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7CF7" w14:textId="7E35C8F6" w:rsidR="00776382" w:rsidRPr="00BF2FCF" w:rsidRDefault="00776382" w:rsidP="00776382">
      <w:pPr>
        <w:jc w:val="center"/>
        <w:rPr>
          <w:b/>
          <w:bCs/>
          <w:color w:val="000000"/>
          <w:sz w:val="32"/>
          <w:szCs w:val="20"/>
        </w:rPr>
      </w:pPr>
      <w:r w:rsidRPr="00BF2FCF">
        <w:rPr>
          <w:b/>
          <w:bCs/>
          <w:color w:val="000000"/>
          <w:sz w:val="32"/>
          <w:szCs w:val="20"/>
        </w:rPr>
        <w:t>ИЗБИРАТЕЛЬНАЯ КОМИССИЯ</w:t>
      </w:r>
    </w:p>
    <w:p w14:paraId="446E019F" w14:textId="77777777" w:rsidR="00776382" w:rsidRPr="00BF2FCF" w:rsidRDefault="00776382" w:rsidP="00776382">
      <w:pPr>
        <w:jc w:val="center"/>
        <w:rPr>
          <w:b/>
          <w:color w:val="000000"/>
          <w:sz w:val="32"/>
        </w:rPr>
      </w:pPr>
      <w:r w:rsidRPr="00BF2FCF">
        <w:rPr>
          <w:b/>
          <w:color w:val="000000"/>
          <w:sz w:val="32"/>
        </w:rPr>
        <w:t>КАЛИНИНГРАДСКОЙ ОБЛАСТИ</w:t>
      </w:r>
    </w:p>
    <w:p w14:paraId="4B410E32" w14:textId="77777777" w:rsidR="00776382" w:rsidRPr="00BF2FCF" w:rsidRDefault="00776382" w:rsidP="00776382">
      <w:pPr>
        <w:jc w:val="center"/>
        <w:rPr>
          <w:b/>
          <w:bCs/>
          <w:color w:val="000000"/>
          <w:sz w:val="32"/>
        </w:rPr>
      </w:pPr>
    </w:p>
    <w:p w14:paraId="19CA816A" w14:textId="77777777" w:rsidR="00776382" w:rsidRPr="00BF2FCF" w:rsidRDefault="00776382" w:rsidP="00776382">
      <w:pPr>
        <w:keepNext/>
        <w:jc w:val="center"/>
        <w:outlineLvl w:val="0"/>
        <w:rPr>
          <w:b/>
          <w:bCs/>
          <w:color w:val="000000"/>
          <w:sz w:val="32"/>
          <w:szCs w:val="32"/>
        </w:rPr>
      </w:pPr>
      <w:r w:rsidRPr="00BF2FCF">
        <w:rPr>
          <w:b/>
          <w:bCs/>
          <w:color w:val="000000"/>
          <w:sz w:val="32"/>
          <w:szCs w:val="32"/>
        </w:rPr>
        <w:t>РЕШЕНИЕ</w:t>
      </w:r>
    </w:p>
    <w:p w14:paraId="08D36C8B" w14:textId="77777777" w:rsidR="00776382" w:rsidRPr="00BF2FCF" w:rsidRDefault="00776382" w:rsidP="00776382">
      <w:pPr>
        <w:rPr>
          <w:color w:val="000000"/>
        </w:rPr>
      </w:pPr>
    </w:p>
    <w:tbl>
      <w:tblPr>
        <w:tblW w:w="9540" w:type="dxa"/>
        <w:tblInd w:w="108" w:type="dxa"/>
        <w:tblLayout w:type="fixed"/>
        <w:tblLook w:val="0000" w:firstRow="0" w:lastRow="0" w:firstColumn="0" w:lastColumn="0" w:noHBand="0" w:noVBand="0"/>
      </w:tblPr>
      <w:tblGrid>
        <w:gridCol w:w="3249"/>
        <w:gridCol w:w="3107"/>
        <w:gridCol w:w="3184"/>
      </w:tblGrid>
      <w:tr w:rsidR="00776382" w:rsidRPr="00BF2FCF" w14:paraId="2BB038B3" w14:textId="77777777" w:rsidTr="00776382">
        <w:tc>
          <w:tcPr>
            <w:tcW w:w="3249" w:type="dxa"/>
          </w:tcPr>
          <w:p w14:paraId="31F7CA58" w14:textId="1B3BD79C" w:rsidR="00776382" w:rsidRPr="00BF2FCF" w:rsidRDefault="007572BF" w:rsidP="00BA1144">
            <w:pPr>
              <w:jc w:val="center"/>
              <w:rPr>
                <w:color w:val="000000"/>
                <w:sz w:val="28"/>
              </w:rPr>
            </w:pPr>
            <w:r>
              <w:rPr>
                <w:color w:val="000000"/>
                <w:sz w:val="28"/>
              </w:rPr>
              <w:t>17</w:t>
            </w:r>
            <w:r w:rsidR="00430626">
              <w:rPr>
                <w:color w:val="000000"/>
                <w:sz w:val="28"/>
              </w:rPr>
              <w:t xml:space="preserve"> </w:t>
            </w:r>
            <w:r w:rsidR="008B6652" w:rsidRPr="00BF2FCF">
              <w:rPr>
                <w:color w:val="000000"/>
                <w:sz w:val="28"/>
              </w:rPr>
              <w:t>июня</w:t>
            </w:r>
            <w:r w:rsidR="00776382" w:rsidRPr="00BF2FCF">
              <w:rPr>
                <w:color w:val="000000"/>
                <w:sz w:val="28"/>
              </w:rPr>
              <w:t xml:space="preserve"> 2021 года</w:t>
            </w:r>
          </w:p>
        </w:tc>
        <w:tc>
          <w:tcPr>
            <w:tcW w:w="3107" w:type="dxa"/>
          </w:tcPr>
          <w:p w14:paraId="0A1A4E24" w14:textId="77777777" w:rsidR="00776382" w:rsidRPr="00BF2FCF" w:rsidRDefault="00776382" w:rsidP="00776382">
            <w:pPr>
              <w:jc w:val="right"/>
              <w:rPr>
                <w:color w:val="000000"/>
                <w:sz w:val="28"/>
              </w:rPr>
            </w:pPr>
            <w:r w:rsidRPr="00BF2FCF">
              <w:rPr>
                <w:color w:val="000000"/>
                <w:sz w:val="28"/>
              </w:rPr>
              <w:t>№</w:t>
            </w:r>
          </w:p>
        </w:tc>
        <w:tc>
          <w:tcPr>
            <w:tcW w:w="3184" w:type="dxa"/>
          </w:tcPr>
          <w:p w14:paraId="2E346916" w14:textId="1B022703" w:rsidR="00776382" w:rsidRPr="00BF2FCF" w:rsidRDefault="00776382" w:rsidP="00BA1144">
            <w:pPr>
              <w:rPr>
                <w:color w:val="000000"/>
                <w:sz w:val="28"/>
              </w:rPr>
            </w:pPr>
            <w:r w:rsidRPr="00BF2FCF">
              <w:rPr>
                <w:color w:val="000000"/>
                <w:sz w:val="28"/>
              </w:rPr>
              <w:t xml:space="preserve"> </w:t>
            </w:r>
            <w:r w:rsidR="00430626">
              <w:rPr>
                <w:color w:val="000000"/>
                <w:sz w:val="28"/>
              </w:rPr>
              <w:t>6</w:t>
            </w:r>
            <w:r w:rsidRPr="00BF2FCF">
              <w:rPr>
                <w:color w:val="000000"/>
                <w:sz w:val="28"/>
              </w:rPr>
              <w:t>/</w:t>
            </w:r>
            <w:r w:rsidR="00430626">
              <w:rPr>
                <w:color w:val="000000"/>
                <w:sz w:val="28"/>
              </w:rPr>
              <w:t>55</w:t>
            </w:r>
            <w:r w:rsidRPr="00BF2FCF">
              <w:rPr>
                <w:color w:val="000000"/>
                <w:sz w:val="28"/>
              </w:rPr>
              <w:t>-8</w:t>
            </w:r>
          </w:p>
        </w:tc>
      </w:tr>
    </w:tbl>
    <w:p w14:paraId="227BFE5A" w14:textId="77777777" w:rsidR="00776382" w:rsidRPr="00BF2FCF" w:rsidRDefault="00776382" w:rsidP="00776382">
      <w:pPr>
        <w:jc w:val="center"/>
        <w:rPr>
          <w:color w:val="000000"/>
          <w:sz w:val="28"/>
          <w:szCs w:val="28"/>
        </w:rPr>
      </w:pPr>
    </w:p>
    <w:p w14:paraId="09D97593" w14:textId="77777777" w:rsidR="00776382" w:rsidRPr="00BF2FCF" w:rsidRDefault="00776382" w:rsidP="00776382">
      <w:pPr>
        <w:jc w:val="center"/>
        <w:rPr>
          <w:color w:val="000000"/>
          <w:sz w:val="28"/>
          <w:szCs w:val="28"/>
        </w:rPr>
      </w:pPr>
      <w:r w:rsidRPr="00BF2FCF">
        <w:rPr>
          <w:color w:val="000000"/>
          <w:sz w:val="28"/>
          <w:szCs w:val="28"/>
        </w:rPr>
        <w:t>г. Калининград</w:t>
      </w:r>
    </w:p>
    <w:p w14:paraId="38E89410" w14:textId="77777777" w:rsidR="00A2182C" w:rsidRPr="00BF2FCF" w:rsidRDefault="00A2182C" w:rsidP="00A2182C">
      <w:pPr>
        <w:jc w:val="center"/>
        <w:rPr>
          <w:b/>
          <w:sz w:val="26"/>
        </w:rPr>
      </w:pPr>
    </w:p>
    <w:p w14:paraId="4D850826" w14:textId="484D5819" w:rsidR="00A2182C" w:rsidRPr="00BF2FCF" w:rsidRDefault="00A2182C" w:rsidP="007F1DDA">
      <w:pPr>
        <w:pStyle w:val="14-15"/>
        <w:widowControl/>
        <w:spacing w:line="240" w:lineRule="auto"/>
        <w:jc w:val="center"/>
        <w:rPr>
          <w:b/>
          <w:bCs/>
        </w:rPr>
      </w:pPr>
      <w:r w:rsidRPr="00BF2FCF">
        <w:rPr>
          <w:b/>
          <w:szCs w:val="28"/>
        </w:rPr>
        <w:t xml:space="preserve">О методических рекомендациях </w:t>
      </w:r>
      <w:r w:rsidR="00B22737" w:rsidRPr="00B22737">
        <w:rPr>
          <w:b/>
          <w:bCs/>
        </w:rPr>
        <w:t>по организации деятельности избирательных комиссий и созданных при них контрольно-ревизионных служб по контролю за избирательными фондами кандидатов</w:t>
      </w:r>
      <w:r w:rsidR="00793518">
        <w:rPr>
          <w:b/>
          <w:bCs/>
        </w:rPr>
        <w:t>, избирательных объединений</w:t>
      </w:r>
      <w:r w:rsidR="00B22737" w:rsidRPr="00B22737">
        <w:rPr>
          <w:b/>
          <w:bCs/>
        </w:rPr>
        <w:t>, достоверностью представленных сведений кандидатами в депутаты Калининградской областной Думы седьмого созыва</w:t>
      </w:r>
    </w:p>
    <w:p w14:paraId="03966796" w14:textId="77777777" w:rsidR="00A2182C" w:rsidRPr="00BF2FCF" w:rsidRDefault="00A2182C" w:rsidP="00A2182C">
      <w:pPr>
        <w:pStyle w:val="a7"/>
        <w:ind w:right="112"/>
        <w:rPr>
          <w:sz w:val="24"/>
          <w:szCs w:val="24"/>
        </w:rPr>
      </w:pPr>
    </w:p>
    <w:p w14:paraId="779B9BF6" w14:textId="273DFE6E" w:rsidR="00A84528" w:rsidRDefault="00A2182C" w:rsidP="00793518">
      <w:pPr>
        <w:pStyle w:val="a7"/>
        <w:spacing w:line="360" w:lineRule="auto"/>
        <w:ind w:firstLine="709"/>
        <w:rPr>
          <w:b w:val="0"/>
          <w:bCs/>
          <w:szCs w:val="28"/>
        </w:rPr>
      </w:pPr>
      <w:r w:rsidRPr="00BF2FCF">
        <w:rPr>
          <w:b w:val="0"/>
        </w:rPr>
        <w:t>В соответствии со статьей 60 Федерального закона от 12</w:t>
      </w:r>
      <w:r w:rsidR="001B0A96" w:rsidRPr="00BF2FCF">
        <w:rPr>
          <w:b w:val="0"/>
        </w:rPr>
        <w:t xml:space="preserve"> июня </w:t>
      </w:r>
      <w:r w:rsidRPr="00BF2FCF">
        <w:rPr>
          <w:b w:val="0"/>
        </w:rPr>
        <w:t xml:space="preserve">2002 </w:t>
      </w:r>
      <w:r w:rsidR="001B0A96" w:rsidRPr="00BF2FCF">
        <w:rPr>
          <w:b w:val="0"/>
        </w:rPr>
        <w:t xml:space="preserve">года </w:t>
      </w:r>
      <w:r w:rsidRPr="00BF2FCF">
        <w:rPr>
          <w:b w:val="0"/>
        </w:rPr>
        <w:t>№</w:t>
      </w:r>
      <w:r w:rsidR="001B0A96" w:rsidRPr="00BF2FCF">
        <w:rPr>
          <w:b w:val="0"/>
        </w:rPr>
        <w:t xml:space="preserve"> </w:t>
      </w:r>
      <w:r w:rsidRPr="00BF2FCF">
        <w:rPr>
          <w:b w:val="0"/>
        </w:rPr>
        <w:t>67-ФЗ «Об основных гарантиях избирательных прав и права на участие</w:t>
      </w:r>
      <w:r w:rsidR="00A84528" w:rsidRPr="00BF2FCF">
        <w:rPr>
          <w:b w:val="0"/>
        </w:rPr>
        <w:t xml:space="preserve"> </w:t>
      </w:r>
      <w:r w:rsidRPr="00BF2FCF">
        <w:rPr>
          <w:b w:val="0"/>
        </w:rPr>
        <w:t xml:space="preserve">в референдуме граждан Российской Федерации» и статьей </w:t>
      </w:r>
      <w:r w:rsidR="00A84528" w:rsidRPr="00BF2FCF">
        <w:rPr>
          <w:b w:val="0"/>
        </w:rPr>
        <w:t>72</w:t>
      </w:r>
      <w:r w:rsidRPr="00BF2FCF">
        <w:rPr>
          <w:b w:val="0"/>
        </w:rPr>
        <w:t xml:space="preserve"> </w:t>
      </w:r>
      <w:r w:rsidR="00A84528" w:rsidRPr="00BF2FCF">
        <w:rPr>
          <w:b w:val="0"/>
        </w:rPr>
        <w:t>Уставного закона Калининградской области от 29 сентября 2010 г</w:t>
      </w:r>
      <w:r w:rsidR="00CA7F83">
        <w:rPr>
          <w:b w:val="0"/>
        </w:rPr>
        <w:t>ода</w:t>
      </w:r>
      <w:r w:rsidR="00A84528" w:rsidRPr="00BF2FCF">
        <w:rPr>
          <w:b w:val="0"/>
        </w:rPr>
        <w:t xml:space="preserve"> № 497 «О выборах депутатов Калининградской областной Думы» </w:t>
      </w:r>
      <w:r w:rsidR="00A84528" w:rsidRPr="00BF2FCF">
        <w:rPr>
          <w:b w:val="0"/>
          <w:bCs/>
          <w:szCs w:val="28"/>
        </w:rPr>
        <w:t xml:space="preserve">Избирательная комиссия Калининградской области </w:t>
      </w:r>
      <w:r w:rsidR="00A84528" w:rsidRPr="00BF2FCF">
        <w:rPr>
          <w:szCs w:val="28"/>
        </w:rPr>
        <w:t>решила</w:t>
      </w:r>
      <w:r w:rsidR="00A84528" w:rsidRPr="00BF2FCF">
        <w:rPr>
          <w:b w:val="0"/>
          <w:bCs/>
          <w:szCs w:val="28"/>
        </w:rPr>
        <w:t>:</w:t>
      </w:r>
    </w:p>
    <w:p w14:paraId="23681CF9" w14:textId="09AA505C" w:rsidR="00F843BD" w:rsidRPr="00BF2FCF" w:rsidRDefault="00F843BD" w:rsidP="00793518">
      <w:pPr>
        <w:pStyle w:val="14-15"/>
        <w:widowControl/>
        <w:numPr>
          <w:ilvl w:val="0"/>
          <w:numId w:val="2"/>
        </w:numPr>
        <w:tabs>
          <w:tab w:val="left" w:pos="1134"/>
        </w:tabs>
        <w:ind w:left="0" w:firstLine="709"/>
      </w:pPr>
      <w:r w:rsidRPr="00BF2FCF">
        <w:t xml:space="preserve">Одобрить </w:t>
      </w:r>
      <w:r w:rsidRPr="00BF2FCF">
        <w:rPr>
          <w:szCs w:val="28"/>
        </w:rPr>
        <w:t>методические рекомендации</w:t>
      </w:r>
      <w:r w:rsidR="001B0A96" w:rsidRPr="00BF2FCF">
        <w:rPr>
          <w:szCs w:val="28"/>
        </w:rPr>
        <w:t xml:space="preserve"> </w:t>
      </w:r>
      <w:r w:rsidR="00B22737" w:rsidRPr="00B22737">
        <w:rPr>
          <w:bCs/>
        </w:rPr>
        <w:t>по организации деятельности избирательных комиссий и созданных при них контрольно-ревизионных служб по контролю за избирательными фондами кандидатов</w:t>
      </w:r>
      <w:r w:rsidR="00793518">
        <w:rPr>
          <w:bCs/>
        </w:rPr>
        <w:t xml:space="preserve">, </w:t>
      </w:r>
      <w:r w:rsidR="00793518" w:rsidRPr="00793518">
        <w:rPr>
          <w:bCs/>
        </w:rPr>
        <w:t>избирательных объединений</w:t>
      </w:r>
      <w:r w:rsidR="00B22737" w:rsidRPr="00B22737">
        <w:rPr>
          <w:bCs/>
        </w:rPr>
        <w:t xml:space="preserve">, достоверностью представленных сведений кандидатами в депутаты Калининградской областной Думы седьмого созыва </w:t>
      </w:r>
      <w:r w:rsidRPr="00BF2FCF">
        <w:t>(прилагается).</w:t>
      </w:r>
    </w:p>
    <w:p w14:paraId="7A28A819" w14:textId="494A3DB8" w:rsidR="00F843BD" w:rsidRPr="00BF2FCF" w:rsidRDefault="00F843BD" w:rsidP="00793518">
      <w:pPr>
        <w:pStyle w:val="a7"/>
        <w:numPr>
          <w:ilvl w:val="0"/>
          <w:numId w:val="2"/>
        </w:numPr>
        <w:tabs>
          <w:tab w:val="left" w:pos="1134"/>
        </w:tabs>
        <w:spacing w:line="360" w:lineRule="auto"/>
        <w:ind w:left="0" w:firstLine="709"/>
        <w:rPr>
          <w:b w:val="0"/>
        </w:rPr>
      </w:pPr>
      <w:r w:rsidRPr="00BF2FCF">
        <w:rPr>
          <w:b w:val="0"/>
        </w:rPr>
        <w:t>Направить настоящ</w:t>
      </w:r>
      <w:r w:rsidR="005145B9">
        <w:rPr>
          <w:b w:val="0"/>
        </w:rPr>
        <w:t>ее</w:t>
      </w:r>
      <w:r w:rsidRPr="00BF2FCF">
        <w:rPr>
          <w:b w:val="0"/>
        </w:rPr>
        <w:t xml:space="preserve"> </w:t>
      </w:r>
      <w:r w:rsidR="005145B9">
        <w:rPr>
          <w:b w:val="0"/>
        </w:rPr>
        <w:t>решение</w:t>
      </w:r>
      <w:r w:rsidRPr="00BF2FCF">
        <w:rPr>
          <w:b w:val="0"/>
        </w:rPr>
        <w:t xml:space="preserve"> в территориальные избирательные комиссии для руководства и использования в работе.</w:t>
      </w:r>
    </w:p>
    <w:p w14:paraId="04C5D23A" w14:textId="2ED79565" w:rsidR="00F843BD" w:rsidRPr="00BF2FCF" w:rsidRDefault="00A71E5F" w:rsidP="00793518">
      <w:pPr>
        <w:pStyle w:val="a7"/>
        <w:numPr>
          <w:ilvl w:val="0"/>
          <w:numId w:val="2"/>
        </w:numPr>
        <w:tabs>
          <w:tab w:val="left" w:pos="1134"/>
        </w:tabs>
        <w:spacing w:line="360" w:lineRule="auto"/>
        <w:ind w:left="0" w:firstLine="709"/>
        <w:rPr>
          <w:b w:val="0"/>
          <w:szCs w:val="28"/>
        </w:rPr>
      </w:pPr>
      <w:r w:rsidRPr="00BF2FCF">
        <w:rPr>
          <w:b w:val="0"/>
          <w:color w:val="000000"/>
          <w:spacing w:val="3"/>
          <w:szCs w:val="28"/>
        </w:rPr>
        <w:t>Разместить настоящее решение на официальном сайте Избирательной комиссии Калининградской области в информационно-телекоммуникационной сети «Интернет» и опубликовать в сетевом издании «Информационный бюллетень Избирательной комиссии Калининградской области».</w:t>
      </w:r>
    </w:p>
    <w:p w14:paraId="341EBA63" w14:textId="097418D3" w:rsidR="00F843BD" w:rsidRPr="00BF2FCF" w:rsidRDefault="00F843BD" w:rsidP="00793518">
      <w:pPr>
        <w:pStyle w:val="a7"/>
        <w:numPr>
          <w:ilvl w:val="0"/>
          <w:numId w:val="2"/>
        </w:numPr>
        <w:tabs>
          <w:tab w:val="left" w:pos="1134"/>
        </w:tabs>
        <w:spacing w:line="360" w:lineRule="auto"/>
        <w:ind w:left="0" w:firstLine="709"/>
        <w:rPr>
          <w:b w:val="0"/>
          <w:szCs w:val="28"/>
        </w:rPr>
      </w:pPr>
      <w:r w:rsidRPr="00BF2FCF">
        <w:rPr>
          <w:b w:val="0"/>
          <w:szCs w:val="28"/>
        </w:rPr>
        <w:lastRenderedPageBreak/>
        <w:t xml:space="preserve">Контроль за исполнением настоящего </w:t>
      </w:r>
      <w:r w:rsidR="00243681" w:rsidRPr="00BF2FCF">
        <w:rPr>
          <w:b w:val="0"/>
          <w:szCs w:val="28"/>
        </w:rPr>
        <w:t>решения</w:t>
      </w:r>
      <w:r w:rsidRPr="00BF2FCF">
        <w:rPr>
          <w:b w:val="0"/>
          <w:szCs w:val="28"/>
        </w:rPr>
        <w:t xml:space="preserve"> возложить на заместителя председателя Избирательной комиссии </w:t>
      </w:r>
      <w:r w:rsidR="00243681" w:rsidRPr="00BF2FCF">
        <w:rPr>
          <w:b w:val="0"/>
          <w:szCs w:val="28"/>
        </w:rPr>
        <w:t>Калининградской</w:t>
      </w:r>
      <w:r w:rsidRPr="00BF2FCF">
        <w:rPr>
          <w:b w:val="0"/>
          <w:szCs w:val="28"/>
        </w:rPr>
        <w:t xml:space="preserve"> области </w:t>
      </w:r>
      <w:r w:rsidR="00A71E5F" w:rsidRPr="00BF2FCF">
        <w:rPr>
          <w:b w:val="0"/>
          <w:szCs w:val="28"/>
        </w:rPr>
        <w:t>О</w:t>
      </w:r>
      <w:r w:rsidR="00243681" w:rsidRPr="00BF2FCF">
        <w:rPr>
          <w:b w:val="0"/>
          <w:szCs w:val="28"/>
        </w:rPr>
        <w:t>рлову</w:t>
      </w:r>
      <w:r w:rsidR="00306670" w:rsidRPr="00BF2FCF">
        <w:rPr>
          <w:b w:val="0"/>
          <w:szCs w:val="28"/>
        </w:rPr>
        <w:t xml:space="preserve"> Я.В</w:t>
      </w:r>
      <w:r w:rsidRPr="00BF2FCF">
        <w:rPr>
          <w:b w:val="0"/>
          <w:szCs w:val="28"/>
        </w:rPr>
        <w:t>.</w:t>
      </w:r>
    </w:p>
    <w:p w14:paraId="19E12E1A" w14:textId="77777777" w:rsidR="00F843BD" w:rsidRPr="00BF2FCF" w:rsidRDefault="00F843BD" w:rsidP="00F843BD">
      <w:pPr>
        <w:pStyle w:val="a7"/>
        <w:ind w:right="-30"/>
        <w:rPr>
          <w:b w:val="0"/>
        </w:rPr>
      </w:pPr>
    </w:p>
    <w:tbl>
      <w:tblPr>
        <w:tblW w:w="0" w:type="auto"/>
        <w:tblLook w:val="04A0" w:firstRow="1" w:lastRow="0" w:firstColumn="1" w:lastColumn="0" w:noHBand="0" w:noVBand="1"/>
      </w:tblPr>
      <w:tblGrid>
        <w:gridCol w:w="6934"/>
        <w:gridCol w:w="2421"/>
      </w:tblGrid>
      <w:tr w:rsidR="00A84528" w:rsidRPr="00BF2FCF" w14:paraId="1E465B35" w14:textId="77777777" w:rsidTr="00BA1144">
        <w:tc>
          <w:tcPr>
            <w:tcW w:w="7117" w:type="dxa"/>
          </w:tcPr>
          <w:p w14:paraId="7677E23C" w14:textId="77777777" w:rsidR="00A84528" w:rsidRPr="00BF2FCF" w:rsidRDefault="00A84528" w:rsidP="00BA1144">
            <w:pPr>
              <w:rPr>
                <w:b/>
                <w:sz w:val="28"/>
                <w:szCs w:val="28"/>
              </w:rPr>
            </w:pPr>
            <w:r w:rsidRPr="00BF2FCF">
              <w:rPr>
                <w:b/>
                <w:sz w:val="28"/>
                <w:szCs w:val="28"/>
              </w:rPr>
              <w:t>Председатель</w:t>
            </w:r>
          </w:p>
          <w:p w14:paraId="702F0112" w14:textId="77777777" w:rsidR="00A84528" w:rsidRPr="00BF2FCF" w:rsidRDefault="00A84528" w:rsidP="00BA1144">
            <w:pPr>
              <w:rPr>
                <w:b/>
                <w:sz w:val="28"/>
                <w:szCs w:val="28"/>
              </w:rPr>
            </w:pPr>
            <w:r w:rsidRPr="00BF2FCF">
              <w:rPr>
                <w:b/>
                <w:sz w:val="28"/>
                <w:szCs w:val="28"/>
              </w:rPr>
              <w:t>Избирательной комиссии</w:t>
            </w:r>
          </w:p>
          <w:p w14:paraId="5648F152" w14:textId="77777777" w:rsidR="00A84528" w:rsidRPr="00BF2FCF" w:rsidRDefault="00A84528" w:rsidP="00BA1144">
            <w:pPr>
              <w:rPr>
                <w:b/>
                <w:sz w:val="28"/>
                <w:szCs w:val="28"/>
              </w:rPr>
            </w:pPr>
            <w:r w:rsidRPr="00BF2FCF">
              <w:rPr>
                <w:b/>
                <w:sz w:val="28"/>
                <w:szCs w:val="28"/>
              </w:rPr>
              <w:t>Калининградской области</w:t>
            </w:r>
          </w:p>
        </w:tc>
        <w:tc>
          <w:tcPr>
            <w:tcW w:w="2454" w:type="dxa"/>
          </w:tcPr>
          <w:p w14:paraId="475EB247" w14:textId="77777777" w:rsidR="00A84528" w:rsidRPr="00BF2FCF" w:rsidRDefault="00A84528" w:rsidP="00BA1144">
            <w:pPr>
              <w:rPr>
                <w:b/>
                <w:sz w:val="28"/>
                <w:szCs w:val="28"/>
              </w:rPr>
            </w:pPr>
          </w:p>
          <w:p w14:paraId="16EA1F51" w14:textId="77777777" w:rsidR="00A84528" w:rsidRPr="00BF2FCF" w:rsidRDefault="00A84528" w:rsidP="00BA1144">
            <w:pPr>
              <w:rPr>
                <w:b/>
                <w:sz w:val="28"/>
                <w:szCs w:val="28"/>
              </w:rPr>
            </w:pPr>
          </w:p>
          <w:p w14:paraId="2EC031E1" w14:textId="77777777" w:rsidR="00A84528" w:rsidRPr="00BF2FCF" w:rsidRDefault="00A84528" w:rsidP="00BA1144">
            <w:pPr>
              <w:rPr>
                <w:b/>
                <w:sz w:val="28"/>
                <w:szCs w:val="28"/>
              </w:rPr>
            </w:pPr>
            <w:r w:rsidRPr="00BF2FCF">
              <w:rPr>
                <w:b/>
                <w:sz w:val="28"/>
                <w:szCs w:val="28"/>
              </w:rPr>
              <w:t>И.П. Винярская</w:t>
            </w:r>
          </w:p>
        </w:tc>
      </w:tr>
      <w:tr w:rsidR="00A84528" w:rsidRPr="00BF2FCF" w14:paraId="37029B5E" w14:textId="77777777" w:rsidTr="00BA1144">
        <w:tc>
          <w:tcPr>
            <w:tcW w:w="7117" w:type="dxa"/>
          </w:tcPr>
          <w:p w14:paraId="0C25CB43" w14:textId="77777777" w:rsidR="00A84528" w:rsidRPr="00BF2FCF" w:rsidRDefault="00A84528" w:rsidP="00BA1144">
            <w:pPr>
              <w:rPr>
                <w:b/>
                <w:sz w:val="28"/>
                <w:szCs w:val="28"/>
              </w:rPr>
            </w:pPr>
          </w:p>
        </w:tc>
        <w:tc>
          <w:tcPr>
            <w:tcW w:w="2454" w:type="dxa"/>
          </w:tcPr>
          <w:p w14:paraId="20F37600" w14:textId="77777777" w:rsidR="00A84528" w:rsidRPr="00BF2FCF" w:rsidRDefault="00A84528" w:rsidP="00BA1144">
            <w:pPr>
              <w:rPr>
                <w:b/>
                <w:sz w:val="28"/>
                <w:szCs w:val="28"/>
              </w:rPr>
            </w:pPr>
          </w:p>
        </w:tc>
      </w:tr>
      <w:tr w:rsidR="00A84528" w:rsidRPr="00BF2FCF" w14:paraId="29C0C3A2" w14:textId="77777777" w:rsidTr="00BA1144">
        <w:tc>
          <w:tcPr>
            <w:tcW w:w="7117" w:type="dxa"/>
          </w:tcPr>
          <w:p w14:paraId="7A0F35EB" w14:textId="77777777" w:rsidR="00A84528" w:rsidRPr="00BF2FCF" w:rsidRDefault="00A84528" w:rsidP="00BA1144">
            <w:pPr>
              <w:rPr>
                <w:b/>
                <w:sz w:val="28"/>
                <w:szCs w:val="28"/>
              </w:rPr>
            </w:pPr>
            <w:r w:rsidRPr="00BF2FCF">
              <w:rPr>
                <w:b/>
                <w:sz w:val="28"/>
                <w:szCs w:val="28"/>
              </w:rPr>
              <w:t xml:space="preserve">Секретарь </w:t>
            </w:r>
          </w:p>
          <w:p w14:paraId="3494713B" w14:textId="77777777" w:rsidR="00A84528" w:rsidRPr="00BF2FCF" w:rsidRDefault="00A84528" w:rsidP="00BA1144">
            <w:pPr>
              <w:rPr>
                <w:b/>
                <w:sz w:val="28"/>
                <w:szCs w:val="28"/>
              </w:rPr>
            </w:pPr>
            <w:r w:rsidRPr="00BF2FCF">
              <w:rPr>
                <w:b/>
                <w:sz w:val="28"/>
                <w:szCs w:val="28"/>
              </w:rPr>
              <w:t>Избирательной комиссии</w:t>
            </w:r>
          </w:p>
          <w:p w14:paraId="3DC8BDD3" w14:textId="7A9B52C7" w:rsidR="00A84528" w:rsidRPr="00BF2FCF" w:rsidRDefault="00A84528" w:rsidP="008B6652">
            <w:pPr>
              <w:tabs>
                <w:tab w:val="left" w:pos="4460"/>
              </w:tabs>
              <w:rPr>
                <w:b/>
                <w:sz w:val="28"/>
                <w:szCs w:val="28"/>
              </w:rPr>
            </w:pPr>
            <w:r w:rsidRPr="00BF2FCF">
              <w:rPr>
                <w:b/>
                <w:sz w:val="28"/>
                <w:szCs w:val="28"/>
              </w:rPr>
              <w:t>Калининградской области</w:t>
            </w:r>
            <w:r w:rsidR="008B6652" w:rsidRPr="00BF2FCF">
              <w:rPr>
                <w:b/>
                <w:sz w:val="28"/>
                <w:szCs w:val="28"/>
              </w:rPr>
              <w:tab/>
            </w:r>
          </w:p>
        </w:tc>
        <w:tc>
          <w:tcPr>
            <w:tcW w:w="2454" w:type="dxa"/>
          </w:tcPr>
          <w:p w14:paraId="592715E0" w14:textId="77777777" w:rsidR="00A84528" w:rsidRPr="00BF2FCF" w:rsidRDefault="00A84528" w:rsidP="00BA1144">
            <w:pPr>
              <w:rPr>
                <w:b/>
                <w:sz w:val="28"/>
                <w:szCs w:val="28"/>
              </w:rPr>
            </w:pPr>
          </w:p>
          <w:p w14:paraId="4B7F247E" w14:textId="77777777" w:rsidR="00A84528" w:rsidRPr="00BF2FCF" w:rsidRDefault="00A84528" w:rsidP="00BA1144">
            <w:pPr>
              <w:rPr>
                <w:b/>
                <w:sz w:val="28"/>
                <w:szCs w:val="28"/>
              </w:rPr>
            </w:pPr>
          </w:p>
          <w:p w14:paraId="67A7C1C0" w14:textId="77777777" w:rsidR="00A84528" w:rsidRPr="00BF2FCF" w:rsidRDefault="00A84528" w:rsidP="00BA1144">
            <w:pPr>
              <w:rPr>
                <w:b/>
                <w:sz w:val="28"/>
                <w:szCs w:val="28"/>
              </w:rPr>
            </w:pPr>
            <w:r w:rsidRPr="00BF2FCF">
              <w:rPr>
                <w:b/>
                <w:sz w:val="28"/>
                <w:szCs w:val="28"/>
              </w:rPr>
              <w:t>О.Р. Баязитов</w:t>
            </w:r>
          </w:p>
        </w:tc>
      </w:tr>
    </w:tbl>
    <w:p w14:paraId="702CBB8F" w14:textId="2D6F7482" w:rsidR="0057253A" w:rsidRPr="00BF2FCF" w:rsidRDefault="007F1DDA" w:rsidP="00455A80">
      <w:pPr>
        <w:spacing w:after="200" w:line="276" w:lineRule="auto"/>
        <w:ind w:left="5670"/>
        <w:jc w:val="center"/>
        <w:rPr>
          <w:sz w:val="22"/>
          <w:szCs w:val="18"/>
        </w:rPr>
      </w:pPr>
      <w:r>
        <w:rPr>
          <w:sz w:val="22"/>
          <w:szCs w:val="18"/>
        </w:rPr>
        <w:br w:type="page"/>
      </w:r>
      <w:r w:rsidR="00A84528" w:rsidRPr="00BF2FCF">
        <w:rPr>
          <w:sz w:val="22"/>
          <w:szCs w:val="18"/>
        </w:rPr>
        <w:lastRenderedPageBreak/>
        <w:t>Утверждены</w:t>
      </w:r>
    </w:p>
    <w:p w14:paraId="7F244146" w14:textId="53DB49F2" w:rsidR="0057253A" w:rsidRPr="00BF2FCF" w:rsidRDefault="00A84528" w:rsidP="008B6652">
      <w:pPr>
        <w:pStyle w:val="14-15"/>
        <w:widowControl/>
        <w:spacing w:line="240" w:lineRule="auto"/>
        <w:ind w:left="5670" w:firstLine="0"/>
        <w:jc w:val="center"/>
        <w:rPr>
          <w:sz w:val="22"/>
          <w:szCs w:val="18"/>
        </w:rPr>
      </w:pPr>
      <w:r w:rsidRPr="00BF2FCF">
        <w:rPr>
          <w:sz w:val="22"/>
          <w:szCs w:val="18"/>
        </w:rPr>
        <w:t>решением</w:t>
      </w:r>
      <w:r w:rsidR="0057253A" w:rsidRPr="00BF2FCF">
        <w:rPr>
          <w:sz w:val="22"/>
          <w:szCs w:val="18"/>
        </w:rPr>
        <w:t xml:space="preserve"> Избирательной комиссии</w:t>
      </w:r>
    </w:p>
    <w:p w14:paraId="2CE92307" w14:textId="1CA2BC60" w:rsidR="0057253A" w:rsidRPr="00BF2FCF" w:rsidRDefault="00A84528" w:rsidP="008B6652">
      <w:pPr>
        <w:pStyle w:val="14-15"/>
        <w:widowControl/>
        <w:spacing w:line="240" w:lineRule="auto"/>
        <w:ind w:left="5670" w:firstLine="0"/>
        <w:jc w:val="center"/>
        <w:rPr>
          <w:sz w:val="22"/>
          <w:szCs w:val="18"/>
        </w:rPr>
      </w:pPr>
      <w:r w:rsidRPr="00BF2FCF">
        <w:rPr>
          <w:sz w:val="22"/>
          <w:szCs w:val="18"/>
        </w:rPr>
        <w:t>Калининградской</w:t>
      </w:r>
      <w:r w:rsidR="0057253A" w:rsidRPr="00BF2FCF">
        <w:rPr>
          <w:sz w:val="22"/>
          <w:szCs w:val="18"/>
        </w:rPr>
        <w:t xml:space="preserve"> области</w:t>
      </w:r>
    </w:p>
    <w:p w14:paraId="06F17C1E" w14:textId="40A275D9" w:rsidR="0057253A" w:rsidRPr="00BF2FCF" w:rsidRDefault="0057253A" w:rsidP="008B6652">
      <w:pPr>
        <w:pStyle w:val="14-15"/>
        <w:widowControl/>
        <w:spacing w:line="240" w:lineRule="auto"/>
        <w:ind w:left="5670" w:firstLine="0"/>
        <w:jc w:val="center"/>
        <w:rPr>
          <w:sz w:val="24"/>
        </w:rPr>
      </w:pPr>
      <w:r w:rsidRPr="00BF2FCF">
        <w:rPr>
          <w:sz w:val="22"/>
          <w:szCs w:val="18"/>
        </w:rPr>
        <w:t xml:space="preserve">от </w:t>
      </w:r>
      <w:r w:rsidR="00430626">
        <w:rPr>
          <w:sz w:val="22"/>
          <w:szCs w:val="18"/>
        </w:rPr>
        <w:t xml:space="preserve">17 июня </w:t>
      </w:r>
      <w:r w:rsidRPr="00BF2FCF">
        <w:rPr>
          <w:sz w:val="22"/>
          <w:szCs w:val="18"/>
        </w:rPr>
        <w:t>20</w:t>
      </w:r>
      <w:r w:rsidR="00A84528" w:rsidRPr="00BF2FCF">
        <w:rPr>
          <w:sz w:val="22"/>
          <w:szCs w:val="18"/>
        </w:rPr>
        <w:t>21</w:t>
      </w:r>
      <w:r w:rsidRPr="00BF2FCF">
        <w:rPr>
          <w:sz w:val="22"/>
          <w:szCs w:val="18"/>
        </w:rPr>
        <w:t xml:space="preserve"> г</w:t>
      </w:r>
      <w:r w:rsidR="00CA7F83">
        <w:rPr>
          <w:sz w:val="22"/>
          <w:szCs w:val="18"/>
        </w:rPr>
        <w:t>ода</w:t>
      </w:r>
      <w:r w:rsidRPr="00BF2FCF">
        <w:rPr>
          <w:sz w:val="22"/>
          <w:szCs w:val="18"/>
        </w:rPr>
        <w:t xml:space="preserve"> №</w:t>
      </w:r>
      <w:r w:rsidR="00430626">
        <w:rPr>
          <w:sz w:val="22"/>
          <w:szCs w:val="18"/>
        </w:rPr>
        <w:t xml:space="preserve"> 6</w:t>
      </w:r>
      <w:r w:rsidR="00A84528" w:rsidRPr="00BF2FCF">
        <w:rPr>
          <w:sz w:val="22"/>
          <w:szCs w:val="18"/>
        </w:rPr>
        <w:t>/</w:t>
      </w:r>
      <w:r w:rsidR="00430626">
        <w:rPr>
          <w:sz w:val="22"/>
          <w:szCs w:val="18"/>
        </w:rPr>
        <w:t>55</w:t>
      </w:r>
      <w:r w:rsidR="00A84528" w:rsidRPr="00BF2FCF">
        <w:rPr>
          <w:sz w:val="22"/>
          <w:szCs w:val="18"/>
        </w:rPr>
        <w:t>-8</w:t>
      </w:r>
    </w:p>
    <w:p w14:paraId="793343B1" w14:textId="77777777" w:rsidR="0057253A" w:rsidRPr="00BF2FCF" w:rsidRDefault="0057253A" w:rsidP="0057253A">
      <w:pPr>
        <w:pStyle w:val="14-15"/>
        <w:widowControl/>
        <w:jc w:val="center"/>
        <w:rPr>
          <w:b/>
          <w:bCs/>
          <w:sz w:val="24"/>
        </w:rPr>
      </w:pPr>
    </w:p>
    <w:p w14:paraId="3EB8D15D" w14:textId="77777777" w:rsidR="0057253A" w:rsidRPr="00BF2FCF" w:rsidRDefault="0057253A" w:rsidP="00F05054">
      <w:pPr>
        <w:pStyle w:val="14-15"/>
        <w:widowControl/>
        <w:spacing w:line="240" w:lineRule="auto"/>
        <w:jc w:val="center"/>
        <w:rPr>
          <w:b/>
          <w:bCs/>
        </w:rPr>
      </w:pPr>
      <w:r w:rsidRPr="00BF2FCF">
        <w:rPr>
          <w:b/>
          <w:bCs/>
        </w:rPr>
        <w:t>МЕТОДИЧЕСКИЕ РЕКОМЕНДАЦИИ</w:t>
      </w:r>
    </w:p>
    <w:p w14:paraId="103591BF" w14:textId="171DA761" w:rsidR="0057253A" w:rsidRPr="00BF2FCF" w:rsidRDefault="0057253A" w:rsidP="00F05054">
      <w:pPr>
        <w:pStyle w:val="14-15"/>
        <w:widowControl/>
        <w:spacing w:line="240" w:lineRule="auto"/>
        <w:jc w:val="center"/>
        <w:rPr>
          <w:b/>
          <w:bCs/>
        </w:rPr>
      </w:pPr>
      <w:r w:rsidRPr="00BF2FCF">
        <w:rPr>
          <w:b/>
          <w:bCs/>
        </w:rPr>
        <w:t>по организации деятельности избирательных комиссий и созданных при них контрольно-ревизионных служб</w:t>
      </w:r>
      <w:r w:rsidR="004B2D30">
        <w:rPr>
          <w:b/>
          <w:bCs/>
        </w:rPr>
        <w:t xml:space="preserve"> по контролю за избирательными фондами кандидатов</w:t>
      </w:r>
      <w:r w:rsidR="00B22737">
        <w:rPr>
          <w:b/>
          <w:bCs/>
        </w:rPr>
        <w:t xml:space="preserve">, </w:t>
      </w:r>
      <w:r w:rsidR="00793518" w:rsidRPr="00793518">
        <w:rPr>
          <w:b/>
          <w:bCs/>
        </w:rPr>
        <w:t>избирательных объединений</w:t>
      </w:r>
      <w:r w:rsidR="00793518">
        <w:rPr>
          <w:b/>
          <w:bCs/>
        </w:rPr>
        <w:t xml:space="preserve">, </w:t>
      </w:r>
      <w:r w:rsidR="00B22737">
        <w:rPr>
          <w:b/>
          <w:bCs/>
        </w:rPr>
        <w:t>достоверностью представленных сведений кандидатами</w:t>
      </w:r>
      <w:r w:rsidR="00097447" w:rsidRPr="00BF2FCF">
        <w:rPr>
          <w:b/>
          <w:bCs/>
        </w:rPr>
        <w:t xml:space="preserve"> в депутаты Калининградской областной Думы седьмого созыва</w:t>
      </w:r>
    </w:p>
    <w:p w14:paraId="0AF109F1" w14:textId="77777777" w:rsidR="00A71E5F" w:rsidRPr="00BF2FCF" w:rsidRDefault="00A71E5F" w:rsidP="00A71E5F">
      <w:pPr>
        <w:pStyle w:val="14-15"/>
        <w:widowControl/>
        <w:spacing w:line="240" w:lineRule="auto"/>
        <w:jc w:val="center"/>
        <w:rPr>
          <w:b/>
          <w:bCs/>
          <w:sz w:val="24"/>
        </w:rPr>
      </w:pPr>
    </w:p>
    <w:p w14:paraId="5D541030" w14:textId="16562503" w:rsidR="00A26087" w:rsidRPr="00BF2FCF" w:rsidRDefault="00A26087" w:rsidP="00A26087">
      <w:pPr>
        <w:pStyle w:val="14-15"/>
        <w:widowControl/>
        <w:spacing w:line="240" w:lineRule="auto"/>
        <w:ind w:left="1069" w:firstLine="0"/>
        <w:rPr>
          <w:b/>
        </w:rPr>
      </w:pPr>
      <w:r w:rsidRPr="00BF2FCF">
        <w:rPr>
          <w:b/>
        </w:rPr>
        <w:t>Содержание:</w:t>
      </w:r>
    </w:p>
    <w:p w14:paraId="7112EBA9" w14:textId="26A59DA6"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Общие положения</w:t>
      </w:r>
    </w:p>
    <w:p w14:paraId="4CD947B7" w14:textId="530468D5" w:rsidR="00951EDF" w:rsidRPr="00BF2FCF" w:rsidRDefault="007F1DDA" w:rsidP="00856F06">
      <w:pPr>
        <w:pStyle w:val="14-15"/>
        <w:widowControl/>
        <w:numPr>
          <w:ilvl w:val="0"/>
          <w:numId w:val="5"/>
        </w:numPr>
        <w:tabs>
          <w:tab w:val="left" w:pos="1134"/>
        </w:tabs>
        <w:spacing w:line="240" w:lineRule="auto"/>
        <w:ind w:left="0" w:firstLine="709"/>
        <w:rPr>
          <w:bCs/>
        </w:rPr>
      </w:pPr>
      <w:r>
        <w:rPr>
          <w:bCs/>
        </w:rPr>
        <w:t xml:space="preserve">Проверка </w:t>
      </w:r>
      <w:r w:rsidR="00951EDF" w:rsidRPr="00BF2FCF">
        <w:rPr>
          <w:bCs/>
        </w:rPr>
        <w:t>достоверности представленных сведений кандидат</w:t>
      </w:r>
      <w:r>
        <w:rPr>
          <w:bCs/>
        </w:rPr>
        <w:t>ами</w:t>
      </w:r>
      <w:r w:rsidR="00951EDF" w:rsidRPr="00BF2FCF">
        <w:rPr>
          <w:bCs/>
        </w:rPr>
        <w:t xml:space="preserve"> </w:t>
      </w:r>
    </w:p>
    <w:p w14:paraId="01D6A090" w14:textId="6F6BE9C9"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Формирование избирательных фондов кандидатов</w:t>
      </w:r>
    </w:p>
    <w:p w14:paraId="19F4C87F" w14:textId="6FCD4DD3"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Осуществление контроля за порядком формирования избирательных фондов кандидатов</w:t>
      </w:r>
      <w:r w:rsidR="00793518">
        <w:rPr>
          <w:bCs/>
        </w:rPr>
        <w:t xml:space="preserve">, </w:t>
      </w:r>
      <w:r w:rsidR="00793518" w:rsidRPr="00793518">
        <w:rPr>
          <w:bCs/>
        </w:rPr>
        <w:t>избирательных объединений</w:t>
      </w:r>
    </w:p>
    <w:p w14:paraId="78DA6CB4" w14:textId="0FC4F150" w:rsidR="00A26087" w:rsidRPr="00BF2FCF" w:rsidRDefault="00A26087" w:rsidP="00856F06">
      <w:pPr>
        <w:pStyle w:val="afb"/>
        <w:numPr>
          <w:ilvl w:val="0"/>
          <w:numId w:val="5"/>
        </w:numPr>
        <w:tabs>
          <w:tab w:val="left" w:pos="1134"/>
        </w:tabs>
        <w:ind w:left="0" w:firstLine="709"/>
        <w:jc w:val="both"/>
        <w:rPr>
          <w:bCs/>
          <w:sz w:val="28"/>
          <w:szCs w:val="20"/>
        </w:rPr>
      </w:pPr>
      <w:r w:rsidRPr="00BF2FCF">
        <w:rPr>
          <w:bCs/>
          <w:sz w:val="28"/>
          <w:szCs w:val="20"/>
        </w:rPr>
        <w:t>Осуществление контроля за расходованием средств избирательных фондов кандидатов</w:t>
      </w:r>
      <w:r w:rsidR="00793518">
        <w:rPr>
          <w:bCs/>
          <w:sz w:val="28"/>
          <w:szCs w:val="20"/>
        </w:rPr>
        <w:t xml:space="preserve">, </w:t>
      </w:r>
      <w:r w:rsidR="00793518" w:rsidRPr="00793518">
        <w:rPr>
          <w:bCs/>
          <w:sz w:val="28"/>
          <w:szCs w:val="20"/>
        </w:rPr>
        <w:t>избирательных объединений</w:t>
      </w:r>
    </w:p>
    <w:p w14:paraId="15D9383E" w14:textId="66E39C05"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Контроль за соблюдением порядка изготовления и распространения предвыборных агитационных материалов, включая расходование средств на проведение избирательной кампании помимо избирательного фонда кандидата</w:t>
      </w:r>
      <w:r w:rsidR="00793518">
        <w:rPr>
          <w:bCs/>
        </w:rPr>
        <w:t xml:space="preserve">, </w:t>
      </w:r>
      <w:r w:rsidR="00793518" w:rsidRPr="00793518">
        <w:rPr>
          <w:bCs/>
        </w:rPr>
        <w:t>избирательн</w:t>
      </w:r>
      <w:r w:rsidR="00793518">
        <w:rPr>
          <w:bCs/>
        </w:rPr>
        <w:t>ого</w:t>
      </w:r>
      <w:r w:rsidR="00793518" w:rsidRPr="00793518">
        <w:rPr>
          <w:bCs/>
        </w:rPr>
        <w:t xml:space="preserve"> объединени</w:t>
      </w:r>
      <w:r w:rsidR="00793518">
        <w:rPr>
          <w:bCs/>
        </w:rPr>
        <w:t>я</w:t>
      </w:r>
    </w:p>
    <w:p w14:paraId="297A75E6" w14:textId="07F2A9BF"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Отчетность по средствам избирательных фондов</w:t>
      </w:r>
    </w:p>
    <w:p w14:paraId="5C5DD603" w14:textId="1D96B2F9" w:rsidR="00A26087" w:rsidRPr="00BF2FCF" w:rsidRDefault="00A26087" w:rsidP="00856F06">
      <w:pPr>
        <w:pStyle w:val="14-15"/>
        <w:widowControl/>
        <w:numPr>
          <w:ilvl w:val="0"/>
          <w:numId w:val="5"/>
        </w:numPr>
        <w:tabs>
          <w:tab w:val="left" w:pos="1134"/>
        </w:tabs>
        <w:spacing w:line="240" w:lineRule="auto"/>
        <w:ind w:left="0" w:firstLine="709"/>
        <w:rPr>
          <w:bCs/>
        </w:rPr>
      </w:pPr>
      <w:r w:rsidRPr="00BF2FCF">
        <w:rPr>
          <w:bCs/>
        </w:rPr>
        <w:t>Рекомендуемые для использования в работе контрольно-ревизионных служб материалы</w:t>
      </w:r>
    </w:p>
    <w:p w14:paraId="10841271" w14:textId="58126F06" w:rsidR="0057253A" w:rsidRPr="00F05054" w:rsidRDefault="0057253A" w:rsidP="00F05054">
      <w:pPr>
        <w:pStyle w:val="14-15"/>
        <w:widowControl/>
        <w:numPr>
          <w:ilvl w:val="0"/>
          <w:numId w:val="1"/>
        </w:numPr>
        <w:spacing w:before="120" w:after="120" w:line="240" w:lineRule="auto"/>
        <w:ind w:left="1066" w:hanging="357"/>
        <w:jc w:val="center"/>
        <w:rPr>
          <w:b/>
        </w:rPr>
      </w:pPr>
      <w:r w:rsidRPr="00BF2FCF">
        <w:rPr>
          <w:b/>
        </w:rPr>
        <w:t>Общие положения</w:t>
      </w:r>
    </w:p>
    <w:p w14:paraId="35C4421B" w14:textId="375072AE" w:rsidR="003760E5" w:rsidRPr="00BF2FCF" w:rsidRDefault="00725B0C" w:rsidP="0057253A">
      <w:pPr>
        <w:pStyle w:val="14-15"/>
        <w:widowControl/>
        <w:spacing w:line="240" w:lineRule="auto"/>
      </w:pPr>
      <w:r w:rsidRPr="00BF2FCF">
        <w:t>1.1.</w:t>
      </w:r>
      <w:r w:rsidR="001B0A96" w:rsidRPr="00BF2FCF">
        <w:t> </w:t>
      </w:r>
      <w:r w:rsidR="0057253A" w:rsidRPr="00BF2FCF">
        <w:t xml:space="preserve">В соответствии со статьей 60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статьей </w:t>
      </w:r>
      <w:r w:rsidR="00C52011" w:rsidRPr="00BF2FCF">
        <w:t>72</w:t>
      </w:r>
      <w:r w:rsidR="0057253A" w:rsidRPr="00BF2FCF">
        <w:t xml:space="preserve"> </w:t>
      </w:r>
      <w:r w:rsidR="00C52011" w:rsidRPr="00BF2FCF">
        <w:rPr>
          <w:szCs w:val="28"/>
        </w:rPr>
        <w:t>Уставного закона Калининградской области от 29 сентября 2010 г</w:t>
      </w:r>
      <w:r w:rsidR="00CA7F83">
        <w:rPr>
          <w:szCs w:val="28"/>
        </w:rPr>
        <w:t>ода</w:t>
      </w:r>
      <w:r w:rsidR="00C52011" w:rsidRPr="00BF2FCF">
        <w:rPr>
          <w:szCs w:val="28"/>
        </w:rPr>
        <w:t xml:space="preserve"> №</w:t>
      </w:r>
      <w:r w:rsidR="00466B22" w:rsidRPr="00BF2FCF">
        <w:rPr>
          <w:szCs w:val="28"/>
          <w:lang w:val="en-US"/>
        </w:rPr>
        <w:t> </w:t>
      </w:r>
      <w:r w:rsidR="00C52011" w:rsidRPr="00BF2FCF">
        <w:rPr>
          <w:szCs w:val="28"/>
        </w:rPr>
        <w:t>497 «О выборах депутатов Калининградской областной Думы</w:t>
      </w:r>
      <w:r w:rsidR="00840692" w:rsidRPr="00BF2FCF">
        <w:t>»</w:t>
      </w:r>
      <w:r w:rsidR="00CF05A8" w:rsidRPr="00BF2FCF">
        <w:t xml:space="preserve"> (далее – </w:t>
      </w:r>
      <w:r w:rsidR="0003799B" w:rsidRPr="00BF2FCF">
        <w:rPr>
          <w:szCs w:val="28"/>
        </w:rPr>
        <w:t>Уставный закон Калининградской области</w:t>
      </w:r>
      <w:r w:rsidR="00CF05A8" w:rsidRPr="00BF2FCF">
        <w:t>)</w:t>
      </w:r>
      <w:r w:rsidR="001B0A96" w:rsidRPr="00BF2FCF">
        <w:t xml:space="preserve"> </w:t>
      </w:r>
      <w:r w:rsidR="0057253A" w:rsidRPr="00BF2FCF">
        <w:t xml:space="preserve">при </w:t>
      </w:r>
      <w:r w:rsidR="002404E8" w:rsidRPr="00BF2FCF">
        <w:t xml:space="preserve">избирательной комиссии </w:t>
      </w:r>
      <w:r w:rsidR="0057253A" w:rsidRPr="00BF2FCF">
        <w:t xml:space="preserve">(далее – </w:t>
      </w:r>
      <w:r w:rsidR="004E50EA" w:rsidRPr="00BF2FCF">
        <w:t>избирательная к</w:t>
      </w:r>
      <w:r w:rsidR="0057253A" w:rsidRPr="00BF2FCF">
        <w:t>омиссия) созда</w:t>
      </w:r>
      <w:r w:rsidR="005A2023" w:rsidRPr="00BF2FCF">
        <w:t>е</w:t>
      </w:r>
      <w:r w:rsidR="0057253A" w:rsidRPr="00BF2FCF">
        <w:t>тся контрольно-ревизионн</w:t>
      </w:r>
      <w:r w:rsidR="00064C17" w:rsidRPr="00BF2FCF">
        <w:t>ая</w:t>
      </w:r>
      <w:r w:rsidR="0057253A" w:rsidRPr="00BF2FCF">
        <w:t xml:space="preserve"> служб</w:t>
      </w:r>
      <w:r w:rsidR="00064C17" w:rsidRPr="00BF2FCF">
        <w:t>а</w:t>
      </w:r>
      <w:r w:rsidR="0057253A" w:rsidRPr="00BF2FCF">
        <w:t xml:space="preserve"> (далее — КРС). </w:t>
      </w:r>
    </w:p>
    <w:p w14:paraId="4528E378" w14:textId="6FC7CAE0" w:rsidR="0057253A" w:rsidRPr="00BF2FCF" w:rsidRDefault="00725B0C" w:rsidP="003760E5">
      <w:pPr>
        <w:pStyle w:val="14"/>
        <w:spacing w:line="240" w:lineRule="auto"/>
        <w:ind w:firstLine="708"/>
      </w:pPr>
      <w:r w:rsidRPr="00BF2FCF">
        <w:t>1.2.</w:t>
      </w:r>
      <w:r w:rsidR="001B0A96" w:rsidRPr="00BF2FCF">
        <w:t> </w:t>
      </w:r>
      <w:r w:rsidR="003760E5" w:rsidRPr="00BF2FCF">
        <w:t>КРС является постоянно действующим органом и в своей деятельности руководствуется Конституцией Российской Федерации, Федеральным</w:t>
      </w:r>
      <w:r w:rsidR="008024CC" w:rsidRPr="00BF2FCF">
        <w:t>и законами</w:t>
      </w:r>
      <w:r w:rsidR="003760E5" w:rsidRPr="00BF2FCF">
        <w:t xml:space="preserve"> и законами</w:t>
      </w:r>
      <w:r w:rsidR="008024CC" w:rsidRPr="00BF2FCF">
        <w:t xml:space="preserve"> Калининградской области</w:t>
      </w:r>
      <w:r w:rsidR="003760E5" w:rsidRPr="00BF2FCF">
        <w:t xml:space="preserve">, нормативными актами Центральной избирательной комиссии </w:t>
      </w:r>
      <w:r w:rsidR="008024CC" w:rsidRPr="00BF2FCF">
        <w:t xml:space="preserve">РФ </w:t>
      </w:r>
      <w:r w:rsidR="003760E5" w:rsidRPr="00BF2FCF">
        <w:t xml:space="preserve">и Избирательной комиссии </w:t>
      </w:r>
      <w:r w:rsidR="00243681" w:rsidRPr="00BF2FCF">
        <w:t>Калининградской</w:t>
      </w:r>
      <w:r w:rsidR="003760E5" w:rsidRPr="00BF2FCF">
        <w:t xml:space="preserve"> области, а также Положением о КРС</w:t>
      </w:r>
      <w:r w:rsidR="004E50EA" w:rsidRPr="00BF2FCF">
        <w:t>, утвержденным решением соответствующей избирательной комисси</w:t>
      </w:r>
      <w:r w:rsidR="003F4B7A" w:rsidRPr="00BF2FCF">
        <w:t>и</w:t>
      </w:r>
      <w:r w:rsidR="003760E5" w:rsidRPr="00BF2FCF">
        <w:t>.</w:t>
      </w:r>
    </w:p>
    <w:p w14:paraId="4CAB4E61" w14:textId="7A59A786" w:rsidR="0057253A" w:rsidRPr="00BF2FCF" w:rsidRDefault="001B0A96" w:rsidP="0057253A">
      <w:pPr>
        <w:pStyle w:val="14"/>
        <w:spacing w:line="240" w:lineRule="auto"/>
        <w:ind w:firstLine="708"/>
      </w:pPr>
      <w:r w:rsidRPr="00BF2FCF">
        <w:t>1.3. </w:t>
      </w:r>
      <w:r w:rsidR="0057253A" w:rsidRPr="00BF2FCF">
        <w:t>КРС</w:t>
      </w:r>
      <w:r w:rsidR="009E0BB4" w:rsidRPr="00BF2FCF">
        <w:t xml:space="preserve"> создае</w:t>
      </w:r>
      <w:r w:rsidR="0095495F" w:rsidRPr="00BF2FCF">
        <w:t xml:space="preserve">тся для осуществления контроля за целевым расходованием денежных </w:t>
      </w:r>
      <w:r w:rsidR="00FD0B0C" w:rsidRPr="00BF2FCF">
        <w:t xml:space="preserve">средств, выделенных избирательным комиссиям на </w:t>
      </w:r>
      <w:r w:rsidR="00FD0B0C" w:rsidRPr="00BF2FCF">
        <w:lastRenderedPageBreak/>
        <w:t>подготовку</w:t>
      </w:r>
      <w:r w:rsidR="00DE7886" w:rsidRPr="00BF2FCF">
        <w:t xml:space="preserve"> </w:t>
      </w:r>
      <w:r w:rsidR="00FD0B0C" w:rsidRPr="00BF2FCF">
        <w:t xml:space="preserve">и проведение выборов, а также </w:t>
      </w:r>
      <w:r w:rsidR="003760E5" w:rsidRPr="00BF2FCF">
        <w:t>за источниками поступления, правильным учетом и использованием денежных средств избирательных фондов</w:t>
      </w:r>
      <w:r w:rsidR="009E0BB4" w:rsidRPr="00BF2FCF">
        <w:t xml:space="preserve"> кандидатов</w:t>
      </w:r>
      <w:r w:rsidR="0057253A" w:rsidRPr="00BF2FCF">
        <w:t>,</w:t>
      </w:r>
      <w:r w:rsidR="003760E5" w:rsidRPr="00BF2FCF">
        <w:t xml:space="preserve"> для проверки финансовых отчетов кандидатов, для организации </w:t>
      </w:r>
      <w:r w:rsidR="003760E5" w:rsidRPr="00AC55EB">
        <w:t>проверок</w:t>
      </w:r>
      <w:r w:rsidR="0057253A" w:rsidRPr="00AC55EB">
        <w:t xml:space="preserve"> достоверности представленных кандидатами сведений </w:t>
      </w:r>
      <w:r w:rsidR="00DE7886" w:rsidRPr="00AC55EB">
        <w:rPr>
          <w:szCs w:val="28"/>
        </w:rPr>
        <w:t xml:space="preserve">о гражданстве, </w:t>
      </w:r>
      <w:r w:rsidR="00DB60EE" w:rsidRPr="00AC55EB">
        <w:rPr>
          <w:szCs w:val="28"/>
        </w:rPr>
        <w:t xml:space="preserve">профессиональном образовании, основном месте работы или службы, занимаемой должности (в случае отсутствия основного места работы или службы - роде занятий), о том, что кандидат является депутатом и осуществляет свои полномочия на непостоянной основе, </w:t>
      </w:r>
      <w:r w:rsidR="008F0546" w:rsidRPr="00AC55EB">
        <w:rPr>
          <w:szCs w:val="28"/>
        </w:rPr>
        <w:t xml:space="preserve">о </w:t>
      </w:r>
      <w:r w:rsidR="00DE7886" w:rsidRPr="00AC55EB">
        <w:rPr>
          <w:szCs w:val="28"/>
        </w:rPr>
        <w:t xml:space="preserve">судимости, </w:t>
      </w:r>
      <w:r w:rsidR="00BA1144" w:rsidRPr="00AC55EB">
        <w:rPr>
          <w:szCs w:val="28"/>
        </w:rPr>
        <w:t xml:space="preserve">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w:t>
      </w:r>
      <w:r w:rsidR="00EA0E12" w:rsidRPr="00EA0E12">
        <w:rPr>
          <w:szCs w:val="28"/>
        </w:rPr>
        <w:t xml:space="preserve">о причастности </w:t>
      </w:r>
      <w:r w:rsidR="00EA0E12">
        <w:rPr>
          <w:szCs w:val="28"/>
        </w:rPr>
        <w:t xml:space="preserve">кандидата </w:t>
      </w:r>
      <w:r w:rsidR="00EA0E12" w:rsidRPr="00EA0E12">
        <w:rPr>
          <w:szCs w:val="28"/>
        </w:rPr>
        <w:t>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r w:rsidR="00EA0E12">
        <w:rPr>
          <w:szCs w:val="28"/>
        </w:rPr>
        <w:t xml:space="preserve">, </w:t>
      </w:r>
      <w:r w:rsidR="00DE7886" w:rsidRPr="00AC55EB">
        <w:rPr>
          <w:szCs w:val="28"/>
        </w:rPr>
        <w:t>о размере и об источниках доходов кандидата (каждого кандидата из списка кандидатов),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а также</w:t>
      </w:r>
      <w:r w:rsidR="00DE7886" w:rsidRPr="00BF2FCF">
        <w:rPr>
          <w:szCs w:val="28"/>
        </w:rPr>
        <w:t xml:space="preserve"> сведения о размере и об источниках доходов и имуществе его супруга и несовершеннолетних детей</w:t>
      </w:r>
      <w:r w:rsidR="009E0BB4" w:rsidRPr="00BF2FCF">
        <w:t>.</w:t>
      </w:r>
    </w:p>
    <w:p w14:paraId="62EACCA2" w14:textId="77777777" w:rsidR="0057253A" w:rsidRPr="00BF2FCF" w:rsidRDefault="00725B0C" w:rsidP="00B23660">
      <w:pPr>
        <w:pStyle w:val="14"/>
        <w:spacing w:line="240" w:lineRule="auto"/>
        <w:ind w:firstLine="708"/>
      </w:pPr>
      <w:r w:rsidRPr="00BF2FCF">
        <w:t>1.4.</w:t>
      </w:r>
      <w:r w:rsidR="001B0A96" w:rsidRPr="00BF2FCF">
        <w:t> </w:t>
      </w:r>
      <w:r w:rsidR="003760E5" w:rsidRPr="00BF2FCF">
        <w:t>Решение о создании, численном и персональном составе КРС принимается на заседании соответствующей избирательной комиссии</w:t>
      </w:r>
      <w:r w:rsidR="00BA3511" w:rsidRPr="00BF2FCF">
        <w:t>.</w:t>
      </w:r>
    </w:p>
    <w:p w14:paraId="64B9442E" w14:textId="77777777" w:rsidR="00BA3511" w:rsidRPr="00BF2FCF" w:rsidRDefault="00BA3511" w:rsidP="00BA3511">
      <w:pPr>
        <w:pStyle w:val="14"/>
        <w:spacing w:line="240" w:lineRule="auto"/>
      </w:pPr>
      <w:r w:rsidRPr="00BF2FCF">
        <w:t>В состав КРС при избирательных комиссиях входят руководитель службы, его заместитель (заместители) и специалисты службы из числа руководителей, специалистов финансовых, контролирующих, правоохранительных и иных органов. Руководство КРС возлагается на заместителя председателя избирательной комиссии.</w:t>
      </w:r>
    </w:p>
    <w:p w14:paraId="3279970B" w14:textId="30F6D8B2" w:rsidR="0057253A" w:rsidRPr="00BF2FCF" w:rsidRDefault="00725B0C" w:rsidP="0057253A">
      <w:pPr>
        <w:pStyle w:val="14"/>
        <w:spacing w:line="240" w:lineRule="auto"/>
        <w:ind w:firstLine="708"/>
      </w:pPr>
      <w:r w:rsidRPr="00BF2FCF">
        <w:t>1.5. </w:t>
      </w:r>
      <w:r w:rsidR="00BA3511" w:rsidRPr="00BF2FCF">
        <w:t xml:space="preserve">Руководитель КРС незамедлительно </w:t>
      </w:r>
      <w:r w:rsidR="0057253A" w:rsidRPr="00BF2FCF">
        <w:t xml:space="preserve">после официального опубликования решения о назначении выборов направляет в соответствующие </w:t>
      </w:r>
      <w:r w:rsidR="001306E0" w:rsidRPr="00BF2FCF">
        <w:rPr>
          <w:szCs w:val="28"/>
        </w:rPr>
        <w:t>государственных и иные органы, организации и учреждения</w:t>
      </w:r>
      <w:r w:rsidR="0057253A" w:rsidRPr="00BF2FCF">
        <w:t xml:space="preserve"> запросы о направлении специалистов для работы в КРС с указанием срок</w:t>
      </w:r>
      <w:r w:rsidR="00BA3511" w:rsidRPr="00BF2FCF">
        <w:t>а</w:t>
      </w:r>
      <w:r w:rsidR="0057253A" w:rsidRPr="00BF2FCF">
        <w:t xml:space="preserve"> их откомандирования.</w:t>
      </w:r>
    </w:p>
    <w:p w14:paraId="7DA43DE9" w14:textId="2B792FC0" w:rsidR="0057253A" w:rsidRPr="00BF2FCF" w:rsidRDefault="0057253A" w:rsidP="0057253A">
      <w:pPr>
        <w:pStyle w:val="14"/>
        <w:spacing w:line="240" w:lineRule="auto"/>
      </w:pPr>
      <w:r w:rsidRPr="00BF2FCF">
        <w:t>Специалисты, привлекаемые из государственных органов и иных органов</w:t>
      </w:r>
      <w:r w:rsidR="001306E0" w:rsidRPr="00BF2FCF">
        <w:t xml:space="preserve"> </w:t>
      </w:r>
      <w:r w:rsidRPr="00BF2FCF">
        <w:t xml:space="preserve">и учреждений для работы в КРС при избирательной комиссии, откомандировываются в ее распоряжение на срок не менее двух месяцев. </w:t>
      </w:r>
    </w:p>
    <w:p w14:paraId="6F4F5329" w14:textId="73EC573C" w:rsidR="0062512C" w:rsidRPr="00BF2FCF" w:rsidRDefault="0062512C" w:rsidP="0057253A">
      <w:pPr>
        <w:pStyle w:val="14"/>
        <w:spacing w:line="240" w:lineRule="auto"/>
      </w:pPr>
      <w:r w:rsidRPr="0062512C">
        <w:t xml:space="preserve">На период работы в контрольно-ревизионной службе </w:t>
      </w:r>
      <w:r w:rsidR="00A50F21">
        <w:t xml:space="preserve">вышеуказанные </w:t>
      </w:r>
      <w:r w:rsidRPr="0062512C">
        <w:t>специалисты</w:t>
      </w:r>
      <w:r w:rsidR="00A50F21">
        <w:t xml:space="preserve"> </w:t>
      </w:r>
      <w:r w:rsidRPr="0062512C">
        <w:t>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депутатов Калининградской областной Думы порядок выплаты вознаграждения устанавливается Избирательной комиссией Калининградской области.</w:t>
      </w:r>
    </w:p>
    <w:p w14:paraId="006E331B" w14:textId="76FF2B9C" w:rsidR="0057253A" w:rsidRPr="008F0546" w:rsidRDefault="00725B0C" w:rsidP="0057253A">
      <w:pPr>
        <w:pStyle w:val="14"/>
        <w:spacing w:line="240" w:lineRule="auto"/>
      </w:pPr>
      <w:r w:rsidRPr="00BF2FCF">
        <w:lastRenderedPageBreak/>
        <w:t>1.6.</w:t>
      </w:r>
      <w:r w:rsidR="001B0A96" w:rsidRPr="00BF2FCF">
        <w:t> </w:t>
      </w:r>
      <w:r w:rsidR="001306E0" w:rsidRPr="00BF2FCF">
        <w:rPr>
          <w:szCs w:val="28"/>
        </w:rPr>
        <w:t xml:space="preserve">В состав КРС не могут входить кандидаты, их уполномоченные представители по финансовым вопросам и доверенные лица, уполномоченные представители и доверенные лица политических партий, а также региональных отделений политических партий, </w:t>
      </w:r>
      <w:r w:rsidR="00466B22" w:rsidRPr="00BF2FCF">
        <w:rPr>
          <w:szCs w:val="28"/>
        </w:rPr>
        <w:t xml:space="preserve">избирательных объединений, </w:t>
      </w:r>
      <w:r w:rsidR="001306E0" w:rsidRPr="00BF2FCF">
        <w:rPr>
          <w:szCs w:val="28"/>
        </w:rPr>
        <w:t xml:space="preserve">члены нижестоящих избирательных комиссий, супруги и близкие родственники </w:t>
      </w:r>
      <w:r w:rsidR="001306E0" w:rsidRPr="008F0546">
        <w:rPr>
          <w:szCs w:val="28"/>
        </w:rPr>
        <w:t>кандидатов, лица, находящиеся в непосредственном подчинении у кандидатов</w:t>
      </w:r>
      <w:r w:rsidR="0057253A" w:rsidRPr="008F0546">
        <w:t>.</w:t>
      </w:r>
    </w:p>
    <w:p w14:paraId="1EAB4384" w14:textId="4FDB5C86" w:rsidR="0057253A" w:rsidRPr="00BF2FCF" w:rsidRDefault="00725B0C" w:rsidP="0057253A">
      <w:pPr>
        <w:pStyle w:val="14"/>
        <w:spacing w:line="240" w:lineRule="auto"/>
        <w:rPr>
          <w:b/>
        </w:rPr>
      </w:pPr>
      <w:r w:rsidRPr="008F0546">
        <w:t>1.7.</w:t>
      </w:r>
      <w:r w:rsidR="001B0A96" w:rsidRPr="008F0546">
        <w:t> </w:t>
      </w:r>
      <w:r w:rsidR="0057253A" w:rsidRPr="008F0546">
        <w:t xml:space="preserve">Срок исполнения обязанностей в КРС привлеченными специалистами прекращается </w:t>
      </w:r>
      <w:r w:rsidR="008F0546" w:rsidRPr="008F0546">
        <w:rPr>
          <w:szCs w:val="28"/>
        </w:rPr>
        <w:t>одновременно с освобождением их от занимаемой должности, а также по решению Комиссии</w:t>
      </w:r>
      <w:r w:rsidR="0057253A" w:rsidRPr="008F0546">
        <w:t>.</w:t>
      </w:r>
    </w:p>
    <w:p w14:paraId="2B49D4FB" w14:textId="66DEEEB9" w:rsidR="0057253A" w:rsidRPr="00BF2FCF" w:rsidRDefault="00725B0C" w:rsidP="0057253A">
      <w:pPr>
        <w:pStyle w:val="14"/>
        <w:spacing w:line="240" w:lineRule="auto"/>
      </w:pPr>
      <w:r w:rsidRPr="00BF2FCF">
        <w:t>1.8. </w:t>
      </w:r>
      <w:r w:rsidR="001306E0" w:rsidRPr="00BF2FCF">
        <w:rPr>
          <w:szCs w:val="28"/>
        </w:rPr>
        <w:t xml:space="preserve">Организационное, правовое и материально-техническое обеспечение деятельности КРС </w:t>
      </w:r>
      <w:r w:rsidR="0057253A" w:rsidRPr="00BF2FCF">
        <w:t xml:space="preserve">осуществляется </w:t>
      </w:r>
      <w:r w:rsidR="0095495F" w:rsidRPr="00BF2FCF">
        <w:t>соответствующей</w:t>
      </w:r>
      <w:r w:rsidR="0057253A" w:rsidRPr="00BF2FCF">
        <w:t xml:space="preserve"> избирательной комиссией.</w:t>
      </w:r>
    </w:p>
    <w:p w14:paraId="382EEB39" w14:textId="563A2A05" w:rsidR="00115C73" w:rsidRPr="00F05054" w:rsidRDefault="00115C73" w:rsidP="00F05054">
      <w:pPr>
        <w:pStyle w:val="14"/>
        <w:spacing w:before="120" w:after="120" w:line="240" w:lineRule="auto"/>
        <w:jc w:val="center"/>
        <w:rPr>
          <w:b/>
          <w:bCs/>
        </w:rPr>
      </w:pPr>
      <w:r w:rsidRPr="00BF2FCF">
        <w:rPr>
          <w:b/>
          <w:bCs/>
        </w:rPr>
        <w:t>2.</w:t>
      </w:r>
      <w:r w:rsidRPr="00BF2FCF">
        <w:rPr>
          <w:b/>
          <w:bCs/>
        </w:rPr>
        <w:tab/>
      </w:r>
      <w:r w:rsidR="00765342" w:rsidRPr="00765342">
        <w:rPr>
          <w:b/>
          <w:bCs/>
        </w:rPr>
        <w:t>Проверка достоверности представленных сведений кандидатами</w:t>
      </w:r>
    </w:p>
    <w:p w14:paraId="19DB42BF" w14:textId="088DE7ED" w:rsidR="00E237D1" w:rsidRPr="00BF2FCF" w:rsidRDefault="00115C73" w:rsidP="00115C73">
      <w:pPr>
        <w:widowControl w:val="0"/>
        <w:autoSpaceDE w:val="0"/>
        <w:autoSpaceDN w:val="0"/>
        <w:adjustRightInd w:val="0"/>
        <w:ind w:firstLine="709"/>
        <w:jc w:val="both"/>
        <w:rPr>
          <w:sz w:val="28"/>
          <w:szCs w:val="28"/>
        </w:rPr>
      </w:pPr>
      <w:r w:rsidRPr="00BF2FCF">
        <w:rPr>
          <w:sz w:val="28"/>
          <w:szCs w:val="28"/>
        </w:rPr>
        <w:t xml:space="preserve">2.1. </w:t>
      </w:r>
      <w:r w:rsidR="00BE5D85" w:rsidRPr="00BF2FCF">
        <w:rPr>
          <w:sz w:val="28"/>
          <w:szCs w:val="28"/>
        </w:rPr>
        <w:t>И</w:t>
      </w:r>
      <w:r w:rsidR="00E237D1" w:rsidRPr="00BF2FCF">
        <w:rPr>
          <w:sz w:val="28"/>
          <w:szCs w:val="28"/>
        </w:rPr>
        <w:t xml:space="preserve">збирательные комиссии обращаются с представлением о проверке полноты и достоверности данных, представленных кандидатом в соответствии с пунктами 2, 2.1, 3 и статьи 33 Федерального закона, пунктом 7 статьи 37 </w:t>
      </w:r>
      <w:r w:rsidR="0003799B" w:rsidRPr="00BF2FCF">
        <w:rPr>
          <w:sz w:val="28"/>
          <w:szCs w:val="28"/>
        </w:rPr>
        <w:t>Уставного закона Калининградской области</w:t>
      </w:r>
      <w:r w:rsidR="00E237D1" w:rsidRPr="00BF2FCF">
        <w:rPr>
          <w:sz w:val="28"/>
          <w:szCs w:val="28"/>
        </w:rPr>
        <w:t xml:space="preserve">, о проверке выполнения требований, предусмотренных пунктом 3.3 статьи 33 Федерального закона, пунктом 7-1 статьи 37 Уставного </w:t>
      </w:r>
      <w:r w:rsidR="0003799B" w:rsidRPr="00BF2FCF">
        <w:rPr>
          <w:sz w:val="28"/>
          <w:szCs w:val="28"/>
        </w:rPr>
        <w:t>закона Калининградской области</w:t>
      </w:r>
      <w:r w:rsidR="00E237D1" w:rsidRPr="00BF2FCF">
        <w:rPr>
          <w:sz w:val="28"/>
          <w:szCs w:val="28"/>
        </w:rPr>
        <w:t>, в соответствующие органы.</w:t>
      </w:r>
    </w:p>
    <w:p w14:paraId="7B02C9B0" w14:textId="578F296E" w:rsidR="00115C73" w:rsidRPr="00BF2FCF" w:rsidRDefault="00115C73" w:rsidP="00115C73">
      <w:pPr>
        <w:widowControl w:val="0"/>
        <w:autoSpaceDE w:val="0"/>
        <w:autoSpaceDN w:val="0"/>
        <w:adjustRightInd w:val="0"/>
        <w:ind w:firstLine="709"/>
        <w:jc w:val="both"/>
        <w:rPr>
          <w:sz w:val="28"/>
          <w:szCs w:val="28"/>
        </w:rPr>
      </w:pPr>
      <w:r w:rsidRPr="00BF2FCF">
        <w:rPr>
          <w:sz w:val="28"/>
          <w:szCs w:val="28"/>
        </w:rPr>
        <w:t>Во взаимодействии с Рабочей группой по приему и проверке избирательных документов, представляемых кандидатами,</w:t>
      </w:r>
      <w:r w:rsidRPr="00BF2FCF">
        <w:rPr>
          <w:bCs/>
          <w:sz w:val="28"/>
          <w:szCs w:val="28"/>
        </w:rPr>
        <w:t xml:space="preserve"> КРС</w:t>
      </w:r>
      <w:r w:rsidRPr="00BF2FCF">
        <w:rPr>
          <w:b/>
          <w:sz w:val="28"/>
          <w:szCs w:val="28"/>
        </w:rPr>
        <w:t xml:space="preserve"> </w:t>
      </w:r>
      <w:r w:rsidRPr="00BF2FCF">
        <w:rPr>
          <w:sz w:val="28"/>
          <w:szCs w:val="28"/>
        </w:rPr>
        <w:t>готовит проекты обращений в соответствующие органы с представлениями о проведении проверки достоверности сведений, представленных кандидатом.</w:t>
      </w:r>
    </w:p>
    <w:p w14:paraId="69605CD4" w14:textId="23AA4591" w:rsidR="00115C73" w:rsidRPr="00BF2FCF" w:rsidRDefault="00115C73" w:rsidP="008D36A2">
      <w:pPr>
        <w:pStyle w:val="14"/>
        <w:spacing w:before="120" w:line="240" w:lineRule="auto"/>
        <w:rPr>
          <w:b/>
          <w:bCs/>
          <w:szCs w:val="28"/>
        </w:rPr>
      </w:pPr>
      <w:r w:rsidRPr="00BF2FCF">
        <w:rPr>
          <w:b/>
          <w:bCs/>
          <w:szCs w:val="28"/>
        </w:rPr>
        <w:t xml:space="preserve">2.2. </w:t>
      </w:r>
      <w:r w:rsidRPr="00BF2FCF">
        <w:rPr>
          <w:b/>
          <w:bCs/>
          <w:color w:val="000000"/>
          <w:szCs w:val="28"/>
          <w:shd w:val="clear" w:color="auto" w:fill="FFFFFF"/>
        </w:rPr>
        <w:t>Порядок приёма сведений, представляемых кандидатом</w:t>
      </w:r>
      <w:r w:rsidR="00161EF1" w:rsidRPr="00BF2FCF">
        <w:rPr>
          <w:b/>
          <w:bCs/>
          <w:color w:val="000000"/>
          <w:szCs w:val="28"/>
          <w:shd w:val="clear" w:color="auto" w:fill="FFFFFF"/>
        </w:rPr>
        <w:t>:</w:t>
      </w:r>
    </w:p>
    <w:p w14:paraId="21484441" w14:textId="37CC9844" w:rsidR="00115C73" w:rsidRPr="00BF2FCF" w:rsidRDefault="00CF05A8" w:rsidP="00115C73">
      <w:pPr>
        <w:ind w:firstLine="709"/>
        <w:jc w:val="both"/>
        <w:rPr>
          <w:color w:val="000000"/>
          <w:sz w:val="28"/>
          <w:szCs w:val="28"/>
          <w:shd w:val="clear" w:color="auto" w:fill="FFFFFF"/>
        </w:rPr>
      </w:pPr>
      <w:r w:rsidRPr="00BF2FCF">
        <w:rPr>
          <w:color w:val="000000"/>
          <w:sz w:val="28"/>
          <w:szCs w:val="28"/>
          <w:shd w:val="clear" w:color="auto" w:fill="FFFFFF"/>
        </w:rPr>
        <w:t xml:space="preserve">2.2.1. </w:t>
      </w:r>
      <w:r w:rsidR="00115C73" w:rsidRPr="00BF2FCF">
        <w:rPr>
          <w:color w:val="000000"/>
          <w:sz w:val="28"/>
          <w:szCs w:val="28"/>
          <w:shd w:val="clear" w:color="auto" w:fill="FFFFFF"/>
        </w:rPr>
        <w:t xml:space="preserve">В соответствии с пунктом 7 статьи 37 Уставного </w:t>
      </w:r>
      <w:r w:rsidR="00B368B8" w:rsidRPr="00BF2FCF">
        <w:rPr>
          <w:sz w:val="28"/>
          <w:szCs w:val="28"/>
        </w:rPr>
        <w:t>закона Калининградской области</w:t>
      </w:r>
      <w:r w:rsidR="00B368B8" w:rsidRPr="00BF2FCF">
        <w:rPr>
          <w:color w:val="000000"/>
          <w:sz w:val="28"/>
          <w:szCs w:val="28"/>
          <w:shd w:val="clear" w:color="auto" w:fill="FFFFFF"/>
        </w:rPr>
        <w:t xml:space="preserve"> </w:t>
      </w:r>
      <w:r w:rsidR="00115C73" w:rsidRPr="00BF2FCF">
        <w:rPr>
          <w:color w:val="000000"/>
          <w:sz w:val="28"/>
          <w:szCs w:val="28"/>
          <w:shd w:val="clear" w:color="auto" w:fill="FFFFFF"/>
        </w:rPr>
        <w:t>на стадии выдвижения кандидата в избирательную комиссию представляется заявление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областной Думы.</w:t>
      </w:r>
    </w:p>
    <w:p w14:paraId="6C6F3BF1" w14:textId="0D092E6A" w:rsidR="00115C73" w:rsidRDefault="00CF05A8" w:rsidP="00115C73">
      <w:pPr>
        <w:ind w:firstLine="709"/>
        <w:jc w:val="both"/>
        <w:rPr>
          <w:color w:val="000000"/>
          <w:sz w:val="28"/>
          <w:szCs w:val="28"/>
          <w:shd w:val="clear" w:color="auto" w:fill="FFFFFF"/>
        </w:rPr>
      </w:pPr>
      <w:r w:rsidRPr="00BF2FCF">
        <w:rPr>
          <w:color w:val="000000"/>
          <w:sz w:val="28"/>
          <w:szCs w:val="28"/>
          <w:shd w:val="clear" w:color="auto" w:fill="FFFFFF"/>
        </w:rPr>
        <w:t xml:space="preserve">2.2.2. </w:t>
      </w:r>
      <w:r w:rsidR="00115C73" w:rsidRPr="00BF2FCF">
        <w:rPr>
          <w:color w:val="000000"/>
          <w:sz w:val="28"/>
          <w:szCs w:val="28"/>
          <w:shd w:val="clear" w:color="auto" w:fill="FFFFFF"/>
        </w:rPr>
        <w:t>Вместе с заявлением кандидат представляет копию паспорта (отдельных страниц паспорта, определенных ЦИК РФ) или документа, заменяющего паспорт гражданина, заверенн</w:t>
      </w:r>
      <w:r w:rsidR="00BA1144">
        <w:rPr>
          <w:color w:val="000000"/>
          <w:sz w:val="28"/>
          <w:szCs w:val="28"/>
          <w:shd w:val="clear" w:color="auto" w:fill="FFFFFF"/>
        </w:rPr>
        <w:t>ую</w:t>
      </w:r>
      <w:r w:rsidR="00115C73" w:rsidRPr="00BF2FCF">
        <w:rPr>
          <w:color w:val="000000"/>
          <w:sz w:val="28"/>
          <w:szCs w:val="28"/>
          <w:shd w:val="clear" w:color="auto" w:fill="FFFFFF"/>
        </w:rPr>
        <w:t xml:space="preserve"> кандидатом;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 копии соответствующих документов</w:t>
      </w:r>
      <w:r w:rsidRPr="00BF2FCF">
        <w:rPr>
          <w:color w:val="000000"/>
          <w:sz w:val="28"/>
          <w:szCs w:val="28"/>
          <w:shd w:val="clear" w:color="auto" w:fill="FFFFFF"/>
        </w:rPr>
        <w:t>.</w:t>
      </w:r>
    </w:p>
    <w:p w14:paraId="34466396" w14:textId="688BCC1F" w:rsidR="00864D78" w:rsidRPr="00AC55EB" w:rsidRDefault="00864D78" w:rsidP="00115C73">
      <w:pPr>
        <w:ind w:firstLine="709"/>
        <w:jc w:val="both"/>
        <w:rPr>
          <w:color w:val="000000"/>
          <w:sz w:val="28"/>
          <w:szCs w:val="28"/>
          <w:shd w:val="clear" w:color="auto" w:fill="FFFFFF"/>
        </w:rPr>
      </w:pPr>
      <w:r w:rsidRPr="00AC55EB">
        <w:rPr>
          <w:color w:val="000000"/>
          <w:sz w:val="28"/>
          <w:szCs w:val="28"/>
          <w:shd w:val="clear" w:color="auto" w:fill="FFFFFF"/>
        </w:rPr>
        <w:t xml:space="preserve">2.2.3. </w:t>
      </w:r>
      <w:r w:rsidRPr="00AC55EB">
        <w:rPr>
          <w:bCs/>
          <w:sz w:val="28"/>
          <w:szCs w:val="28"/>
        </w:rPr>
        <w:t xml:space="preserve">При отсутствии основного места работы или службы – кандидат представляет копии документов, подтверждающих сведения о роде занятий, то есть о деятельности кандидата, приносящей ему доход, или о статусе </w:t>
      </w:r>
      <w:r w:rsidRPr="00AC55EB">
        <w:rPr>
          <w:bCs/>
          <w:sz w:val="28"/>
          <w:szCs w:val="28"/>
        </w:rPr>
        <w:lastRenderedPageBreak/>
        <w:t>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66DBF467" w14:textId="09659D75" w:rsidR="004D2D77" w:rsidRPr="004D2D77" w:rsidRDefault="00B262DC" w:rsidP="004D2D77">
      <w:pPr>
        <w:ind w:firstLine="709"/>
        <w:jc w:val="both"/>
        <w:rPr>
          <w:color w:val="000000"/>
          <w:sz w:val="28"/>
          <w:szCs w:val="28"/>
          <w:shd w:val="clear" w:color="auto" w:fill="FFFFFF"/>
        </w:rPr>
      </w:pPr>
      <w:r w:rsidRPr="00AC55EB">
        <w:rPr>
          <w:color w:val="000000"/>
          <w:sz w:val="28"/>
          <w:szCs w:val="28"/>
          <w:shd w:val="clear" w:color="auto" w:fill="FFFFFF"/>
        </w:rPr>
        <w:t>2.2.</w:t>
      </w:r>
      <w:r w:rsidR="00864D78" w:rsidRPr="00AC55EB">
        <w:rPr>
          <w:color w:val="000000"/>
          <w:sz w:val="28"/>
          <w:szCs w:val="28"/>
          <w:shd w:val="clear" w:color="auto" w:fill="FFFFFF"/>
        </w:rPr>
        <w:t>4</w:t>
      </w:r>
      <w:r w:rsidRPr="00AC55EB">
        <w:rPr>
          <w:color w:val="000000"/>
          <w:sz w:val="28"/>
          <w:szCs w:val="28"/>
          <w:shd w:val="clear" w:color="auto" w:fill="FFFFFF"/>
        </w:rPr>
        <w:t xml:space="preserve">. </w:t>
      </w:r>
      <w:r w:rsidR="004D2D77" w:rsidRPr="00AC55EB">
        <w:rPr>
          <w:color w:val="000000"/>
          <w:sz w:val="28"/>
          <w:szCs w:val="28"/>
          <w:shd w:val="clear" w:color="auto" w:fill="FFFFFF"/>
        </w:rPr>
        <w:t xml:space="preserve">Физические лица, применяющие специальный налоговый режим «Налог на профессиональный доход» («самозанятые»)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w:t>
      </w:r>
      <w:proofErr w:type="spellStart"/>
      <w:r w:rsidR="004D2D77" w:rsidRPr="00AC55EB">
        <w:rPr>
          <w:color w:val="000000"/>
          <w:sz w:val="28"/>
          <w:szCs w:val="28"/>
          <w:shd w:val="clear" w:color="auto" w:fill="FFFFFF"/>
        </w:rPr>
        <w:t>ФНС</w:t>
      </w:r>
      <w:proofErr w:type="spellEnd"/>
      <w:r w:rsidR="004D2D77" w:rsidRPr="00AC55EB">
        <w:rPr>
          <w:color w:val="000000"/>
          <w:sz w:val="28"/>
          <w:szCs w:val="28"/>
          <w:shd w:val="clear" w:color="auto" w:fill="FFFFFF"/>
        </w:rPr>
        <w:t xml:space="preserve"> России от 5 июня 2019 года № СД-4-3/10848 (приложение №4 к настоящим рекомендациям).</w:t>
      </w:r>
    </w:p>
    <w:p w14:paraId="1A92D736" w14:textId="2505DC74" w:rsidR="00B262DC" w:rsidRPr="004D2D77" w:rsidRDefault="004D2D77" w:rsidP="004D2D77">
      <w:pPr>
        <w:ind w:firstLine="709"/>
        <w:jc w:val="both"/>
        <w:rPr>
          <w:color w:val="000000"/>
          <w:sz w:val="28"/>
          <w:szCs w:val="28"/>
          <w:highlight w:val="yellow"/>
          <w:shd w:val="clear" w:color="auto" w:fill="FFFFFF"/>
        </w:rPr>
      </w:pPr>
      <w:r w:rsidRPr="004D2D77">
        <w:rPr>
          <w:color w:val="000000"/>
          <w:sz w:val="28"/>
          <w:szCs w:val="28"/>
          <w:shd w:val="clear" w:color="auto" w:fill="FFFFFF"/>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 7 ст. 2 Федерального закона № 422-ФЗ).</w:t>
      </w:r>
    </w:p>
    <w:p w14:paraId="0887CFAA" w14:textId="796D90B1" w:rsidR="00115C73" w:rsidRPr="00BF2FCF" w:rsidRDefault="00CF05A8" w:rsidP="00115C73">
      <w:pPr>
        <w:ind w:firstLine="709"/>
        <w:jc w:val="both"/>
        <w:rPr>
          <w:color w:val="000000"/>
          <w:sz w:val="28"/>
          <w:szCs w:val="28"/>
          <w:shd w:val="clear" w:color="auto" w:fill="FFFFFF"/>
        </w:rPr>
      </w:pPr>
      <w:r w:rsidRPr="00BF2FCF">
        <w:rPr>
          <w:color w:val="000000"/>
          <w:sz w:val="28"/>
          <w:szCs w:val="28"/>
          <w:shd w:val="clear" w:color="auto" w:fill="FFFFFF"/>
        </w:rPr>
        <w:t>2.2.</w:t>
      </w:r>
      <w:r w:rsidR="00864D78">
        <w:rPr>
          <w:color w:val="000000"/>
          <w:sz w:val="28"/>
          <w:szCs w:val="28"/>
          <w:shd w:val="clear" w:color="auto" w:fill="FFFFFF"/>
        </w:rPr>
        <w:t>5</w:t>
      </w:r>
      <w:r w:rsidRPr="00BF2FCF">
        <w:rPr>
          <w:color w:val="000000"/>
          <w:sz w:val="28"/>
          <w:szCs w:val="28"/>
          <w:shd w:val="clear" w:color="auto" w:fill="FFFFFF"/>
        </w:rPr>
        <w:t xml:space="preserve">. </w:t>
      </w:r>
      <w:r w:rsidR="00115C73" w:rsidRPr="00BF2FCF">
        <w:rPr>
          <w:color w:val="000000"/>
          <w:sz w:val="28"/>
          <w:szCs w:val="28"/>
          <w:shd w:val="clear" w:color="auto" w:fill="FFFFFF"/>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14:paraId="2200D864" w14:textId="7DBC26F4" w:rsidR="009D212E" w:rsidRPr="00BF2FCF" w:rsidRDefault="00CF05A8" w:rsidP="00115C73">
      <w:pPr>
        <w:ind w:firstLine="709"/>
        <w:jc w:val="both"/>
        <w:rPr>
          <w:color w:val="000000"/>
          <w:sz w:val="28"/>
          <w:szCs w:val="28"/>
          <w:shd w:val="clear" w:color="auto" w:fill="FFFFFF"/>
        </w:rPr>
      </w:pPr>
      <w:r w:rsidRPr="00BF2FCF">
        <w:rPr>
          <w:color w:val="000000"/>
          <w:sz w:val="28"/>
          <w:szCs w:val="28"/>
          <w:shd w:val="clear" w:color="auto" w:fill="FFFFFF"/>
        </w:rPr>
        <w:t>2.2.</w:t>
      </w:r>
      <w:r w:rsidR="00864D78">
        <w:rPr>
          <w:color w:val="000000"/>
          <w:sz w:val="28"/>
          <w:szCs w:val="28"/>
          <w:shd w:val="clear" w:color="auto" w:fill="FFFFFF"/>
        </w:rPr>
        <w:t>6</w:t>
      </w:r>
      <w:r w:rsidRPr="00BF2FCF">
        <w:rPr>
          <w:color w:val="000000"/>
          <w:sz w:val="28"/>
          <w:szCs w:val="28"/>
          <w:shd w:val="clear" w:color="auto" w:fill="FFFFFF"/>
        </w:rPr>
        <w:t xml:space="preserve">. </w:t>
      </w:r>
      <w:r w:rsidR="009D212E" w:rsidRPr="00BF2FCF">
        <w:rPr>
          <w:color w:val="000000"/>
          <w:sz w:val="28"/>
          <w:szCs w:val="28"/>
          <w:shd w:val="clear" w:color="auto" w:fill="FFFFFF"/>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w:t>
      </w:r>
    </w:p>
    <w:p w14:paraId="0944EFE8" w14:textId="514DE21D" w:rsidR="00115C73" w:rsidRPr="00BF2FCF" w:rsidRDefault="00CF05A8" w:rsidP="00115C73">
      <w:pPr>
        <w:ind w:firstLine="709"/>
        <w:jc w:val="both"/>
        <w:rPr>
          <w:color w:val="000000"/>
          <w:sz w:val="28"/>
          <w:szCs w:val="28"/>
          <w:shd w:val="clear" w:color="auto" w:fill="FFFFFF"/>
        </w:rPr>
      </w:pPr>
      <w:r w:rsidRPr="00BF2FCF">
        <w:rPr>
          <w:color w:val="000000"/>
          <w:sz w:val="28"/>
          <w:szCs w:val="28"/>
          <w:shd w:val="clear" w:color="auto" w:fill="FFFFFF"/>
        </w:rPr>
        <w:t>2.2.</w:t>
      </w:r>
      <w:r w:rsidR="00864D78">
        <w:rPr>
          <w:color w:val="000000"/>
          <w:sz w:val="28"/>
          <w:szCs w:val="28"/>
          <w:shd w:val="clear" w:color="auto" w:fill="FFFFFF"/>
        </w:rPr>
        <w:t>7</w:t>
      </w:r>
      <w:r w:rsidRPr="00BF2FCF">
        <w:rPr>
          <w:color w:val="000000"/>
          <w:sz w:val="28"/>
          <w:szCs w:val="28"/>
          <w:shd w:val="clear" w:color="auto" w:fill="FFFFFF"/>
        </w:rPr>
        <w:t xml:space="preserve">. </w:t>
      </w:r>
      <w:r w:rsidR="00115C73" w:rsidRPr="00BF2FCF">
        <w:rPr>
          <w:color w:val="000000"/>
          <w:sz w:val="28"/>
          <w:szCs w:val="28"/>
          <w:shd w:val="clear" w:color="auto" w:fill="FFFFFF"/>
        </w:rPr>
        <w:t xml:space="preserve">Согласно пункту 7 статьи 37 Уставного </w:t>
      </w:r>
      <w:r w:rsidR="00B368B8" w:rsidRPr="00BF2FCF">
        <w:rPr>
          <w:sz w:val="28"/>
          <w:szCs w:val="28"/>
        </w:rPr>
        <w:t>закона Калининградской области</w:t>
      </w:r>
      <w:r w:rsidR="00B368B8" w:rsidRPr="00BF2FCF">
        <w:rPr>
          <w:color w:val="000000"/>
          <w:sz w:val="28"/>
          <w:szCs w:val="28"/>
          <w:shd w:val="clear" w:color="auto" w:fill="FFFFFF"/>
        </w:rPr>
        <w:t xml:space="preserve"> </w:t>
      </w:r>
      <w:r w:rsidR="00115C73" w:rsidRPr="00BF2FCF">
        <w:rPr>
          <w:color w:val="000000"/>
          <w:sz w:val="28"/>
          <w:szCs w:val="28"/>
          <w:shd w:val="clear" w:color="auto" w:fill="FFFFFF"/>
        </w:rPr>
        <w:t>вместе с вышеуказанным заявлением в соответствующую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14:paraId="04C43938" w14:textId="72146D0D" w:rsidR="00115C73" w:rsidRPr="00BF2FCF" w:rsidRDefault="00636A0C" w:rsidP="00115C73">
      <w:pPr>
        <w:ind w:firstLine="709"/>
        <w:jc w:val="both"/>
        <w:rPr>
          <w:color w:val="000000"/>
          <w:sz w:val="28"/>
          <w:szCs w:val="28"/>
          <w:shd w:val="clear" w:color="auto" w:fill="FFFFFF"/>
        </w:rPr>
      </w:pPr>
      <w:r w:rsidRPr="00BF2FCF">
        <w:rPr>
          <w:color w:val="000000"/>
          <w:sz w:val="28"/>
          <w:szCs w:val="28"/>
          <w:shd w:val="clear" w:color="auto" w:fill="FFFFFF"/>
        </w:rPr>
        <w:t>2.2.</w:t>
      </w:r>
      <w:r w:rsidR="00864D78">
        <w:rPr>
          <w:color w:val="000000"/>
          <w:sz w:val="28"/>
          <w:szCs w:val="28"/>
          <w:shd w:val="clear" w:color="auto" w:fill="FFFFFF"/>
        </w:rPr>
        <w:t>8</w:t>
      </w:r>
      <w:r w:rsidRPr="00BF2FCF">
        <w:rPr>
          <w:color w:val="000000"/>
          <w:sz w:val="28"/>
          <w:szCs w:val="28"/>
          <w:shd w:val="clear" w:color="auto" w:fill="FFFFFF"/>
        </w:rPr>
        <w:t xml:space="preserve">. </w:t>
      </w:r>
      <w:r w:rsidR="00115C73" w:rsidRPr="00BF2FCF">
        <w:rPr>
          <w:color w:val="000000"/>
          <w:sz w:val="28"/>
          <w:szCs w:val="28"/>
          <w:shd w:val="clear" w:color="auto" w:fill="FFFFFF"/>
        </w:rPr>
        <w:t xml:space="preserve">В </w:t>
      </w:r>
      <w:r w:rsidR="00CF05A8" w:rsidRPr="00BF2FCF">
        <w:rPr>
          <w:color w:val="000000"/>
          <w:sz w:val="28"/>
          <w:szCs w:val="28"/>
          <w:shd w:val="clear" w:color="auto" w:fill="FFFFFF"/>
        </w:rPr>
        <w:t>с</w:t>
      </w:r>
      <w:r w:rsidR="00115C73" w:rsidRPr="00BF2FCF">
        <w:rPr>
          <w:color w:val="000000"/>
          <w:sz w:val="28"/>
          <w:szCs w:val="28"/>
          <w:shd w:val="clear" w:color="auto" w:fill="FFFFFF"/>
        </w:rPr>
        <w:t>ведениях о доходах кандидатов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1AD85FB" w14:textId="41DA4DB6" w:rsidR="00115C73" w:rsidRPr="00BF2FCF" w:rsidRDefault="00115C73" w:rsidP="00115C73">
      <w:pPr>
        <w:ind w:firstLine="709"/>
        <w:jc w:val="both"/>
        <w:rPr>
          <w:color w:val="000000"/>
          <w:sz w:val="28"/>
          <w:szCs w:val="28"/>
          <w:shd w:val="clear" w:color="auto" w:fill="FFFFFF"/>
        </w:rPr>
      </w:pPr>
      <w:r w:rsidRPr="00BF2FCF">
        <w:rPr>
          <w:color w:val="000000"/>
          <w:sz w:val="28"/>
          <w:szCs w:val="28"/>
          <w:shd w:val="clear" w:color="auto" w:fill="FFFFFF"/>
        </w:rPr>
        <w:t>Сведения о доходах и имуществе кандидатов представляются по установленной форме согласно приложению №</w:t>
      </w:r>
      <w:r w:rsidR="000D548C">
        <w:rPr>
          <w:color w:val="000000"/>
          <w:sz w:val="28"/>
          <w:szCs w:val="28"/>
          <w:shd w:val="clear" w:color="auto" w:fill="FFFFFF"/>
        </w:rPr>
        <w:t> </w:t>
      </w:r>
      <w:r w:rsidRPr="00BF2FCF">
        <w:rPr>
          <w:color w:val="000000"/>
          <w:sz w:val="28"/>
          <w:szCs w:val="28"/>
          <w:shd w:val="clear" w:color="auto" w:fill="FFFFFF"/>
        </w:rPr>
        <w:t>1 к Федеральному закону. Сведения, за исключением сведений о доходах, указываются по состоянию на первое число месяца, в котором официально опубликовано решение о назначении выборов.</w:t>
      </w:r>
    </w:p>
    <w:p w14:paraId="14EBB9A2" w14:textId="218E2EF4" w:rsidR="00115C73" w:rsidRPr="00BF2FCF" w:rsidRDefault="00636A0C" w:rsidP="00115C73">
      <w:pPr>
        <w:ind w:firstLine="709"/>
        <w:jc w:val="both"/>
        <w:rPr>
          <w:color w:val="000000"/>
          <w:sz w:val="28"/>
          <w:szCs w:val="28"/>
        </w:rPr>
      </w:pPr>
      <w:r w:rsidRPr="00BF2FCF">
        <w:rPr>
          <w:color w:val="000000"/>
          <w:sz w:val="28"/>
          <w:szCs w:val="28"/>
        </w:rPr>
        <w:t>2.2.</w:t>
      </w:r>
      <w:r w:rsidR="00864D78">
        <w:rPr>
          <w:color w:val="000000"/>
          <w:sz w:val="28"/>
          <w:szCs w:val="28"/>
        </w:rPr>
        <w:t>9</w:t>
      </w:r>
      <w:r w:rsidRPr="00BF2FCF">
        <w:rPr>
          <w:color w:val="000000"/>
          <w:sz w:val="28"/>
          <w:szCs w:val="28"/>
        </w:rPr>
        <w:t xml:space="preserve">. </w:t>
      </w:r>
      <w:r w:rsidR="00115C73" w:rsidRPr="00BF2FCF">
        <w:rPr>
          <w:color w:val="000000"/>
          <w:sz w:val="28"/>
          <w:szCs w:val="28"/>
        </w:rPr>
        <w:t>Вместе с заявлением, предусмотренным подпунктом 1 пункта 7 статьи 37</w:t>
      </w:r>
      <w:r w:rsidR="00161EF1" w:rsidRPr="00BF2FCF">
        <w:rPr>
          <w:color w:val="000000"/>
          <w:sz w:val="28"/>
          <w:szCs w:val="28"/>
        </w:rPr>
        <w:t xml:space="preserve"> </w:t>
      </w:r>
      <w:r w:rsidR="00161EF1" w:rsidRPr="00BF2FCF">
        <w:rPr>
          <w:color w:val="000000"/>
          <w:sz w:val="28"/>
          <w:szCs w:val="28"/>
          <w:shd w:val="clear" w:color="auto" w:fill="FFFFFF"/>
        </w:rPr>
        <w:t xml:space="preserve">Уставного </w:t>
      </w:r>
      <w:r w:rsidR="00B368B8" w:rsidRPr="00BF2FCF">
        <w:rPr>
          <w:sz w:val="28"/>
          <w:szCs w:val="28"/>
        </w:rPr>
        <w:t>закона Калининградской области</w:t>
      </w:r>
      <w:r w:rsidR="00115C73" w:rsidRPr="00BF2FCF">
        <w:rPr>
          <w:color w:val="000000"/>
          <w:sz w:val="28"/>
          <w:szCs w:val="28"/>
        </w:rPr>
        <w:t xml:space="preserve">, в соответствующую </w:t>
      </w:r>
      <w:r w:rsidR="00115C73" w:rsidRPr="00BF2FCF">
        <w:rPr>
          <w:color w:val="000000"/>
          <w:sz w:val="28"/>
          <w:szCs w:val="28"/>
        </w:rPr>
        <w:lastRenderedPageBreak/>
        <w:t>избирательную комиссию также должны быть представлены составленные по форме, предусмотренной Указом Президента Российской Федерации от 6 июня 2013 года №</w:t>
      </w:r>
      <w:r w:rsidR="000D548C">
        <w:rPr>
          <w:color w:val="000000"/>
          <w:sz w:val="28"/>
          <w:szCs w:val="28"/>
        </w:rPr>
        <w:t> </w:t>
      </w:r>
      <w:r w:rsidR="00115C73" w:rsidRPr="00BF2FCF">
        <w:rPr>
          <w:color w:val="000000"/>
          <w:sz w:val="28"/>
          <w:szCs w:val="28"/>
        </w:rPr>
        <w:t>546:</w:t>
      </w:r>
    </w:p>
    <w:p w14:paraId="4A99F63C" w14:textId="77777777" w:rsidR="00636A0C" w:rsidRPr="00BF2FCF" w:rsidRDefault="00115C73" w:rsidP="00636A0C">
      <w:pPr>
        <w:ind w:firstLine="709"/>
        <w:jc w:val="both"/>
        <w:rPr>
          <w:color w:val="000000"/>
          <w:sz w:val="28"/>
          <w:szCs w:val="28"/>
        </w:rPr>
      </w:pPr>
      <w:r w:rsidRPr="00BF2FCF">
        <w:rPr>
          <w:color w:val="000000"/>
          <w:sz w:val="28"/>
          <w:szCs w:val="28"/>
        </w:rPr>
        <w:t xml:space="preserve">а) </w:t>
      </w:r>
      <w:r w:rsidR="00636A0C" w:rsidRPr="00BF2FCF">
        <w:rPr>
          <w:color w:val="000000"/>
          <w:sz w:val="28"/>
          <w:szCs w:val="28"/>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7ECADF04" w14:textId="391690B9" w:rsidR="00115C73" w:rsidRPr="00BF2FCF" w:rsidRDefault="00636A0C" w:rsidP="00636A0C">
      <w:pPr>
        <w:ind w:firstLine="709"/>
        <w:jc w:val="both"/>
        <w:rPr>
          <w:color w:val="000000"/>
          <w:sz w:val="28"/>
          <w:szCs w:val="28"/>
        </w:rPr>
      </w:pPr>
      <w:r w:rsidRPr="00BF2FCF">
        <w:rPr>
          <w:color w:val="000000"/>
          <w:sz w:val="28"/>
          <w:szCs w:val="28"/>
        </w:rP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1ED84E6C" w14:textId="24A0C1CB" w:rsidR="00636A0C" w:rsidRPr="00AC55EB" w:rsidRDefault="00636A0C" w:rsidP="00636A0C">
      <w:pPr>
        <w:pStyle w:val="oaeno14-15"/>
        <w:widowControl/>
        <w:spacing w:line="240" w:lineRule="auto"/>
        <w:ind w:right="-1"/>
        <w:rPr>
          <w:color w:val="000000"/>
          <w:szCs w:val="28"/>
          <w:shd w:val="clear" w:color="auto" w:fill="FFFFFF"/>
        </w:rPr>
      </w:pPr>
      <w:r w:rsidRPr="00BF2FCF">
        <w:rPr>
          <w:color w:val="000000"/>
          <w:szCs w:val="28"/>
          <w:shd w:val="clear" w:color="auto" w:fill="FFFFFF"/>
        </w:rPr>
        <w:t>2.2.</w:t>
      </w:r>
      <w:r w:rsidR="00864D78">
        <w:rPr>
          <w:color w:val="000000"/>
          <w:szCs w:val="28"/>
          <w:shd w:val="clear" w:color="auto" w:fill="FFFFFF"/>
        </w:rPr>
        <w:t>10</w:t>
      </w:r>
      <w:r w:rsidRPr="00BF2FCF">
        <w:rPr>
          <w:color w:val="000000"/>
          <w:szCs w:val="28"/>
          <w:shd w:val="clear" w:color="auto" w:fill="FFFFFF"/>
        </w:rPr>
        <w:t xml:space="preserve">. В соответствии с пунктами 3, 9 статьи 40 Уставного Закона </w:t>
      </w:r>
      <w:r w:rsidRPr="00AC55EB">
        <w:rPr>
          <w:color w:val="000000"/>
          <w:szCs w:val="28"/>
          <w:shd w:val="clear" w:color="auto" w:fill="FFFFFF"/>
        </w:rPr>
        <w:t>Калининградской области кандидат, выдвинутый избирательным объединением по одномандатному избирательному округу и находящийся в заверенном избирательной комиссией Калининградской области списке кандидатов, обязан представить в соответствующую избирательную комиссию заявление о согласии баллотироваться по одномандатному избирательному округу, содержащее также иные сведения о кандидате, предусмотренные пунктом 7 статьи 37 Уставного Закона Калининградской области.</w:t>
      </w:r>
    </w:p>
    <w:p w14:paraId="47DAAB31" w14:textId="52C00957" w:rsidR="00115C73" w:rsidRPr="00AC55EB" w:rsidRDefault="00636A0C" w:rsidP="00115C73">
      <w:pPr>
        <w:ind w:firstLine="709"/>
        <w:jc w:val="both"/>
        <w:rPr>
          <w:color w:val="000000"/>
          <w:sz w:val="28"/>
          <w:szCs w:val="28"/>
          <w:shd w:val="clear" w:color="auto" w:fill="FFFFFF"/>
        </w:rPr>
      </w:pPr>
      <w:r w:rsidRPr="00AC55EB">
        <w:rPr>
          <w:color w:val="000000"/>
          <w:sz w:val="28"/>
          <w:szCs w:val="28"/>
          <w:shd w:val="clear" w:color="auto" w:fill="FFFFFF"/>
        </w:rPr>
        <w:t>2.2.</w:t>
      </w:r>
      <w:r w:rsidR="004D2D77" w:rsidRPr="00AC55EB">
        <w:rPr>
          <w:color w:val="000000"/>
          <w:sz w:val="28"/>
          <w:szCs w:val="28"/>
          <w:shd w:val="clear" w:color="auto" w:fill="FFFFFF"/>
        </w:rPr>
        <w:t>1</w:t>
      </w:r>
      <w:r w:rsidR="00864D78" w:rsidRPr="00AC55EB">
        <w:rPr>
          <w:color w:val="000000"/>
          <w:sz w:val="28"/>
          <w:szCs w:val="28"/>
          <w:shd w:val="clear" w:color="auto" w:fill="FFFFFF"/>
        </w:rPr>
        <w:t>1</w:t>
      </w:r>
      <w:r w:rsidRPr="00AC55EB">
        <w:rPr>
          <w:color w:val="000000"/>
          <w:sz w:val="28"/>
          <w:szCs w:val="28"/>
          <w:shd w:val="clear" w:color="auto" w:fill="FFFFFF"/>
        </w:rPr>
        <w:t xml:space="preserve">. </w:t>
      </w:r>
      <w:r w:rsidR="00115C73" w:rsidRPr="00AC55EB">
        <w:rPr>
          <w:color w:val="000000"/>
          <w:sz w:val="28"/>
          <w:szCs w:val="28"/>
          <w:shd w:val="clear" w:color="auto" w:fill="FFFFFF"/>
        </w:rPr>
        <w:t>Документы на выдвижение кандидат обязан представить лично. Документы, предусмотренные статьей 37</w:t>
      </w:r>
      <w:r w:rsidRPr="00AC55EB">
        <w:rPr>
          <w:color w:val="000000"/>
          <w:sz w:val="28"/>
          <w:szCs w:val="28"/>
          <w:shd w:val="clear" w:color="auto" w:fill="FFFFFF"/>
        </w:rPr>
        <w:t xml:space="preserve"> Уставного </w:t>
      </w:r>
      <w:r w:rsidR="00B368B8" w:rsidRPr="00AC55EB">
        <w:rPr>
          <w:sz w:val="28"/>
          <w:szCs w:val="28"/>
        </w:rPr>
        <w:t>закона Калининградской области</w:t>
      </w:r>
      <w:r w:rsidR="00115C73" w:rsidRPr="00AC55EB">
        <w:rPr>
          <w:color w:val="000000"/>
          <w:sz w:val="28"/>
          <w:szCs w:val="28"/>
          <w:shd w:val="clear" w:color="auto" w:fill="FFFFFF"/>
        </w:rPr>
        <w:t>,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14:paraId="60D8B370" w14:textId="42D42161" w:rsidR="00115C73" w:rsidRPr="00AC55EB" w:rsidRDefault="00636A0C" w:rsidP="00115C73">
      <w:pPr>
        <w:pStyle w:val="oaeno14-15"/>
        <w:widowControl/>
        <w:spacing w:line="240" w:lineRule="auto"/>
        <w:ind w:right="-1"/>
        <w:rPr>
          <w:color w:val="000000"/>
          <w:szCs w:val="28"/>
          <w:shd w:val="clear" w:color="auto" w:fill="FFFFFF"/>
        </w:rPr>
      </w:pPr>
      <w:r w:rsidRPr="00AC55EB">
        <w:rPr>
          <w:color w:val="000000"/>
          <w:szCs w:val="28"/>
          <w:shd w:val="clear" w:color="auto" w:fill="FFFFFF"/>
        </w:rPr>
        <w:t>2.2.1</w:t>
      </w:r>
      <w:r w:rsidR="00864D78" w:rsidRPr="00AC55EB">
        <w:rPr>
          <w:color w:val="000000"/>
          <w:szCs w:val="28"/>
          <w:shd w:val="clear" w:color="auto" w:fill="FFFFFF"/>
        </w:rPr>
        <w:t>2</w:t>
      </w:r>
      <w:r w:rsidRPr="00AC55EB">
        <w:rPr>
          <w:color w:val="000000"/>
          <w:szCs w:val="28"/>
          <w:shd w:val="clear" w:color="auto" w:fill="FFFFFF"/>
        </w:rPr>
        <w:t xml:space="preserve">. </w:t>
      </w:r>
      <w:r w:rsidR="00115C73" w:rsidRPr="00AC55EB">
        <w:rPr>
          <w:color w:val="000000"/>
          <w:szCs w:val="28"/>
          <w:shd w:val="clear" w:color="auto" w:fill="FFFFFF"/>
        </w:rPr>
        <w:t xml:space="preserve">Не позднее, чем за один день до дня заседания </w:t>
      </w:r>
      <w:r w:rsidR="00B368B8" w:rsidRPr="00AC55EB">
        <w:rPr>
          <w:color w:val="000000"/>
          <w:szCs w:val="28"/>
          <w:shd w:val="clear" w:color="auto" w:fill="FFFFFF"/>
        </w:rPr>
        <w:t>избирательной комиссии</w:t>
      </w:r>
      <w:r w:rsidR="00115C73" w:rsidRPr="00AC55EB">
        <w:rPr>
          <w:color w:val="000000"/>
          <w:szCs w:val="28"/>
          <w:shd w:val="clear" w:color="auto" w:fill="FFFFFF"/>
        </w:rPr>
        <w:t>, на котором должен рассматриваться вопрос о регистрации кандидата, кандидат вправе вносить уточнения и дополнения в документы, содержащие сведения о нём.</w:t>
      </w:r>
    </w:p>
    <w:p w14:paraId="710551A4" w14:textId="36554B52" w:rsidR="00115C73" w:rsidRPr="00BF2FCF" w:rsidRDefault="00636A0C" w:rsidP="00115C73">
      <w:pPr>
        <w:pStyle w:val="oaeno14-15"/>
        <w:widowControl/>
        <w:spacing w:line="240" w:lineRule="auto"/>
        <w:ind w:right="-1"/>
        <w:rPr>
          <w:color w:val="000000"/>
          <w:szCs w:val="28"/>
          <w:shd w:val="clear" w:color="auto" w:fill="FFFFFF"/>
        </w:rPr>
      </w:pPr>
      <w:r w:rsidRPr="00AC55EB">
        <w:rPr>
          <w:color w:val="000000"/>
          <w:szCs w:val="28"/>
          <w:shd w:val="clear" w:color="auto" w:fill="FFFFFF"/>
        </w:rPr>
        <w:t>2.2.1</w:t>
      </w:r>
      <w:r w:rsidR="00864D78" w:rsidRPr="00AC55EB">
        <w:rPr>
          <w:color w:val="000000"/>
          <w:szCs w:val="28"/>
          <w:shd w:val="clear" w:color="auto" w:fill="FFFFFF"/>
        </w:rPr>
        <w:t>3</w:t>
      </w:r>
      <w:r w:rsidRPr="00AC55EB">
        <w:rPr>
          <w:color w:val="000000"/>
          <w:szCs w:val="28"/>
          <w:shd w:val="clear" w:color="auto" w:fill="FFFFFF"/>
        </w:rPr>
        <w:t xml:space="preserve">. </w:t>
      </w:r>
      <w:r w:rsidR="00396B1F" w:rsidRPr="00AC55EB">
        <w:rPr>
          <w:szCs w:val="28"/>
        </w:rPr>
        <w:t>Сведения о кандидатах, представленные при выдвижении кандидатов, списка кандидатов, в объеме, установленном ИККО, доводятся до</w:t>
      </w:r>
      <w:r w:rsidR="00396B1F" w:rsidRPr="00BF2FCF">
        <w:rPr>
          <w:szCs w:val="28"/>
        </w:rPr>
        <w:t xml:space="preserve"> сведения избирателей. Сведения о выявленных фактах недостоверности </w:t>
      </w:r>
      <w:r w:rsidR="00396B1F" w:rsidRPr="00BF2FCF">
        <w:rPr>
          <w:szCs w:val="28"/>
        </w:rPr>
        <w:lastRenderedPageBreak/>
        <w:t>представленных кандидатами сведений направляются в средства массовой информации</w:t>
      </w:r>
      <w:r w:rsidR="00115C73" w:rsidRPr="00BF2FCF">
        <w:rPr>
          <w:color w:val="000000"/>
          <w:szCs w:val="28"/>
          <w:shd w:val="clear" w:color="auto" w:fill="FFFFFF"/>
        </w:rPr>
        <w:t>.</w:t>
      </w:r>
    </w:p>
    <w:p w14:paraId="7C177F3A" w14:textId="744B09A9" w:rsidR="00115C73" w:rsidRPr="00BF2FCF" w:rsidRDefault="00115C73" w:rsidP="008D36A2">
      <w:pPr>
        <w:pStyle w:val="oaeno14-15"/>
        <w:widowControl/>
        <w:spacing w:before="120" w:line="240" w:lineRule="auto"/>
        <w:rPr>
          <w:b/>
          <w:bCs/>
          <w:color w:val="000000"/>
          <w:szCs w:val="28"/>
          <w:shd w:val="clear" w:color="auto" w:fill="FFFFFF"/>
        </w:rPr>
      </w:pPr>
      <w:r w:rsidRPr="00BF2FCF">
        <w:rPr>
          <w:b/>
          <w:bCs/>
          <w:color w:val="000000"/>
          <w:szCs w:val="28"/>
          <w:shd w:val="clear" w:color="auto" w:fill="FFFFFF"/>
        </w:rPr>
        <w:t>2.3. Организация проведения проверок достоверности сведений, представляемых кандидатом</w:t>
      </w:r>
      <w:r w:rsidR="009C5B71" w:rsidRPr="00BF2FCF">
        <w:rPr>
          <w:b/>
          <w:bCs/>
          <w:color w:val="000000"/>
          <w:szCs w:val="28"/>
          <w:shd w:val="clear" w:color="auto" w:fill="FFFFFF"/>
        </w:rPr>
        <w:t>:</w:t>
      </w:r>
    </w:p>
    <w:p w14:paraId="2F41181C" w14:textId="03263BC0" w:rsidR="00115C73" w:rsidRPr="00AC55EB" w:rsidRDefault="00115C73" w:rsidP="00115C73">
      <w:pPr>
        <w:pStyle w:val="oaeno14-15"/>
        <w:spacing w:line="240" w:lineRule="auto"/>
        <w:rPr>
          <w:color w:val="000000"/>
          <w:szCs w:val="28"/>
          <w:shd w:val="clear" w:color="auto" w:fill="FFFFFF"/>
        </w:rPr>
      </w:pPr>
      <w:r w:rsidRPr="00BF2FCF">
        <w:rPr>
          <w:color w:val="000000"/>
          <w:szCs w:val="28"/>
          <w:shd w:val="clear" w:color="auto" w:fill="FFFFFF"/>
        </w:rPr>
        <w:t>2.3.1. Проверка представляемых кандидатами сведений, начинается незамедлительно по их представлению</w:t>
      </w:r>
      <w:r w:rsidR="009C5B71" w:rsidRPr="00BF2FCF">
        <w:rPr>
          <w:color w:val="000000"/>
          <w:szCs w:val="28"/>
          <w:shd w:val="clear" w:color="auto" w:fill="FFFFFF"/>
        </w:rPr>
        <w:t xml:space="preserve"> в избирательную комиссию</w:t>
      </w:r>
      <w:r w:rsidRPr="00BF2FCF">
        <w:rPr>
          <w:color w:val="000000"/>
          <w:szCs w:val="28"/>
          <w:shd w:val="clear" w:color="auto" w:fill="FFFFFF"/>
        </w:rPr>
        <w:t xml:space="preserve">. </w:t>
      </w:r>
      <w:r w:rsidRPr="00AC55EB">
        <w:rPr>
          <w:color w:val="000000"/>
          <w:szCs w:val="28"/>
          <w:shd w:val="clear" w:color="auto" w:fill="FFFFFF"/>
        </w:rPr>
        <w:t xml:space="preserve">Избирательная комиссия обращается с представлением в соответствующие органы </w:t>
      </w:r>
      <w:r w:rsidR="004239D1" w:rsidRPr="00AC55EB">
        <w:rPr>
          <w:color w:val="000000"/>
          <w:szCs w:val="28"/>
          <w:shd w:val="clear" w:color="auto" w:fill="FFFFFF"/>
        </w:rPr>
        <w:t xml:space="preserve">(перечень приведен в приложении №1) </w:t>
      </w:r>
      <w:r w:rsidRPr="00AC55EB">
        <w:rPr>
          <w:color w:val="000000"/>
          <w:szCs w:val="28"/>
          <w:shd w:val="clear" w:color="auto" w:fill="FFFFFF"/>
        </w:rPr>
        <w:t>о проверке достоверности:</w:t>
      </w:r>
    </w:p>
    <w:p w14:paraId="6F46C2BC" w14:textId="75FA979D" w:rsidR="00115C73" w:rsidRPr="00AC55EB" w:rsidRDefault="00115C73" w:rsidP="00AC55EB">
      <w:pPr>
        <w:pStyle w:val="oaeno14-15"/>
        <w:numPr>
          <w:ilvl w:val="0"/>
          <w:numId w:val="46"/>
        </w:numPr>
        <w:tabs>
          <w:tab w:val="left" w:pos="1134"/>
        </w:tabs>
        <w:spacing w:line="240" w:lineRule="auto"/>
        <w:ind w:left="0" w:firstLine="709"/>
        <w:rPr>
          <w:color w:val="000000"/>
          <w:szCs w:val="28"/>
          <w:shd w:val="clear" w:color="auto" w:fill="FFFFFF"/>
        </w:rPr>
      </w:pPr>
      <w:r w:rsidRPr="00AC55EB">
        <w:rPr>
          <w:color w:val="000000"/>
          <w:szCs w:val="28"/>
          <w:shd w:val="clear" w:color="auto" w:fill="FFFFFF"/>
        </w:rPr>
        <w:t xml:space="preserve">сведений о кандидатах: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w:t>
      </w:r>
      <w:r w:rsidR="00A50F21" w:rsidRPr="00AC55EB">
        <w:rPr>
          <w:szCs w:val="28"/>
        </w:rPr>
        <w:t>основное место работы или службы, занимаемая должность (в случае отсутствия основного места работы или службы - род занятий), о том, что кандидат является депутатом с указанием наименования соответствующего представительного органа</w:t>
      </w:r>
      <w:r w:rsidR="00A71BAA" w:rsidRPr="00AC55EB">
        <w:rPr>
          <w:szCs w:val="28"/>
        </w:rPr>
        <w:t>,</w:t>
      </w:r>
      <w:r w:rsidR="00A50F21" w:rsidRPr="00AC55EB">
        <w:rPr>
          <w:szCs w:val="28"/>
        </w:rPr>
        <w:t xml:space="preserve"> и осуществляет свои полномочия на непостоянной основе,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w:t>
      </w:r>
      <w:r w:rsidR="00A71BAA" w:rsidRPr="00AC55EB">
        <w:rPr>
          <w:szCs w:val="28"/>
        </w:rPr>
        <w:t xml:space="preserve"> (если об этом указано в заявлении о согласии баллотироваться)</w:t>
      </w:r>
      <w:r w:rsidR="00A50F21" w:rsidRPr="00AC55EB">
        <w:rPr>
          <w:szCs w:val="28"/>
        </w:rPr>
        <w:t xml:space="preserve">, </w:t>
      </w:r>
      <w:r w:rsidRPr="00AC55EB">
        <w:rPr>
          <w:color w:val="000000"/>
          <w:szCs w:val="28"/>
          <w:shd w:val="clear" w:color="auto" w:fill="FFFFFF"/>
        </w:rPr>
        <w:t>а также сведений о судимости кандидата (если судимость снята или погашена, сведений о дате снятия или погашения судимости)</w:t>
      </w:r>
      <w:r w:rsidR="00C35A8F" w:rsidRPr="00AC55EB">
        <w:rPr>
          <w:color w:val="000000"/>
          <w:szCs w:val="28"/>
          <w:shd w:val="clear" w:color="auto" w:fill="FFFFFF"/>
        </w:rPr>
        <w:t xml:space="preserve">, </w:t>
      </w:r>
      <w:r w:rsidR="00120482" w:rsidRPr="00AC55EB">
        <w:rPr>
          <w:color w:val="000000"/>
          <w:szCs w:val="28"/>
          <w:shd w:val="clear" w:color="auto" w:fill="FFFFFF"/>
        </w:rPr>
        <w:t xml:space="preserve">сведения о том, что </w:t>
      </w:r>
      <w:r w:rsidR="00C35A8F" w:rsidRPr="00AC55EB">
        <w:rPr>
          <w:color w:val="000000"/>
          <w:szCs w:val="28"/>
          <w:shd w:val="clear" w:color="auto" w:fill="FFFFFF"/>
        </w:rPr>
        <w:t>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w:t>
      </w:r>
      <w:r w:rsidR="00A71BAA" w:rsidRPr="00AC55EB">
        <w:rPr>
          <w:color w:val="000000"/>
          <w:szCs w:val="28"/>
          <w:shd w:val="clear" w:color="auto" w:fill="FFFFFF"/>
        </w:rPr>
        <w:t>.</w:t>
      </w:r>
    </w:p>
    <w:p w14:paraId="08A99AF7" w14:textId="5DA9D6AE" w:rsidR="00115C73" w:rsidRPr="00AC55EB" w:rsidRDefault="00115C73" w:rsidP="00AC55EB">
      <w:pPr>
        <w:pStyle w:val="oaeno14-15"/>
        <w:widowControl/>
        <w:numPr>
          <w:ilvl w:val="0"/>
          <w:numId w:val="46"/>
        </w:numPr>
        <w:tabs>
          <w:tab w:val="left" w:pos="1134"/>
        </w:tabs>
        <w:spacing w:line="240" w:lineRule="auto"/>
        <w:ind w:left="0" w:firstLine="709"/>
        <w:rPr>
          <w:color w:val="000000"/>
          <w:szCs w:val="28"/>
          <w:shd w:val="clear" w:color="auto" w:fill="FFFFFF"/>
        </w:rPr>
      </w:pPr>
      <w:r w:rsidRPr="00AC55EB">
        <w:rPr>
          <w:color w:val="000000"/>
          <w:szCs w:val="28"/>
          <w:shd w:val="clear" w:color="auto" w:fill="FFFFFF"/>
        </w:rPr>
        <w:t>сведений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r w:rsidR="004C26B7" w:rsidRPr="00AC55EB">
        <w:rPr>
          <w:color w:val="000000"/>
          <w:szCs w:val="28"/>
          <w:shd w:val="clear" w:color="auto" w:fill="FFFFFF"/>
        </w:rPr>
        <w:t>;</w:t>
      </w:r>
    </w:p>
    <w:p w14:paraId="0370B64C" w14:textId="44DDCB33" w:rsidR="004C26B7" w:rsidRPr="00AC55EB" w:rsidRDefault="004C26B7" w:rsidP="00AC55EB">
      <w:pPr>
        <w:pStyle w:val="afb"/>
        <w:numPr>
          <w:ilvl w:val="0"/>
          <w:numId w:val="46"/>
        </w:numPr>
        <w:tabs>
          <w:tab w:val="left" w:pos="1134"/>
        </w:tabs>
        <w:ind w:left="0" w:firstLine="709"/>
        <w:jc w:val="both"/>
        <w:rPr>
          <w:color w:val="000000"/>
          <w:sz w:val="28"/>
          <w:szCs w:val="28"/>
        </w:rPr>
      </w:pPr>
      <w:r w:rsidRPr="00AC55EB">
        <w:rPr>
          <w:color w:val="000000"/>
          <w:sz w:val="28"/>
          <w:szCs w:val="28"/>
        </w:rPr>
        <w:t>сведений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14:paraId="579DA7D4" w14:textId="6F04C2CD" w:rsidR="004C26B7" w:rsidRPr="00AC55EB" w:rsidRDefault="004C26B7" w:rsidP="00AC55EB">
      <w:pPr>
        <w:pStyle w:val="oaeno14-15"/>
        <w:widowControl/>
        <w:numPr>
          <w:ilvl w:val="0"/>
          <w:numId w:val="46"/>
        </w:numPr>
        <w:tabs>
          <w:tab w:val="left" w:pos="1134"/>
        </w:tabs>
        <w:spacing w:line="240" w:lineRule="auto"/>
        <w:ind w:left="0" w:firstLine="709"/>
        <w:rPr>
          <w:color w:val="000000"/>
          <w:szCs w:val="28"/>
          <w:shd w:val="clear" w:color="auto" w:fill="FFFFFF"/>
        </w:rPr>
      </w:pPr>
      <w:r w:rsidRPr="00AC55EB">
        <w:rPr>
          <w:color w:val="000000"/>
          <w:szCs w:val="28"/>
        </w:rPr>
        <w:t xml:space="preserve">сведений о расходах кандидата, а также о расходах супруга и несовершеннолетних детей кандидата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w:t>
      </w:r>
      <w:r w:rsidRPr="00AC55EB">
        <w:rPr>
          <w:color w:val="000000"/>
          <w:szCs w:val="28"/>
        </w:rPr>
        <w:lastRenderedPageBreak/>
        <w:t>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461BF415" w14:textId="717CB5A8" w:rsidR="00115C73" w:rsidRPr="00BF2FCF" w:rsidRDefault="00115C73" w:rsidP="00115C73">
      <w:pPr>
        <w:ind w:firstLine="709"/>
        <w:jc w:val="both"/>
        <w:rPr>
          <w:sz w:val="28"/>
        </w:rPr>
      </w:pPr>
      <w:r w:rsidRPr="00BF2FCF">
        <w:rPr>
          <w:sz w:val="28"/>
        </w:rPr>
        <w:t xml:space="preserve">2.3.2. Для проверки достоверности паспортных данных, наличия гражданства Российской Федерации, а также установления факта подачи уведомления о наличии гражданства иного государства или документа на право постоянного проживания в иностранном государстве избирательная комиссия направляет запросы в </w:t>
      </w:r>
      <w:r w:rsidR="00F5407A">
        <w:rPr>
          <w:sz w:val="28"/>
        </w:rPr>
        <w:t>о</w:t>
      </w:r>
      <w:r w:rsidR="00F5407A" w:rsidRPr="00F5407A">
        <w:rPr>
          <w:sz w:val="28"/>
        </w:rPr>
        <w:t xml:space="preserve">тделы и отделения </w:t>
      </w:r>
      <w:r w:rsidRPr="00BF2FCF">
        <w:rPr>
          <w:sz w:val="28"/>
        </w:rPr>
        <w:t xml:space="preserve">по вопросам миграции </w:t>
      </w:r>
      <w:proofErr w:type="spellStart"/>
      <w:r w:rsidRPr="00BF2FCF">
        <w:rPr>
          <w:sz w:val="28"/>
        </w:rPr>
        <w:t>УМВД</w:t>
      </w:r>
      <w:proofErr w:type="spellEnd"/>
      <w:r w:rsidRPr="00BF2FCF">
        <w:rPr>
          <w:sz w:val="28"/>
        </w:rPr>
        <w:t xml:space="preserve"> России по Калининградской области (далее – </w:t>
      </w:r>
      <w:proofErr w:type="spellStart"/>
      <w:r w:rsidR="00F5407A">
        <w:rPr>
          <w:sz w:val="28"/>
        </w:rPr>
        <w:t>О</w:t>
      </w:r>
      <w:r w:rsidRPr="00BF2FCF">
        <w:rPr>
          <w:sz w:val="28"/>
        </w:rPr>
        <w:t>ВМ</w:t>
      </w:r>
      <w:proofErr w:type="spellEnd"/>
      <w:r w:rsidRPr="00BF2FCF">
        <w:rPr>
          <w:sz w:val="28"/>
        </w:rPr>
        <w:t xml:space="preserve"> </w:t>
      </w:r>
      <w:proofErr w:type="spellStart"/>
      <w:r w:rsidRPr="00BF2FCF">
        <w:rPr>
          <w:sz w:val="28"/>
        </w:rPr>
        <w:t>УМВД</w:t>
      </w:r>
      <w:proofErr w:type="spellEnd"/>
      <w:r w:rsidRPr="00BF2FCF">
        <w:rPr>
          <w:sz w:val="28"/>
        </w:rPr>
        <w:t xml:space="preserve"> России по Калининградской области).</w:t>
      </w:r>
    </w:p>
    <w:p w14:paraId="1464653B" w14:textId="02518931" w:rsidR="00A71BAA" w:rsidRDefault="00115C73" w:rsidP="00A71BAA">
      <w:pPr>
        <w:ind w:firstLine="709"/>
        <w:jc w:val="both"/>
        <w:rPr>
          <w:sz w:val="28"/>
          <w:szCs w:val="28"/>
        </w:rPr>
      </w:pPr>
      <w:r w:rsidRPr="00BF2FCF">
        <w:rPr>
          <w:sz w:val="28"/>
        </w:rPr>
        <w:t xml:space="preserve">2.3.3. Для проверки достоверности сведений о профессиональном образовании избирательная комиссия </w:t>
      </w:r>
      <w:r w:rsidR="00686F7C" w:rsidRPr="00BF2FCF">
        <w:rPr>
          <w:sz w:val="28"/>
        </w:rPr>
        <w:t xml:space="preserve">использует единую систему межведомственного электронного взаимодействия (далее – </w:t>
      </w:r>
      <w:proofErr w:type="spellStart"/>
      <w:r w:rsidR="00686F7C" w:rsidRPr="00BF2FCF">
        <w:rPr>
          <w:sz w:val="28"/>
        </w:rPr>
        <w:t>СМЭВ</w:t>
      </w:r>
      <w:proofErr w:type="spellEnd"/>
      <w:r w:rsidR="00686F7C" w:rsidRPr="00BF2FCF">
        <w:rPr>
          <w:sz w:val="28"/>
        </w:rPr>
        <w:t>)</w:t>
      </w:r>
      <w:r w:rsidR="00A71BAA">
        <w:rPr>
          <w:sz w:val="28"/>
        </w:rPr>
        <w:t xml:space="preserve">, </w:t>
      </w:r>
      <w:r w:rsidR="00A71BAA">
        <w:rPr>
          <w:sz w:val="28"/>
          <w:szCs w:val="28"/>
        </w:rPr>
        <w:t>результаты поступают в ГАС «Выборы».</w:t>
      </w:r>
    </w:p>
    <w:p w14:paraId="0D08C1E5" w14:textId="27C383DF" w:rsidR="00A16B66" w:rsidRPr="00F5407A" w:rsidRDefault="00A16B66" w:rsidP="00A71BAA">
      <w:pPr>
        <w:ind w:firstLine="709"/>
        <w:jc w:val="both"/>
        <w:rPr>
          <w:sz w:val="28"/>
          <w:szCs w:val="28"/>
        </w:rPr>
      </w:pPr>
      <w:r w:rsidRPr="00F5407A">
        <w:rPr>
          <w:sz w:val="28"/>
          <w:szCs w:val="28"/>
        </w:rPr>
        <w:t xml:space="preserve">Кроме того, в необходимых случаях могут направляться представления в соответствующие образовательные учреждения и (или) </w:t>
      </w:r>
      <w:r w:rsidR="00130A88" w:rsidRPr="00F5407A">
        <w:rPr>
          <w:sz w:val="28"/>
        </w:rPr>
        <w:t>Федеральную службу по надзору в сфере образования и науки (далее - Рособрнадзор)</w:t>
      </w:r>
      <w:r w:rsidR="00CD6BCC">
        <w:rPr>
          <w:sz w:val="28"/>
        </w:rPr>
        <w:t xml:space="preserve">, </w:t>
      </w:r>
      <w:r w:rsidRPr="00F5407A">
        <w:rPr>
          <w:sz w:val="28"/>
          <w:szCs w:val="28"/>
        </w:rPr>
        <w:t>Министерство образования Калининградской области.</w:t>
      </w:r>
    </w:p>
    <w:p w14:paraId="0B5D7E94" w14:textId="58EA1FBA" w:rsidR="00115C73" w:rsidRPr="00F5407A" w:rsidRDefault="00115C73" w:rsidP="00A71BAA">
      <w:pPr>
        <w:ind w:firstLine="709"/>
        <w:jc w:val="both"/>
        <w:rPr>
          <w:sz w:val="28"/>
        </w:rPr>
      </w:pPr>
      <w:r w:rsidRPr="00F5407A">
        <w:rPr>
          <w:sz w:val="28"/>
        </w:rPr>
        <w:t>В случае если кандидат имеет несколько документов о профессиональном образовании, он вправе по своему усмотрению указать любую организацию, осуществляющую образовательную деятельность, в которой он получил профессиональное образование, представив в избирательную комиссию соответствующую копию документа о профессиональном образовании.</w:t>
      </w:r>
    </w:p>
    <w:p w14:paraId="28CFF9DD" w14:textId="316D0007" w:rsidR="00B37F0A" w:rsidRPr="00F5407A" w:rsidRDefault="00B37F0A" w:rsidP="00A71BAA">
      <w:pPr>
        <w:ind w:firstLine="709"/>
        <w:jc w:val="both"/>
        <w:rPr>
          <w:sz w:val="28"/>
        </w:rPr>
      </w:pPr>
      <w:r w:rsidRPr="00F5407A">
        <w:rPr>
          <w:sz w:val="28"/>
        </w:rPr>
        <w:t>Если у кандидата отсутствует профессиональное образование, то указание иных сведений об образовании (общем образовании), а также представление копий документов об образовании не требуется.</w:t>
      </w:r>
    </w:p>
    <w:p w14:paraId="5DB956BB" w14:textId="35247C11" w:rsidR="003C36A9" w:rsidRPr="00F5407A" w:rsidRDefault="003C36A9" w:rsidP="00A71BAA">
      <w:pPr>
        <w:ind w:firstLine="709"/>
        <w:jc w:val="both"/>
        <w:rPr>
          <w:sz w:val="28"/>
        </w:rPr>
      </w:pPr>
      <w:r w:rsidRPr="00F5407A">
        <w:rPr>
          <w:sz w:val="28"/>
        </w:rPr>
        <w:t xml:space="preserve">Аттестат об </w:t>
      </w:r>
      <w:r w:rsidR="00BB70DA" w:rsidRPr="00F5407A">
        <w:rPr>
          <w:sz w:val="28"/>
        </w:rPr>
        <w:t xml:space="preserve">основном </w:t>
      </w:r>
      <w:r w:rsidRPr="00F5407A">
        <w:rPr>
          <w:sz w:val="28"/>
        </w:rPr>
        <w:t xml:space="preserve">общем или среднем </w:t>
      </w:r>
      <w:r w:rsidR="00BB70DA" w:rsidRPr="00F5407A">
        <w:rPr>
          <w:sz w:val="28"/>
        </w:rPr>
        <w:t xml:space="preserve">общем </w:t>
      </w:r>
      <w:r w:rsidRPr="00F5407A">
        <w:rPr>
          <w:sz w:val="28"/>
        </w:rPr>
        <w:t>образовании не является документом о профессиональном образовании и не проверяется на достоверность.</w:t>
      </w:r>
      <w:r w:rsidR="00BB70DA" w:rsidRPr="00F5407A">
        <w:rPr>
          <w:sz w:val="28"/>
        </w:rPr>
        <w:t xml:space="preserve"> </w:t>
      </w:r>
    </w:p>
    <w:p w14:paraId="1CCDB149" w14:textId="77777777" w:rsidR="00115C73" w:rsidRPr="00BF2FCF" w:rsidRDefault="00115C73" w:rsidP="00115C73">
      <w:pPr>
        <w:ind w:firstLine="709"/>
        <w:jc w:val="both"/>
        <w:rPr>
          <w:sz w:val="28"/>
        </w:rPr>
      </w:pPr>
      <w:r w:rsidRPr="00F5407A">
        <w:rPr>
          <w:sz w:val="28"/>
        </w:rPr>
        <w:t>Ученая степень к уровням профессионального образования не относится.</w:t>
      </w:r>
    </w:p>
    <w:p w14:paraId="1A16F5DE" w14:textId="00A42AB6" w:rsidR="00115C73" w:rsidRPr="00F5407A" w:rsidRDefault="00115C73" w:rsidP="00115C73">
      <w:pPr>
        <w:ind w:firstLine="709"/>
        <w:jc w:val="both"/>
        <w:rPr>
          <w:sz w:val="28"/>
        </w:rPr>
      </w:pPr>
      <w:r w:rsidRPr="00BF2FCF">
        <w:rPr>
          <w:sz w:val="28"/>
        </w:rPr>
        <w:t xml:space="preserve">Если кандидат получил профессиональное образование в иностранном </w:t>
      </w:r>
      <w:r w:rsidRPr="00F5407A">
        <w:rPr>
          <w:sz w:val="28"/>
        </w:rPr>
        <w:t xml:space="preserve">государстве, то сведения о таком образовании могут указываться кандидатом только в том случае, если такое образование соответствует профессиональному образованию, предусмотренному Федеральным законом от 29.12.2012 </w:t>
      </w:r>
      <w:r w:rsidR="00A5777B">
        <w:rPr>
          <w:sz w:val="28"/>
        </w:rPr>
        <w:t>года</w:t>
      </w:r>
      <w:r w:rsidRPr="00F5407A">
        <w:rPr>
          <w:sz w:val="28"/>
        </w:rPr>
        <w:t xml:space="preserve"> № 273-ФЗ (ред. от 30.04.2021 г</w:t>
      </w:r>
      <w:r w:rsidR="00A5777B">
        <w:rPr>
          <w:sz w:val="28"/>
        </w:rPr>
        <w:t>ода</w:t>
      </w:r>
      <w:r w:rsidRPr="00F5407A">
        <w:rPr>
          <w:sz w:val="28"/>
        </w:rPr>
        <w:t>) «Об образовании в Российской Федерации».</w:t>
      </w:r>
    </w:p>
    <w:p w14:paraId="208F5309" w14:textId="45E3DB5A" w:rsidR="00B37F0A" w:rsidRPr="00F5407A" w:rsidRDefault="00B37F0A" w:rsidP="00115C73">
      <w:pPr>
        <w:ind w:firstLine="709"/>
        <w:jc w:val="both"/>
        <w:rPr>
          <w:sz w:val="28"/>
        </w:rPr>
      </w:pPr>
      <w:r w:rsidRPr="00F5407A">
        <w:rPr>
          <w:sz w:val="28"/>
        </w:rPr>
        <w:t xml:space="preserve">В соответствии с частью 1 статьи 107 Федерального закона №273-ФЗ признание в Российской Федерации образования и (или) квалификации, полученных в иностранном государстве,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w:t>
      </w:r>
      <w:r w:rsidRPr="00F5407A">
        <w:rPr>
          <w:sz w:val="28"/>
        </w:rPr>
        <w:lastRenderedPageBreak/>
        <w:t>образования и (или) иностранной квалификации, и законодательством Российской Федерации.</w:t>
      </w:r>
    </w:p>
    <w:p w14:paraId="144ABDBA" w14:textId="4F88A97E" w:rsidR="00B37F0A" w:rsidRPr="00F5407A" w:rsidRDefault="00B37F0A" w:rsidP="00B37F0A">
      <w:pPr>
        <w:ind w:firstLine="709"/>
        <w:jc w:val="both"/>
        <w:rPr>
          <w:sz w:val="28"/>
        </w:rPr>
      </w:pPr>
      <w:r w:rsidRPr="00F5407A">
        <w:rPr>
          <w:sz w:val="28"/>
        </w:rPr>
        <w:t>Частью 3 статьи 107 Федерального закона №273-ФЗ установлено, что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в частности установлен распоряжением Правительства Российской Федерации от 19 сентября 2013 г</w:t>
      </w:r>
      <w:r w:rsidR="00A5777B">
        <w:rPr>
          <w:sz w:val="28"/>
        </w:rPr>
        <w:t xml:space="preserve">ода </w:t>
      </w:r>
      <w:r w:rsidRPr="00F5407A">
        <w:rPr>
          <w:sz w:val="28"/>
        </w:rPr>
        <w:t>№1694-р (далее - Перечень).</w:t>
      </w:r>
    </w:p>
    <w:p w14:paraId="125D462A" w14:textId="37064B6A" w:rsidR="00B37F0A" w:rsidRPr="00F5407A" w:rsidRDefault="00B37F0A" w:rsidP="00B37F0A">
      <w:pPr>
        <w:ind w:firstLine="709"/>
        <w:jc w:val="both"/>
        <w:rPr>
          <w:sz w:val="28"/>
        </w:rPr>
      </w:pPr>
      <w:r w:rsidRPr="00F5407A">
        <w:rPr>
          <w:sz w:val="28"/>
        </w:rPr>
        <w:t>В случае, если иностранное образование и (или) иностранная квалификация не соответствуют условиям, предусмотренным частью 3 статьи 107 Федерального закона 3273-ФЗ, признание иностранного образования и (или) иностранной квалификации осуществляется Рособрнадзор</w:t>
      </w:r>
      <w:r w:rsidR="00130A88" w:rsidRPr="00F5407A">
        <w:rPr>
          <w:sz w:val="28"/>
        </w:rPr>
        <w:t>ом</w:t>
      </w:r>
      <w:r w:rsidRPr="00F5407A">
        <w:rPr>
          <w:sz w:val="28"/>
        </w:rPr>
        <w:t xml:space="preserve"> по заявлениям граждан на основе экспертизы, по результатам которой Рособрнадзором принимается решение либо о признании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 либо об отказе в признании иностранного образования и (или) иностранной квалификации (части 4 и 5 статьи 107 Федерального закона № 273-ФЗ).</w:t>
      </w:r>
    </w:p>
    <w:p w14:paraId="1F597893" w14:textId="0FD45F08" w:rsidR="00B37F0A" w:rsidRPr="00F5407A" w:rsidRDefault="00B37F0A" w:rsidP="00B37F0A">
      <w:pPr>
        <w:ind w:firstLine="709"/>
        <w:jc w:val="both"/>
        <w:rPr>
          <w:sz w:val="28"/>
        </w:rPr>
      </w:pPr>
      <w:r w:rsidRPr="00F5407A">
        <w:rPr>
          <w:sz w:val="28"/>
        </w:rPr>
        <w:t>Таким образом, если кандидат получил образование в иностранной организации, осуществляющей образовательную деятельность, включенной в «Перечень», либо в иностранной организации, осуществляющей образовательную деятельность, расположенной на территории государства, с которым заключен международный договор о взаимном признании, либо в случае, если по результатам экспертизы Рособрнадзором принято решение о признании иностранного образования и (или) иностранной квалификации и при этом полученное кандидатом образование соответствует одному из уровней профессионального образования, предусмотренных Федеральным законом №273-ФЗ, то в заявлении о согласии баллотироваться указываются предусмотренные Федеральным законом №67-ФЗ сведения о таком профессиональном образовании с приложением копий соответствующих документов.</w:t>
      </w:r>
    </w:p>
    <w:p w14:paraId="1B13CF58" w14:textId="13BF8633" w:rsidR="00B37F0A" w:rsidRPr="00F5407A" w:rsidRDefault="00B37F0A" w:rsidP="00B37F0A">
      <w:pPr>
        <w:ind w:firstLine="709"/>
        <w:jc w:val="both"/>
        <w:rPr>
          <w:sz w:val="28"/>
        </w:rPr>
      </w:pPr>
      <w:r w:rsidRPr="00F5407A">
        <w:rPr>
          <w:sz w:val="28"/>
        </w:rPr>
        <w:t>При этом указанными документами являются легализованные в установленном законодательством Российской Федерации порядке документы об иностранном образовании и о квалификации и переведенные на русский язык, если иное не предусмотрено международным договором Российской Федерации (часть 13 статьи 107 Федерального закона № 273-ФЗ), а в случае признания Рособрнадзором иностранного образования и (или) иностранной квалификации - свидетельство о признании иностранного образования и (или) иностранной квалификации (часть 6 статьи 107 Федерального закона №273-ФЗ).</w:t>
      </w:r>
    </w:p>
    <w:p w14:paraId="03BD19CC" w14:textId="77777777" w:rsidR="00130A88" w:rsidRPr="00F5407A" w:rsidRDefault="00115C73" w:rsidP="00A77636">
      <w:pPr>
        <w:ind w:firstLine="709"/>
        <w:jc w:val="both"/>
        <w:rPr>
          <w:sz w:val="28"/>
        </w:rPr>
      </w:pPr>
      <w:r w:rsidRPr="00F5407A">
        <w:rPr>
          <w:sz w:val="28"/>
        </w:rPr>
        <w:lastRenderedPageBreak/>
        <w:t xml:space="preserve">2.3.4. Для проверки сведений </w:t>
      </w:r>
      <w:r w:rsidR="00610A49" w:rsidRPr="00F5407A">
        <w:rPr>
          <w:sz w:val="28"/>
        </w:rPr>
        <w:t>на предмет имеющихся и (или) когда-либо имевшихся судимостей, а также фактов привлечения к административной ответственности за совершение правонарушений, предусмотренных статьями 20.3 и 20.29 Кодекса Российской Федерации об административных правонарушениях,</w:t>
      </w:r>
      <w:r w:rsidRPr="00F5407A">
        <w:rPr>
          <w:sz w:val="28"/>
        </w:rPr>
        <w:t xml:space="preserve"> кандидатов избирательная комиссия направляет запросы в Информационный центр </w:t>
      </w:r>
      <w:proofErr w:type="spellStart"/>
      <w:r w:rsidRPr="00F5407A">
        <w:rPr>
          <w:sz w:val="28"/>
        </w:rPr>
        <w:t>УМВД</w:t>
      </w:r>
      <w:proofErr w:type="spellEnd"/>
      <w:r w:rsidRPr="00F5407A">
        <w:rPr>
          <w:sz w:val="28"/>
        </w:rPr>
        <w:t xml:space="preserve"> России по Калининградской области.</w:t>
      </w:r>
    </w:p>
    <w:p w14:paraId="7DE30FE6" w14:textId="02C3048D" w:rsidR="00115C73" w:rsidRPr="00F5407A" w:rsidRDefault="00130A88" w:rsidP="00A77636">
      <w:pPr>
        <w:ind w:firstLine="709"/>
        <w:jc w:val="both"/>
        <w:rPr>
          <w:sz w:val="28"/>
        </w:rPr>
      </w:pPr>
      <w:r w:rsidRPr="00F5407A">
        <w:rPr>
          <w:sz w:val="28"/>
        </w:rPr>
        <w:t>Сведения о судимости кандидатов, выдвинутых избирательными</w:t>
      </w:r>
      <w:r w:rsidR="00AC7755" w:rsidRPr="00F5407A">
        <w:rPr>
          <w:sz w:val="28"/>
        </w:rPr>
        <w:t xml:space="preserve"> объединениями в составе списков кандидатов</w:t>
      </w:r>
      <w:r w:rsidRPr="00F5407A">
        <w:rPr>
          <w:sz w:val="28"/>
        </w:rPr>
        <w:t xml:space="preserve">, проверяются </w:t>
      </w:r>
      <w:r w:rsidR="00AC7755" w:rsidRPr="00F5407A">
        <w:rPr>
          <w:sz w:val="28"/>
        </w:rPr>
        <w:t>И</w:t>
      </w:r>
      <w:r w:rsidRPr="00F5407A">
        <w:rPr>
          <w:sz w:val="28"/>
        </w:rPr>
        <w:t xml:space="preserve">збирательной комиссией </w:t>
      </w:r>
      <w:r w:rsidR="00AC7755" w:rsidRPr="00F5407A">
        <w:rPr>
          <w:sz w:val="28"/>
        </w:rPr>
        <w:t>Калининградской области</w:t>
      </w:r>
      <w:r w:rsidRPr="00F5407A">
        <w:rPr>
          <w:sz w:val="28"/>
        </w:rPr>
        <w:t>.</w:t>
      </w:r>
    </w:p>
    <w:p w14:paraId="5FBB4693" w14:textId="6F48653E" w:rsidR="00AC7755" w:rsidRPr="00F5407A" w:rsidRDefault="00F40AE3" w:rsidP="00A77636">
      <w:pPr>
        <w:ind w:firstLine="709"/>
        <w:jc w:val="both"/>
        <w:rPr>
          <w:sz w:val="28"/>
          <w:szCs w:val="28"/>
        </w:rPr>
      </w:pPr>
      <w:r>
        <w:rPr>
          <w:sz w:val="28"/>
        </w:rPr>
        <w:t>О</w:t>
      </w:r>
      <w:r w:rsidR="00AC7755" w:rsidRPr="00F5407A">
        <w:rPr>
          <w:sz w:val="28"/>
        </w:rPr>
        <w:t>кружные избирательные комиссии</w:t>
      </w:r>
      <w:r w:rsidR="00AC7755" w:rsidRPr="00F5407A">
        <w:rPr>
          <w:sz w:val="28"/>
          <w:szCs w:val="28"/>
        </w:rPr>
        <w:t xml:space="preserve"> проверяют сведения о судимости только в отношении кандидатов, выдвинутых </w:t>
      </w:r>
      <w:r w:rsidR="00AC7755" w:rsidRPr="00F5407A">
        <w:rPr>
          <w:sz w:val="28"/>
        </w:rPr>
        <w:t xml:space="preserve">по одномандатным избирательным округам, </w:t>
      </w:r>
      <w:r w:rsidR="00CC6827" w:rsidRPr="00F5407A">
        <w:rPr>
          <w:sz w:val="28"/>
        </w:rPr>
        <w:t xml:space="preserve">в том числе </w:t>
      </w:r>
      <w:r w:rsidR="00AC7755" w:rsidRPr="00F5407A">
        <w:rPr>
          <w:sz w:val="28"/>
          <w:szCs w:val="28"/>
        </w:rPr>
        <w:t xml:space="preserve">в порядке самовыдвижения. </w:t>
      </w:r>
    </w:p>
    <w:p w14:paraId="5B181F2D" w14:textId="4587A23B" w:rsidR="00CE12CA" w:rsidRPr="00BF2FCF" w:rsidRDefault="00115C73" w:rsidP="00A77636">
      <w:pPr>
        <w:ind w:firstLine="709"/>
        <w:jc w:val="both"/>
        <w:rPr>
          <w:sz w:val="28"/>
        </w:rPr>
      </w:pPr>
      <w:r w:rsidRPr="00F5407A">
        <w:rPr>
          <w:sz w:val="28"/>
        </w:rPr>
        <w:t>2.3.5. Для проверки достоверности сведений</w:t>
      </w:r>
      <w:r w:rsidR="00D445A2" w:rsidRPr="00F5407A">
        <w:rPr>
          <w:sz w:val="28"/>
        </w:rPr>
        <w:t>,</w:t>
      </w:r>
      <w:r w:rsidRPr="00F5407A">
        <w:rPr>
          <w:sz w:val="28"/>
        </w:rPr>
        <w:t xml:space="preserve"> указанн</w:t>
      </w:r>
      <w:r w:rsidR="00D445A2" w:rsidRPr="00F5407A">
        <w:rPr>
          <w:sz w:val="28"/>
        </w:rPr>
        <w:t>ых</w:t>
      </w:r>
      <w:r w:rsidRPr="00F5407A">
        <w:rPr>
          <w:sz w:val="28"/>
        </w:rPr>
        <w:t xml:space="preserve"> кандидатом в</w:t>
      </w:r>
      <w:r w:rsidRPr="00BF2FCF">
        <w:rPr>
          <w:sz w:val="28"/>
        </w:rPr>
        <w:t xml:space="preserve"> заявлении о согласии баллотироваться</w:t>
      </w:r>
      <w:r w:rsidR="00D445A2" w:rsidRPr="00BF2FCF">
        <w:rPr>
          <w:sz w:val="28"/>
        </w:rPr>
        <w:t>, избирательная комиссия направляет запрос р</w:t>
      </w:r>
      <w:r w:rsidR="00CE12CA" w:rsidRPr="00BF2FCF">
        <w:rPr>
          <w:sz w:val="28"/>
        </w:rPr>
        <w:t>уководителю соответствующей организации для проверки места работы и занимаемой должности (только при представлении кандидатом справки), руководителю общественного объединения: о принадлежности и статусе в нем, председателю представительного органа: об исполнении полномочий депутата на непостоянной основе</w:t>
      </w:r>
      <w:r w:rsidR="00D445A2" w:rsidRPr="00BF2FCF">
        <w:rPr>
          <w:sz w:val="28"/>
        </w:rPr>
        <w:t>.</w:t>
      </w:r>
    </w:p>
    <w:p w14:paraId="286A25C8" w14:textId="7627232A" w:rsidR="00115C73" w:rsidRPr="00BF2FCF" w:rsidRDefault="00115C73" w:rsidP="00115C73">
      <w:pPr>
        <w:ind w:firstLine="709"/>
        <w:jc w:val="both"/>
        <w:rPr>
          <w:color w:val="000000"/>
          <w:sz w:val="28"/>
          <w:szCs w:val="28"/>
          <w:shd w:val="clear" w:color="auto" w:fill="FFFFFF"/>
        </w:rPr>
      </w:pPr>
      <w:r w:rsidRPr="00BF2FCF">
        <w:rPr>
          <w:sz w:val="28"/>
        </w:rPr>
        <w:t>2.3.</w:t>
      </w:r>
      <w:r w:rsidR="008D36A2" w:rsidRPr="00BF2FCF">
        <w:rPr>
          <w:sz w:val="28"/>
        </w:rPr>
        <w:t>6</w:t>
      </w:r>
      <w:r w:rsidRPr="00BF2FCF">
        <w:rPr>
          <w:sz w:val="28"/>
        </w:rPr>
        <w:t xml:space="preserve">. Для проверки достоверности сведений о размере и об источниках доходов и участии в коммерческих организациях, представленных кандидатами, избирательная комиссия направляет запросы </w:t>
      </w:r>
      <w:r w:rsidRPr="00BF2FCF">
        <w:rPr>
          <w:color w:val="000000"/>
          <w:sz w:val="28"/>
          <w:szCs w:val="28"/>
          <w:shd w:val="clear" w:color="auto" w:fill="FFFFFF"/>
        </w:rPr>
        <w:t xml:space="preserve">в </w:t>
      </w:r>
      <w:r w:rsidRPr="00F5407A">
        <w:rPr>
          <w:color w:val="000000"/>
          <w:sz w:val="28"/>
          <w:szCs w:val="28"/>
          <w:shd w:val="clear" w:color="auto" w:fill="FFFFFF"/>
        </w:rPr>
        <w:t>Управление Федеральной налоговой службы России по Калининградской области</w:t>
      </w:r>
      <w:r w:rsidRPr="00F5407A">
        <w:rPr>
          <w:sz w:val="28"/>
        </w:rPr>
        <w:t xml:space="preserve"> </w:t>
      </w:r>
      <w:r w:rsidR="0012203D" w:rsidRPr="00F5407A">
        <w:rPr>
          <w:sz w:val="28"/>
        </w:rPr>
        <w:t xml:space="preserve">и Управление Пенсионного фонда Российской Федерации </w:t>
      </w:r>
      <w:r w:rsidR="0012203D" w:rsidRPr="00F5407A">
        <w:rPr>
          <w:color w:val="000000"/>
          <w:sz w:val="28"/>
          <w:szCs w:val="28"/>
          <w:shd w:val="clear" w:color="auto" w:fill="FFFFFF"/>
        </w:rPr>
        <w:t>по Калининградской области</w:t>
      </w:r>
      <w:r w:rsidR="0012203D" w:rsidRPr="00F5407A">
        <w:rPr>
          <w:sz w:val="28"/>
        </w:rPr>
        <w:t xml:space="preserve"> </w:t>
      </w:r>
      <w:r w:rsidRPr="00F5407A">
        <w:rPr>
          <w:sz w:val="28"/>
        </w:rPr>
        <w:t xml:space="preserve">на бумажном носителе </w:t>
      </w:r>
      <w:r w:rsidR="003C36A9" w:rsidRPr="00F5407A">
        <w:rPr>
          <w:sz w:val="28"/>
        </w:rPr>
        <w:t xml:space="preserve">и в машиночитаемом виде </w:t>
      </w:r>
      <w:r w:rsidRPr="00F5407A">
        <w:rPr>
          <w:sz w:val="28"/>
        </w:rPr>
        <w:t>по форме, предусмотренной законодательством о выборах для представления соответствующих сведений кандидатами в избирательную комиссию</w:t>
      </w:r>
      <w:r w:rsidR="00B7402F" w:rsidRPr="00F5407A">
        <w:rPr>
          <w:sz w:val="28"/>
        </w:rPr>
        <w:t>,</w:t>
      </w:r>
      <w:r w:rsidRPr="00F5407A">
        <w:rPr>
          <w:sz w:val="28"/>
        </w:rPr>
        <w:t xml:space="preserve"> и </w:t>
      </w:r>
      <w:r w:rsidRPr="00F5407A">
        <w:rPr>
          <w:color w:val="000000"/>
          <w:sz w:val="28"/>
          <w:szCs w:val="28"/>
          <w:shd w:val="clear" w:color="auto" w:fill="FFFFFF"/>
        </w:rPr>
        <w:t>следит за своевременным</w:t>
      </w:r>
      <w:r w:rsidRPr="00BF2FCF">
        <w:rPr>
          <w:color w:val="000000"/>
          <w:sz w:val="28"/>
          <w:szCs w:val="28"/>
          <w:shd w:val="clear" w:color="auto" w:fill="FFFFFF"/>
        </w:rPr>
        <w:t xml:space="preserve"> получением ответов.</w:t>
      </w:r>
    </w:p>
    <w:p w14:paraId="3CCF4F27" w14:textId="11D916A4" w:rsidR="00523B18" w:rsidRDefault="00115C73" w:rsidP="00523B18">
      <w:pPr>
        <w:ind w:firstLine="709"/>
        <w:jc w:val="both"/>
        <w:rPr>
          <w:sz w:val="28"/>
        </w:rPr>
      </w:pPr>
      <w:r w:rsidRPr="00BF2FCF">
        <w:rPr>
          <w:sz w:val="28"/>
        </w:rPr>
        <w:t>2.3.</w:t>
      </w:r>
      <w:r w:rsidR="008D36A2" w:rsidRPr="00BF2FCF">
        <w:rPr>
          <w:sz w:val="28"/>
        </w:rPr>
        <w:t>7</w:t>
      </w:r>
      <w:r w:rsidRPr="00BF2FCF">
        <w:rPr>
          <w:sz w:val="28"/>
        </w:rPr>
        <w:t xml:space="preserve">. Для проверки сведений о недвижимом имуществе избирательная </w:t>
      </w:r>
      <w:r w:rsidRPr="00F5407A">
        <w:rPr>
          <w:sz w:val="28"/>
        </w:rPr>
        <w:t xml:space="preserve">комиссия направляет запросы </w:t>
      </w:r>
      <w:r w:rsidRPr="00F5407A">
        <w:rPr>
          <w:color w:val="000000"/>
          <w:sz w:val="28"/>
          <w:szCs w:val="28"/>
          <w:shd w:val="clear" w:color="auto" w:fill="FFFFFF"/>
        </w:rPr>
        <w:t xml:space="preserve">в Управление Росреестра по Калининградской области, в </w:t>
      </w:r>
      <w:r w:rsidRPr="00F5407A">
        <w:rPr>
          <w:sz w:val="28"/>
        </w:rPr>
        <w:t>Филиал ФГБУ «</w:t>
      </w:r>
      <w:proofErr w:type="spellStart"/>
      <w:r w:rsidRPr="00F5407A">
        <w:rPr>
          <w:sz w:val="28"/>
        </w:rPr>
        <w:t>ФКП</w:t>
      </w:r>
      <w:proofErr w:type="spellEnd"/>
      <w:r w:rsidRPr="00F5407A">
        <w:rPr>
          <w:sz w:val="28"/>
        </w:rPr>
        <w:t xml:space="preserve"> Росреестра» по Калининградской области)</w:t>
      </w:r>
      <w:r w:rsidR="00523B18" w:rsidRPr="00F5407A">
        <w:rPr>
          <w:sz w:val="28"/>
        </w:rPr>
        <w:t>, в Калининградский филиал АО «</w:t>
      </w:r>
      <w:proofErr w:type="spellStart"/>
      <w:r w:rsidR="00523B18" w:rsidRPr="00F5407A">
        <w:rPr>
          <w:sz w:val="28"/>
        </w:rPr>
        <w:t>Ростехинвентаризация</w:t>
      </w:r>
      <w:proofErr w:type="spellEnd"/>
      <w:r w:rsidR="00523B18" w:rsidRPr="00F5407A">
        <w:rPr>
          <w:sz w:val="28"/>
        </w:rPr>
        <w:t xml:space="preserve"> – Федеральное БТИ».</w:t>
      </w:r>
      <w:r w:rsidR="00944C0A">
        <w:rPr>
          <w:sz w:val="28"/>
        </w:rPr>
        <w:t xml:space="preserve">  </w:t>
      </w:r>
    </w:p>
    <w:p w14:paraId="0434D012" w14:textId="64DB1A18" w:rsidR="00944C0A" w:rsidRDefault="00944C0A" w:rsidP="00944C0A">
      <w:pPr>
        <w:pStyle w:val="14"/>
        <w:tabs>
          <w:tab w:val="left" w:pos="1134"/>
        </w:tabs>
        <w:spacing w:line="240" w:lineRule="auto"/>
      </w:pPr>
      <w:r>
        <w:t>Запросы в</w:t>
      </w:r>
      <w:r w:rsidR="00A91353">
        <w:t xml:space="preserve"> Филиал ФГБУ «</w:t>
      </w:r>
      <w:proofErr w:type="spellStart"/>
      <w:r w:rsidR="00A91353">
        <w:t>ФКП</w:t>
      </w:r>
      <w:proofErr w:type="spellEnd"/>
      <w:r w:rsidR="00A91353">
        <w:t xml:space="preserve"> Росреестра» по Калининградской области</w:t>
      </w:r>
      <w:r>
        <w:t xml:space="preserve"> направляются с обязательным приложением изготовленной в электронном виде (файла таблицы </w:t>
      </w:r>
      <w:r>
        <w:rPr>
          <w:lang w:val="en-US"/>
        </w:rPr>
        <w:t>Excel</w:t>
      </w:r>
      <w:r>
        <w:t xml:space="preserve">) </w:t>
      </w:r>
      <w:r w:rsidR="00A91353">
        <w:t xml:space="preserve">в соответствии с </w:t>
      </w:r>
      <w:r>
        <w:t>Письмо</w:t>
      </w:r>
      <w:r w:rsidR="00A91353">
        <w:t>м</w:t>
      </w:r>
      <w:r>
        <w:t xml:space="preserve"> заместителя Председателя Центральной избирательной комиссии Российской Федерации Булаева Н.И. от 17.06.2021 г</w:t>
      </w:r>
      <w:r w:rsidR="00A5777B">
        <w:t>ода</w:t>
      </w:r>
      <w:r>
        <w:t xml:space="preserve"> №07-06/3667 о направлении представлений о проверке достоверности сведений, представленных кандидатами, в том числе о принадлежащем им (в случаях, предусмотренных законом, также членам их семей) недвижимом имуществе, в территориальные органы Федеральной службы государственной регистрации, кадастра и картографии по субъекту Российской Федерации.</w:t>
      </w:r>
    </w:p>
    <w:p w14:paraId="19CA0D46" w14:textId="0D15CCD5" w:rsidR="00A91353" w:rsidRDefault="005E7EBD" w:rsidP="00944C0A">
      <w:pPr>
        <w:pStyle w:val="14"/>
        <w:tabs>
          <w:tab w:val="left" w:pos="1134"/>
        </w:tabs>
        <w:spacing w:line="240" w:lineRule="auto"/>
      </w:pPr>
      <w:r>
        <w:t>Б</w:t>
      </w:r>
      <w:r w:rsidR="00A91353">
        <w:t>ез заполненной вышеуказанной формы направление на проверку только копий сведений, представляемых</w:t>
      </w:r>
      <w:r>
        <w:t xml:space="preserve"> кандидатами по форме согласно приложению 1 к Федеральному закону, не допускается.</w:t>
      </w:r>
    </w:p>
    <w:p w14:paraId="50463ACA" w14:textId="54CB7725" w:rsidR="00944C0A" w:rsidRPr="00F5407A" w:rsidRDefault="00944C0A" w:rsidP="00523B18">
      <w:pPr>
        <w:ind w:firstLine="709"/>
        <w:jc w:val="both"/>
        <w:rPr>
          <w:sz w:val="28"/>
        </w:rPr>
      </w:pPr>
    </w:p>
    <w:p w14:paraId="519BC1D4" w14:textId="74159CDC" w:rsidR="00D64EA2" w:rsidRPr="00F5407A" w:rsidRDefault="00115C73" w:rsidP="00115C73">
      <w:pPr>
        <w:ind w:firstLine="709"/>
        <w:jc w:val="both"/>
        <w:rPr>
          <w:sz w:val="28"/>
        </w:rPr>
      </w:pPr>
      <w:r w:rsidRPr="00F5407A">
        <w:rPr>
          <w:sz w:val="28"/>
        </w:rPr>
        <w:t>2.3.</w:t>
      </w:r>
      <w:r w:rsidR="008D36A2" w:rsidRPr="00F5407A">
        <w:rPr>
          <w:sz w:val="28"/>
        </w:rPr>
        <w:t>8</w:t>
      </w:r>
      <w:r w:rsidRPr="00F5407A">
        <w:rPr>
          <w:sz w:val="28"/>
        </w:rPr>
        <w:t xml:space="preserve">. </w:t>
      </w:r>
      <w:r w:rsidR="00D64EA2" w:rsidRPr="00F5407A">
        <w:rPr>
          <w:sz w:val="28"/>
        </w:rPr>
        <w:tab/>
        <w:t>Проверка сведений о наличии в собственности кандидатов автомототранспортных средств, проводится с применением централизованного электронного межведомственного обмена данными (</w:t>
      </w:r>
      <w:proofErr w:type="spellStart"/>
      <w:r w:rsidR="00D64EA2" w:rsidRPr="00F5407A">
        <w:rPr>
          <w:sz w:val="28"/>
        </w:rPr>
        <w:t>СМЭВ</w:t>
      </w:r>
      <w:proofErr w:type="spellEnd"/>
      <w:r w:rsidR="00D64EA2" w:rsidRPr="00F5407A">
        <w:rPr>
          <w:sz w:val="28"/>
        </w:rPr>
        <w:t xml:space="preserve">) между системой избирательных комиссий и соответствующими подразделениями </w:t>
      </w:r>
      <w:proofErr w:type="spellStart"/>
      <w:r w:rsidR="00D64EA2" w:rsidRPr="00F5407A">
        <w:rPr>
          <w:sz w:val="28"/>
        </w:rPr>
        <w:t>УМВД</w:t>
      </w:r>
      <w:proofErr w:type="spellEnd"/>
      <w:r w:rsidR="00D64EA2" w:rsidRPr="00F5407A">
        <w:rPr>
          <w:sz w:val="28"/>
        </w:rPr>
        <w:t xml:space="preserve"> России.</w:t>
      </w:r>
    </w:p>
    <w:p w14:paraId="415F23AC" w14:textId="3FB79A73" w:rsidR="00115C73" w:rsidRPr="00F5407A" w:rsidRDefault="00115C73" w:rsidP="00115C73">
      <w:pPr>
        <w:ind w:firstLine="709"/>
        <w:jc w:val="both"/>
        <w:rPr>
          <w:color w:val="000000"/>
          <w:sz w:val="28"/>
          <w:szCs w:val="28"/>
          <w:shd w:val="clear" w:color="auto" w:fill="FFFFFF"/>
        </w:rPr>
      </w:pPr>
      <w:r w:rsidRPr="00F5407A">
        <w:rPr>
          <w:sz w:val="28"/>
        </w:rPr>
        <w:t>2.3.</w:t>
      </w:r>
      <w:r w:rsidR="008D36A2" w:rsidRPr="00F5407A">
        <w:rPr>
          <w:sz w:val="28"/>
        </w:rPr>
        <w:t>9</w:t>
      </w:r>
      <w:r w:rsidRPr="00F5407A">
        <w:rPr>
          <w:sz w:val="28"/>
        </w:rPr>
        <w:t>. Для проверки сведений о</w:t>
      </w:r>
      <w:r w:rsidR="003255CB" w:rsidRPr="00F5407A">
        <w:rPr>
          <w:sz w:val="28"/>
          <w:szCs w:val="28"/>
        </w:rPr>
        <w:t xml:space="preserve"> транспортных средствах: тракторах, квадроциклах, снегоходах и т</w:t>
      </w:r>
      <w:r w:rsidRPr="00F5407A">
        <w:rPr>
          <w:sz w:val="28"/>
          <w:szCs w:val="28"/>
        </w:rPr>
        <w:t xml:space="preserve">.п., </w:t>
      </w:r>
      <w:r w:rsidRPr="00F5407A">
        <w:rPr>
          <w:sz w:val="28"/>
        </w:rPr>
        <w:t xml:space="preserve">принадлежащих кандидатам, избирательная комиссия направляет запросы </w:t>
      </w:r>
      <w:r w:rsidRPr="00F5407A">
        <w:rPr>
          <w:color w:val="000000"/>
          <w:sz w:val="28"/>
          <w:szCs w:val="28"/>
          <w:shd w:val="clear" w:color="auto" w:fill="FFFFFF"/>
        </w:rPr>
        <w:t>в Службу Гостехнадзора Калининградской области</w:t>
      </w:r>
      <w:r w:rsidR="00D64EA2" w:rsidRPr="00F5407A">
        <w:rPr>
          <w:color w:val="000000"/>
          <w:sz w:val="28"/>
          <w:szCs w:val="28"/>
          <w:shd w:val="clear" w:color="auto" w:fill="FFFFFF"/>
        </w:rPr>
        <w:t>.</w:t>
      </w:r>
    </w:p>
    <w:p w14:paraId="71F61158" w14:textId="659FAEDA" w:rsidR="00D64EA2" w:rsidRPr="00F5407A" w:rsidRDefault="00D64EA2" w:rsidP="00115C73">
      <w:pPr>
        <w:ind w:firstLine="709"/>
        <w:jc w:val="both"/>
        <w:rPr>
          <w:color w:val="000000"/>
          <w:sz w:val="28"/>
          <w:szCs w:val="28"/>
          <w:shd w:val="clear" w:color="auto" w:fill="FFFFFF"/>
        </w:rPr>
      </w:pPr>
      <w:r w:rsidRPr="00F5407A">
        <w:rPr>
          <w:color w:val="000000"/>
          <w:sz w:val="28"/>
          <w:szCs w:val="28"/>
          <w:shd w:val="clear" w:color="auto" w:fill="FFFFFF"/>
        </w:rPr>
        <w:t>2.3.1</w:t>
      </w:r>
      <w:r w:rsidR="008D36A2" w:rsidRPr="00F5407A">
        <w:rPr>
          <w:color w:val="000000"/>
          <w:sz w:val="28"/>
          <w:szCs w:val="28"/>
          <w:shd w:val="clear" w:color="auto" w:fill="FFFFFF"/>
        </w:rPr>
        <w:t>0</w:t>
      </w:r>
      <w:r w:rsidRPr="00F5407A">
        <w:rPr>
          <w:color w:val="000000"/>
          <w:sz w:val="28"/>
          <w:szCs w:val="28"/>
          <w:shd w:val="clear" w:color="auto" w:fill="FFFFFF"/>
        </w:rPr>
        <w:t xml:space="preserve">. </w:t>
      </w:r>
      <w:r w:rsidRPr="00F5407A">
        <w:rPr>
          <w:sz w:val="28"/>
        </w:rPr>
        <w:t xml:space="preserve">Для проверки сведений </w:t>
      </w:r>
      <w:r w:rsidR="003255CB" w:rsidRPr="00F5407A">
        <w:rPr>
          <w:sz w:val="28"/>
        </w:rPr>
        <w:t xml:space="preserve">о наличии плавсредств: </w:t>
      </w:r>
      <w:r w:rsidR="003255CB" w:rsidRPr="00F5407A">
        <w:rPr>
          <w:sz w:val="28"/>
          <w:szCs w:val="28"/>
        </w:rPr>
        <w:t>маломерных судах, моторных лодках, катерах, водных мотоциклах (гидроциклах) и т.п.</w:t>
      </w:r>
      <w:r w:rsidR="003255CB" w:rsidRPr="00F5407A">
        <w:rPr>
          <w:sz w:val="28"/>
        </w:rPr>
        <w:t xml:space="preserve">, принадлежащих кандидатам, избирательная комиссия направляет запросы </w:t>
      </w:r>
      <w:r w:rsidR="00736D5C" w:rsidRPr="00F5407A">
        <w:rPr>
          <w:color w:val="000000"/>
          <w:sz w:val="28"/>
          <w:szCs w:val="28"/>
          <w:shd w:val="clear" w:color="auto" w:fill="FFFFFF"/>
        </w:rPr>
        <w:t xml:space="preserve">в ГУ Центр </w:t>
      </w:r>
      <w:proofErr w:type="spellStart"/>
      <w:r w:rsidR="00736D5C" w:rsidRPr="00F5407A">
        <w:rPr>
          <w:color w:val="000000"/>
          <w:sz w:val="28"/>
          <w:szCs w:val="28"/>
          <w:shd w:val="clear" w:color="auto" w:fill="FFFFFF"/>
        </w:rPr>
        <w:t>ГИМС</w:t>
      </w:r>
      <w:proofErr w:type="spellEnd"/>
      <w:r w:rsidR="00736D5C" w:rsidRPr="00F5407A">
        <w:rPr>
          <w:color w:val="000000"/>
          <w:sz w:val="28"/>
          <w:szCs w:val="28"/>
          <w:shd w:val="clear" w:color="auto" w:fill="FFFFFF"/>
        </w:rPr>
        <w:t xml:space="preserve"> МЧС России по Калининградской области</w:t>
      </w:r>
      <w:r w:rsidRPr="00F5407A">
        <w:rPr>
          <w:color w:val="000000"/>
          <w:sz w:val="28"/>
          <w:szCs w:val="28"/>
          <w:shd w:val="clear" w:color="auto" w:fill="FFFFFF"/>
        </w:rPr>
        <w:t>.</w:t>
      </w:r>
    </w:p>
    <w:p w14:paraId="79E8566C" w14:textId="6CD6FAB0" w:rsidR="00115C73" w:rsidRPr="00F5407A" w:rsidRDefault="00115C73" w:rsidP="00115C73">
      <w:pPr>
        <w:ind w:firstLine="709"/>
        <w:jc w:val="both"/>
        <w:rPr>
          <w:sz w:val="28"/>
        </w:rPr>
      </w:pPr>
      <w:r w:rsidRPr="00F5407A">
        <w:rPr>
          <w:color w:val="000000"/>
          <w:sz w:val="28"/>
          <w:szCs w:val="28"/>
          <w:shd w:val="clear" w:color="auto" w:fill="FFFFFF"/>
        </w:rPr>
        <w:t>2.3.1</w:t>
      </w:r>
      <w:r w:rsidR="008D36A2" w:rsidRPr="00F5407A">
        <w:rPr>
          <w:color w:val="000000"/>
          <w:sz w:val="28"/>
          <w:szCs w:val="28"/>
          <w:shd w:val="clear" w:color="auto" w:fill="FFFFFF"/>
        </w:rPr>
        <w:t>1</w:t>
      </w:r>
      <w:r w:rsidRPr="00F5407A">
        <w:rPr>
          <w:color w:val="000000"/>
          <w:sz w:val="28"/>
          <w:szCs w:val="28"/>
          <w:shd w:val="clear" w:color="auto" w:fill="FFFFFF"/>
        </w:rPr>
        <w:t xml:space="preserve">. </w:t>
      </w:r>
      <w:r w:rsidRPr="00F5407A">
        <w:rPr>
          <w:sz w:val="28"/>
        </w:rPr>
        <w:t xml:space="preserve">Сведения, представляемые в соответствии с Указом Президента Российской Федерации от 6 июня 2013 года № 546, проверяются в порядке, </w:t>
      </w:r>
      <w:r w:rsidR="00120482" w:rsidRPr="00F5407A">
        <w:rPr>
          <w:sz w:val="28"/>
        </w:rPr>
        <w:t>установленным</w:t>
      </w:r>
      <w:r w:rsidRPr="00F5407A">
        <w:rPr>
          <w:sz w:val="28"/>
        </w:rPr>
        <w:t xml:space="preserve"> данным документом.</w:t>
      </w:r>
    </w:p>
    <w:p w14:paraId="35108D61" w14:textId="1A6B2AFF" w:rsidR="00D4103B" w:rsidRPr="00F5407A" w:rsidRDefault="00D4103B" w:rsidP="00D4103B">
      <w:pPr>
        <w:ind w:firstLine="709"/>
        <w:jc w:val="both"/>
        <w:rPr>
          <w:sz w:val="28"/>
        </w:rPr>
      </w:pPr>
      <w:r w:rsidRPr="00F5407A">
        <w:rPr>
          <w:sz w:val="28"/>
        </w:rPr>
        <w:t>2.3.12. Ряд сведений проверяется в отношении не всех кандидатов, а лишь при наличии достаточных оснований, предусмотренных законодательством Российской Федерации:</w:t>
      </w:r>
    </w:p>
    <w:p w14:paraId="570C99AE" w14:textId="39FBA461" w:rsidR="00D4103B" w:rsidRPr="00D4103B" w:rsidRDefault="00D4103B" w:rsidP="00D4103B">
      <w:pPr>
        <w:pStyle w:val="afb"/>
        <w:numPr>
          <w:ilvl w:val="1"/>
          <w:numId w:val="22"/>
        </w:numPr>
        <w:tabs>
          <w:tab w:val="left" w:pos="1134"/>
        </w:tabs>
        <w:ind w:left="0" w:firstLine="709"/>
        <w:jc w:val="both"/>
        <w:rPr>
          <w:sz w:val="28"/>
        </w:rPr>
      </w:pPr>
      <w:r w:rsidRPr="00F5407A">
        <w:rPr>
          <w:sz w:val="28"/>
        </w:rPr>
        <w:t>проверка выполнения требования о том, что кандидат обязан к моменту</w:t>
      </w:r>
      <w:r w:rsidRPr="00D4103B">
        <w:rPr>
          <w:sz w:val="28"/>
        </w:rPr>
        <w:t xml:space="preserve"> представления документов, необходимых для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(срок проверки – 20 дней);</w:t>
      </w:r>
    </w:p>
    <w:p w14:paraId="19708114" w14:textId="68273E75" w:rsidR="00D4103B" w:rsidRPr="00D4103B" w:rsidRDefault="00D4103B" w:rsidP="00D4103B">
      <w:pPr>
        <w:pStyle w:val="afb"/>
        <w:numPr>
          <w:ilvl w:val="1"/>
          <w:numId w:val="22"/>
        </w:numPr>
        <w:tabs>
          <w:tab w:val="left" w:pos="1134"/>
        </w:tabs>
        <w:ind w:left="0" w:firstLine="709"/>
        <w:jc w:val="both"/>
        <w:rPr>
          <w:sz w:val="28"/>
        </w:rPr>
      </w:pPr>
      <w:r w:rsidRPr="00D4103B">
        <w:rPr>
          <w:sz w:val="28"/>
        </w:rPr>
        <w:t>проверка достоверности сведений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(срок проверки – 10 дней);</w:t>
      </w:r>
    </w:p>
    <w:p w14:paraId="0E5C2E79" w14:textId="65722BFE" w:rsidR="00D4103B" w:rsidRDefault="00D4103B" w:rsidP="00D4103B">
      <w:pPr>
        <w:pStyle w:val="afb"/>
        <w:numPr>
          <w:ilvl w:val="1"/>
          <w:numId w:val="22"/>
        </w:numPr>
        <w:tabs>
          <w:tab w:val="left" w:pos="1134"/>
        </w:tabs>
        <w:ind w:left="0" w:firstLine="709"/>
        <w:jc w:val="both"/>
        <w:rPr>
          <w:sz w:val="28"/>
        </w:rPr>
      </w:pPr>
      <w:r w:rsidRPr="00D4103B">
        <w:rPr>
          <w:sz w:val="28"/>
        </w:rPr>
        <w:t>проверка достоверности сведений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(срок проверки – 10 дней).</w:t>
      </w:r>
    </w:p>
    <w:p w14:paraId="41FBE420" w14:textId="77777777" w:rsidR="00D4103B" w:rsidRPr="00D4103B" w:rsidRDefault="00D4103B" w:rsidP="00D4103B">
      <w:pPr>
        <w:ind w:firstLine="709"/>
        <w:jc w:val="both"/>
        <w:rPr>
          <w:sz w:val="28"/>
        </w:rPr>
      </w:pPr>
      <w:r w:rsidRPr="00D4103B">
        <w:rPr>
          <w:sz w:val="28"/>
        </w:rPr>
        <w:t>Проверки таких сведений проводятся при наличии достаточных оснований, указанных, соответственно:</w:t>
      </w:r>
    </w:p>
    <w:p w14:paraId="776B8992" w14:textId="79453B32" w:rsidR="00D4103B" w:rsidRPr="00D4103B" w:rsidRDefault="00D4103B" w:rsidP="00D4103B">
      <w:pPr>
        <w:pStyle w:val="afb"/>
        <w:numPr>
          <w:ilvl w:val="1"/>
          <w:numId w:val="22"/>
        </w:numPr>
        <w:tabs>
          <w:tab w:val="left" w:pos="1134"/>
        </w:tabs>
        <w:ind w:left="0" w:firstLine="709"/>
        <w:jc w:val="both"/>
        <w:rPr>
          <w:sz w:val="28"/>
        </w:rPr>
      </w:pPr>
      <w:r w:rsidRPr="00D4103B">
        <w:rPr>
          <w:sz w:val="28"/>
        </w:rPr>
        <w:lastRenderedPageBreak/>
        <w:t>в Федеральном законе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389A018" w14:textId="5DD14129" w:rsidR="00D4103B" w:rsidRPr="00D4103B" w:rsidRDefault="00D4103B" w:rsidP="00D4103B">
      <w:pPr>
        <w:pStyle w:val="afb"/>
        <w:numPr>
          <w:ilvl w:val="1"/>
          <w:numId w:val="22"/>
        </w:numPr>
        <w:tabs>
          <w:tab w:val="left" w:pos="1134"/>
        </w:tabs>
        <w:ind w:left="0" w:firstLine="709"/>
        <w:jc w:val="both"/>
        <w:rPr>
          <w:sz w:val="28"/>
        </w:rPr>
      </w:pPr>
      <w:r w:rsidRPr="00D4103B">
        <w:rPr>
          <w:sz w:val="28"/>
        </w:rPr>
        <w:t>в Положении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утвержденном Указом Президента Российской Федерации от 06.06.2013</w:t>
      </w:r>
      <w:r w:rsidR="004266F3">
        <w:rPr>
          <w:sz w:val="28"/>
        </w:rPr>
        <w:t xml:space="preserve"> года</w:t>
      </w:r>
      <w:r w:rsidRPr="00D4103B">
        <w:rPr>
          <w:sz w:val="28"/>
        </w:rPr>
        <w:t xml:space="preserve"> № 546. </w:t>
      </w:r>
    </w:p>
    <w:p w14:paraId="680EA7AE" w14:textId="01CFB4E1" w:rsidR="00D4103B" w:rsidRPr="00D4103B" w:rsidRDefault="00D4103B" w:rsidP="00D4103B">
      <w:pPr>
        <w:ind w:firstLine="709"/>
        <w:jc w:val="both"/>
        <w:rPr>
          <w:sz w:val="28"/>
        </w:rPr>
      </w:pPr>
      <w:r w:rsidRPr="00D4103B">
        <w:rPr>
          <w:sz w:val="28"/>
        </w:rPr>
        <w:t>При наличии таких оснований следует направлять представления в соответствующие проверяющие органы в зависимости от конкретных обстоятельств (предмета проверки).</w:t>
      </w:r>
    </w:p>
    <w:p w14:paraId="14D4F28C" w14:textId="7A287C80" w:rsidR="0062301C" w:rsidRPr="00BF2FCF" w:rsidRDefault="00F36D96" w:rsidP="00DE0135">
      <w:pPr>
        <w:tabs>
          <w:tab w:val="left" w:pos="709"/>
        </w:tabs>
        <w:ind w:firstLine="709"/>
        <w:jc w:val="both"/>
        <w:rPr>
          <w:sz w:val="28"/>
          <w:szCs w:val="28"/>
        </w:rPr>
      </w:pPr>
      <w:r w:rsidRPr="00BF2FCF">
        <w:rPr>
          <w:sz w:val="28"/>
          <w:szCs w:val="28"/>
        </w:rPr>
        <w:t>2.3.1</w:t>
      </w:r>
      <w:r w:rsidR="00D4103B">
        <w:rPr>
          <w:sz w:val="28"/>
          <w:szCs w:val="28"/>
        </w:rPr>
        <w:t>3</w:t>
      </w:r>
      <w:r w:rsidRPr="00BF2FCF">
        <w:rPr>
          <w:sz w:val="28"/>
          <w:szCs w:val="28"/>
        </w:rPr>
        <w:t xml:space="preserve">. </w:t>
      </w:r>
      <w:r w:rsidR="00185167" w:rsidRPr="00BF2FCF">
        <w:rPr>
          <w:sz w:val="28"/>
        </w:rPr>
        <w:t>При проведении проверки достоверности сведений о счетах, вкладах, ценных бумагах, представленных кандидатами, в целях формирования запросов о предоставлении сведений избирательная комиссия использует Государственную автоматизированную систему Российской Федерации «Выборы» (ГАС «Выборы»). Информация о счетах, вкладах в банках, ценных бумагах кандидата заносится в систему ГАС «Выборы» и выгружается в вышестоящую избирательную комиссию. ЦИК РФ формирует и направляет запрос о проверке в соответствующие кредитные организации с использованием информационных ресурсов Центрального банка Российской Федерации.</w:t>
      </w:r>
      <w:r w:rsidR="00DE0135" w:rsidRPr="00BF2FCF">
        <w:rPr>
          <w:sz w:val="28"/>
          <w:szCs w:val="28"/>
        </w:rPr>
        <w:t xml:space="preserve"> </w:t>
      </w:r>
    </w:p>
    <w:p w14:paraId="7C607980" w14:textId="73838F35" w:rsidR="00F36D96" w:rsidRPr="00BF2FCF" w:rsidRDefault="00DE0135" w:rsidP="00DE0135">
      <w:pPr>
        <w:tabs>
          <w:tab w:val="left" w:pos="709"/>
        </w:tabs>
        <w:ind w:firstLine="709"/>
        <w:jc w:val="both"/>
        <w:rPr>
          <w:sz w:val="28"/>
          <w:szCs w:val="28"/>
        </w:rPr>
      </w:pPr>
      <w:r w:rsidRPr="00BF2FCF">
        <w:rPr>
          <w:sz w:val="28"/>
          <w:szCs w:val="28"/>
        </w:rPr>
        <w:t>И</w:t>
      </w:r>
      <w:r w:rsidR="00F36D96" w:rsidRPr="00BF2FCF">
        <w:rPr>
          <w:sz w:val="28"/>
          <w:szCs w:val="28"/>
        </w:rPr>
        <w:t>збирательной комиссии при получении этой информации из ЦИК России по средствам ГАС «Выборы» необходимо самостоятельно сверить полученные результаты с теми сведениями, которые кандидат представил, и сделать вывод об их достоверности или недостоверности.</w:t>
      </w:r>
    </w:p>
    <w:p w14:paraId="1919D77F" w14:textId="0F6C0CD8" w:rsidR="008D36A2" w:rsidRPr="00BF2FCF" w:rsidRDefault="008D36A2" w:rsidP="00DE0135">
      <w:pPr>
        <w:tabs>
          <w:tab w:val="left" w:pos="709"/>
        </w:tabs>
        <w:ind w:firstLine="709"/>
        <w:jc w:val="both"/>
        <w:rPr>
          <w:sz w:val="28"/>
          <w:szCs w:val="28"/>
        </w:rPr>
      </w:pPr>
      <w:r w:rsidRPr="00BF2FCF">
        <w:rPr>
          <w:sz w:val="28"/>
          <w:szCs w:val="28"/>
        </w:rPr>
        <w:t>2.3.1</w:t>
      </w:r>
      <w:r w:rsidR="00D4103B">
        <w:rPr>
          <w:sz w:val="28"/>
          <w:szCs w:val="28"/>
        </w:rPr>
        <w:t>4</w:t>
      </w:r>
      <w:r w:rsidRPr="00BF2FCF">
        <w:rPr>
          <w:sz w:val="28"/>
          <w:szCs w:val="28"/>
        </w:rPr>
        <w:t>. Проверка выполнения требований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CA31F7E" w14:textId="0370C46E" w:rsidR="00F36D96" w:rsidRPr="00BF2FCF" w:rsidRDefault="00F36D96" w:rsidP="00294EC8">
      <w:pPr>
        <w:tabs>
          <w:tab w:val="left" w:pos="709"/>
        </w:tabs>
        <w:ind w:firstLine="709"/>
        <w:jc w:val="both"/>
        <w:rPr>
          <w:i/>
          <w:sz w:val="28"/>
          <w:szCs w:val="28"/>
        </w:rPr>
      </w:pPr>
      <w:r w:rsidRPr="00BF2FCF">
        <w:rPr>
          <w:sz w:val="28"/>
          <w:szCs w:val="28"/>
        </w:rPr>
        <w:t>2.3.1</w:t>
      </w:r>
      <w:r w:rsidR="00D4103B">
        <w:rPr>
          <w:sz w:val="28"/>
          <w:szCs w:val="28"/>
        </w:rPr>
        <w:t>5</w:t>
      </w:r>
      <w:r w:rsidRPr="00BF2FCF">
        <w:rPr>
          <w:sz w:val="28"/>
          <w:szCs w:val="28"/>
        </w:rPr>
        <w:t xml:space="preserve">. Для проверки сведений </w:t>
      </w:r>
      <w:r w:rsidRPr="00BF2FCF">
        <w:rPr>
          <w:sz w:val="28"/>
        </w:rPr>
        <w:t xml:space="preserve">избирательная комиссия направляет запросы в </w:t>
      </w:r>
      <w:r w:rsidRPr="00BF2FCF">
        <w:rPr>
          <w:sz w:val="28"/>
          <w:szCs w:val="28"/>
        </w:rPr>
        <w:t xml:space="preserve">организации, осуществляющие выплаты пенсии, стипендии, пособия и иные подобные выплаты (трудовые пенсии – в Управление </w:t>
      </w:r>
      <w:r w:rsidRPr="00BF2FCF">
        <w:rPr>
          <w:sz w:val="28"/>
          <w:szCs w:val="28"/>
        </w:rPr>
        <w:lastRenderedPageBreak/>
        <w:t>Пенсионного фонда Российской Федерации по Калининградской области, пенсии по инвалидности – в территориальные органы социальной защиты населения и т.п.)</w:t>
      </w:r>
    </w:p>
    <w:p w14:paraId="4ABD533D" w14:textId="7C72D8C6" w:rsidR="00245EE0" w:rsidRPr="00BF2FCF" w:rsidRDefault="00115C73" w:rsidP="00294EC8">
      <w:pPr>
        <w:ind w:firstLine="709"/>
        <w:jc w:val="both"/>
        <w:rPr>
          <w:sz w:val="28"/>
          <w:szCs w:val="28"/>
        </w:rPr>
      </w:pPr>
      <w:r w:rsidRPr="00294EC8">
        <w:rPr>
          <w:color w:val="000000"/>
          <w:sz w:val="28"/>
          <w:szCs w:val="28"/>
          <w:shd w:val="clear" w:color="auto" w:fill="FFFFFF"/>
        </w:rPr>
        <w:t>2.3.1</w:t>
      </w:r>
      <w:r w:rsidR="00D4103B" w:rsidRPr="00294EC8">
        <w:rPr>
          <w:color w:val="000000"/>
          <w:sz w:val="28"/>
          <w:szCs w:val="28"/>
          <w:shd w:val="clear" w:color="auto" w:fill="FFFFFF"/>
        </w:rPr>
        <w:t>6</w:t>
      </w:r>
      <w:r w:rsidRPr="00294EC8">
        <w:rPr>
          <w:color w:val="000000"/>
          <w:sz w:val="28"/>
          <w:szCs w:val="28"/>
          <w:shd w:val="clear" w:color="auto" w:fill="FFFFFF"/>
        </w:rPr>
        <w:t xml:space="preserve">. </w:t>
      </w:r>
      <w:r w:rsidR="00D4103B" w:rsidRPr="00294EC8">
        <w:rPr>
          <w:color w:val="000000"/>
          <w:sz w:val="28"/>
          <w:szCs w:val="28"/>
          <w:shd w:val="clear" w:color="auto" w:fill="FFFFFF"/>
        </w:rPr>
        <w:t>С</w:t>
      </w:r>
      <w:r w:rsidR="00E81EAF" w:rsidRPr="00294EC8">
        <w:rPr>
          <w:sz w:val="28"/>
          <w:szCs w:val="28"/>
        </w:rPr>
        <w:t xml:space="preserve">оответствующие органы обязаны в течение сроков, установленных </w:t>
      </w:r>
      <w:r w:rsidR="003559D8" w:rsidRPr="00294EC8">
        <w:rPr>
          <w:sz w:val="28"/>
          <w:szCs w:val="28"/>
        </w:rPr>
        <w:t xml:space="preserve">пунктом 6 статьи 33 Федерального закона, </w:t>
      </w:r>
      <w:r w:rsidR="00E81EAF" w:rsidRPr="00294EC8">
        <w:rPr>
          <w:sz w:val="28"/>
          <w:szCs w:val="28"/>
        </w:rPr>
        <w:t xml:space="preserve">пунктом 3 статьи 45 Уставного </w:t>
      </w:r>
      <w:r w:rsidR="00B368B8" w:rsidRPr="00294EC8">
        <w:rPr>
          <w:sz w:val="28"/>
          <w:szCs w:val="28"/>
        </w:rPr>
        <w:t>закона Калининградской области</w:t>
      </w:r>
      <w:r w:rsidR="00E81EAF" w:rsidRPr="00294EC8">
        <w:rPr>
          <w:sz w:val="28"/>
          <w:szCs w:val="28"/>
        </w:rPr>
        <w:t>, проверить соответствующие сведения, и сообщить о результатах проверки в соответствующую комиссию.</w:t>
      </w:r>
    </w:p>
    <w:p w14:paraId="7C4EDFB8" w14:textId="7E6CBA80" w:rsidR="008D36A2" w:rsidRPr="00C57C3D" w:rsidRDefault="008D36A2" w:rsidP="00294EC8">
      <w:pPr>
        <w:ind w:firstLine="709"/>
        <w:jc w:val="both"/>
        <w:rPr>
          <w:sz w:val="28"/>
        </w:rPr>
      </w:pPr>
      <w:r w:rsidRPr="00BF2FCF">
        <w:rPr>
          <w:sz w:val="28"/>
        </w:rPr>
        <w:t xml:space="preserve">Соответствующие органы обязаны сообщить избирательной комиссии о </w:t>
      </w:r>
      <w:r w:rsidRPr="00C57C3D">
        <w:rPr>
          <w:sz w:val="28"/>
        </w:rPr>
        <w:t>результатах проверки сведений о судимости, гражданстве, паспортных данных</w:t>
      </w:r>
      <w:r w:rsidR="000312C9" w:rsidRPr="00C57C3D">
        <w:rPr>
          <w:sz w:val="28"/>
        </w:rPr>
        <w:t>, а также других сведений, указанных в подпункте «а» пункта 2.3.1. настоящих рекомендаций,</w:t>
      </w:r>
      <w:r w:rsidRPr="00C57C3D">
        <w:rPr>
          <w:sz w:val="28"/>
        </w:rPr>
        <w:t xml:space="preserve"> в течение 10 дней.</w:t>
      </w:r>
    </w:p>
    <w:p w14:paraId="2C01E13B" w14:textId="7BDAE8C8" w:rsidR="003559D8" w:rsidRDefault="003559D8" w:rsidP="00115C73">
      <w:pPr>
        <w:ind w:firstLine="709"/>
        <w:jc w:val="both"/>
        <w:rPr>
          <w:sz w:val="28"/>
        </w:rPr>
      </w:pPr>
      <w:r w:rsidRPr="00C57C3D">
        <w:rPr>
          <w:sz w:val="28"/>
        </w:rPr>
        <w:t xml:space="preserve">Сведения, </w:t>
      </w:r>
      <w:r w:rsidR="00C57C3D" w:rsidRPr="00C57C3D">
        <w:rPr>
          <w:sz w:val="28"/>
        </w:rPr>
        <w:t>указанные в подпунктах «б»-«г» пункта 2.3.1 настоящих рекомендаций, в течение 20 дней</w:t>
      </w:r>
      <w:r w:rsidRPr="00C57C3D">
        <w:rPr>
          <w:sz w:val="28"/>
        </w:rPr>
        <w:t>.</w:t>
      </w:r>
      <w:r w:rsidRPr="003559D8">
        <w:rPr>
          <w:sz w:val="28"/>
        </w:rPr>
        <w:t xml:space="preserve"> </w:t>
      </w:r>
    </w:p>
    <w:p w14:paraId="61485E60" w14:textId="30EDC095" w:rsidR="00115C73" w:rsidRPr="00BF2FCF" w:rsidRDefault="00115C73" w:rsidP="00115C73">
      <w:pPr>
        <w:ind w:firstLine="709"/>
        <w:jc w:val="both"/>
        <w:rPr>
          <w:sz w:val="28"/>
        </w:rPr>
      </w:pPr>
      <w:r w:rsidRPr="00BF2FCF">
        <w:rPr>
          <w:sz w:val="28"/>
        </w:rPr>
        <w:t xml:space="preserve">Если представление избирательной комиссии о проведении проверки поступило за десять и менее дней до дня голосования, эти органы должны сообщить о результатах проверки в срок, установленный избирательной комиссией. </w:t>
      </w:r>
    </w:p>
    <w:p w14:paraId="30596D81" w14:textId="674052E2" w:rsidR="00115C73" w:rsidRPr="000D0E7A" w:rsidRDefault="00115C73" w:rsidP="00115C73">
      <w:pPr>
        <w:ind w:firstLine="709"/>
        <w:jc w:val="both"/>
        <w:rPr>
          <w:sz w:val="28"/>
        </w:rPr>
      </w:pPr>
      <w:r w:rsidRPr="00BF2FCF">
        <w:rPr>
          <w:sz w:val="28"/>
        </w:rPr>
        <w:t>2.3.1</w:t>
      </w:r>
      <w:r w:rsidR="002760B9">
        <w:rPr>
          <w:sz w:val="28"/>
        </w:rPr>
        <w:t>7</w:t>
      </w:r>
      <w:r w:rsidRPr="00BF2FCF">
        <w:rPr>
          <w:sz w:val="28"/>
        </w:rPr>
        <w:t xml:space="preserve">. </w:t>
      </w:r>
      <w:r w:rsidRPr="00BF2FCF">
        <w:rPr>
          <w:color w:val="000000"/>
          <w:sz w:val="28"/>
          <w:szCs w:val="28"/>
          <w:shd w:val="clear" w:color="auto" w:fill="FFFFFF"/>
        </w:rPr>
        <w:t>Для контроля за соблюдением предусмотренных зак</w:t>
      </w:r>
      <w:r w:rsidR="00E16134">
        <w:rPr>
          <w:color w:val="000000"/>
          <w:sz w:val="28"/>
          <w:szCs w:val="28"/>
          <w:shd w:val="clear" w:color="auto" w:fill="FFFFFF"/>
        </w:rPr>
        <w:t>оном сроков проведения проверок</w:t>
      </w:r>
      <w:r w:rsidRPr="00BF2FCF">
        <w:rPr>
          <w:color w:val="000000"/>
          <w:sz w:val="28"/>
          <w:szCs w:val="28"/>
          <w:shd w:val="clear" w:color="auto" w:fill="FFFFFF"/>
        </w:rPr>
        <w:t xml:space="preserve"> представленных кандидатами сведений </w:t>
      </w:r>
      <w:r w:rsidRPr="000D0E7A">
        <w:rPr>
          <w:color w:val="000000"/>
          <w:sz w:val="28"/>
          <w:szCs w:val="28"/>
          <w:shd w:val="clear" w:color="auto" w:fill="FFFFFF"/>
        </w:rPr>
        <w:t xml:space="preserve">соответствующими государственными органами и представлением ответов в избирательную комиссию рекомендуется использовать табличную форму учета (примерная форма учета приведена в приложении № </w:t>
      </w:r>
      <w:r w:rsidR="001E024E" w:rsidRPr="000D0E7A">
        <w:rPr>
          <w:color w:val="000000"/>
          <w:sz w:val="28"/>
          <w:szCs w:val="28"/>
          <w:shd w:val="clear" w:color="auto" w:fill="FFFFFF"/>
        </w:rPr>
        <w:t>2</w:t>
      </w:r>
      <w:r w:rsidRPr="000D0E7A">
        <w:rPr>
          <w:color w:val="000000"/>
          <w:sz w:val="28"/>
          <w:szCs w:val="28"/>
          <w:shd w:val="clear" w:color="auto" w:fill="FFFFFF"/>
        </w:rPr>
        <w:t>).</w:t>
      </w:r>
    </w:p>
    <w:p w14:paraId="0B08B9D1" w14:textId="2A519EB4" w:rsidR="00115C73" w:rsidRPr="000D0E7A" w:rsidRDefault="00115C73" w:rsidP="00115C73">
      <w:pPr>
        <w:pStyle w:val="oaeno14-15"/>
        <w:widowControl/>
        <w:spacing w:line="240" w:lineRule="auto"/>
        <w:ind w:right="-1"/>
        <w:rPr>
          <w:color w:val="000000"/>
          <w:szCs w:val="28"/>
          <w:shd w:val="clear" w:color="auto" w:fill="FFFFFF"/>
        </w:rPr>
      </w:pPr>
      <w:r w:rsidRPr="000D0E7A">
        <w:rPr>
          <w:color w:val="000000"/>
          <w:szCs w:val="28"/>
          <w:shd w:val="clear" w:color="auto" w:fill="FFFFFF"/>
        </w:rPr>
        <w:t>2.3.1</w:t>
      </w:r>
      <w:r w:rsidR="002760B9" w:rsidRPr="000D0E7A">
        <w:rPr>
          <w:color w:val="000000"/>
          <w:szCs w:val="28"/>
          <w:shd w:val="clear" w:color="auto" w:fill="FFFFFF"/>
        </w:rPr>
        <w:t>8</w:t>
      </w:r>
      <w:r w:rsidRPr="000D0E7A">
        <w:rPr>
          <w:color w:val="000000"/>
          <w:szCs w:val="28"/>
          <w:shd w:val="clear" w:color="auto" w:fill="FFFFFF"/>
        </w:rPr>
        <w:t xml:space="preserve">. Информация о результатах проверки достоверности сведений о доходах и имуществе кандидатов анализируется КРС, которая готовит Заключение и доводит его до сведения избирательной комиссии (примерная форма заключения приведена в приложении № </w:t>
      </w:r>
      <w:r w:rsidR="001E024E" w:rsidRPr="000D0E7A">
        <w:rPr>
          <w:color w:val="000000"/>
          <w:szCs w:val="28"/>
          <w:shd w:val="clear" w:color="auto" w:fill="FFFFFF"/>
        </w:rPr>
        <w:t>3</w:t>
      </w:r>
      <w:r w:rsidRPr="000D0E7A">
        <w:rPr>
          <w:color w:val="000000"/>
          <w:szCs w:val="28"/>
          <w:shd w:val="clear" w:color="auto" w:fill="FFFFFF"/>
        </w:rPr>
        <w:t>).</w:t>
      </w:r>
    </w:p>
    <w:p w14:paraId="68CD3E72" w14:textId="7422A7A8" w:rsidR="00115C73" w:rsidRPr="00BF2FCF" w:rsidRDefault="00115C73" w:rsidP="00115C73">
      <w:pPr>
        <w:pStyle w:val="oaeno14-15"/>
        <w:widowControl/>
        <w:spacing w:line="240" w:lineRule="auto"/>
        <w:ind w:right="-1"/>
        <w:rPr>
          <w:color w:val="000000"/>
          <w:szCs w:val="28"/>
          <w:shd w:val="clear" w:color="auto" w:fill="FFFFFF"/>
        </w:rPr>
      </w:pPr>
      <w:r w:rsidRPr="000D0E7A">
        <w:rPr>
          <w:color w:val="000000"/>
          <w:szCs w:val="28"/>
          <w:shd w:val="clear" w:color="auto" w:fill="FFFFFF"/>
        </w:rPr>
        <w:t xml:space="preserve">Если </w:t>
      </w:r>
      <w:r w:rsidR="00EE3970" w:rsidRPr="000D0E7A">
        <w:rPr>
          <w:color w:val="000000"/>
          <w:szCs w:val="28"/>
          <w:shd w:val="clear" w:color="auto" w:fill="FFFFFF"/>
        </w:rPr>
        <w:t>избирательная комиссия</w:t>
      </w:r>
      <w:r w:rsidRPr="000D0E7A">
        <w:rPr>
          <w:color w:val="000000"/>
          <w:szCs w:val="28"/>
          <w:shd w:val="clear" w:color="auto" w:fill="FFFFFF"/>
        </w:rPr>
        <w:t xml:space="preserve"> не получает своевременно соответствующих ответов, то на заседании комиссии при регистрации кандидата члены</w:t>
      </w:r>
      <w:r w:rsidRPr="00BF2FCF">
        <w:rPr>
          <w:color w:val="000000"/>
          <w:szCs w:val="28"/>
          <w:shd w:val="clear" w:color="auto" w:fill="FFFFFF"/>
        </w:rPr>
        <w:t xml:space="preserve"> избирательной комиссии информируются об этом.</w:t>
      </w:r>
    </w:p>
    <w:p w14:paraId="458EEF44" w14:textId="3ADD54AE" w:rsidR="00115C73" w:rsidRPr="00BF2FCF" w:rsidRDefault="00115C73" w:rsidP="00FD2A87">
      <w:pPr>
        <w:pStyle w:val="oaeno14-15"/>
        <w:widowControl/>
        <w:spacing w:line="240" w:lineRule="auto"/>
        <w:ind w:right="-1"/>
      </w:pPr>
      <w:r w:rsidRPr="00BF2FCF">
        <w:rPr>
          <w:color w:val="000000"/>
          <w:szCs w:val="28"/>
          <w:shd w:val="clear" w:color="auto" w:fill="FFFFFF"/>
        </w:rPr>
        <w:t>2.3.1</w:t>
      </w:r>
      <w:r w:rsidR="002760B9">
        <w:rPr>
          <w:color w:val="000000"/>
          <w:szCs w:val="28"/>
          <w:shd w:val="clear" w:color="auto" w:fill="FFFFFF"/>
        </w:rPr>
        <w:t>9</w:t>
      </w:r>
      <w:r w:rsidRPr="00BF2FCF">
        <w:rPr>
          <w:color w:val="000000"/>
          <w:szCs w:val="28"/>
          <w:shd w:val="clear" w:color="auto" w:fill="FFFFFF"/>
        </w:rPr>
        <w:t>. Сведения о доходах и об имуществе кандидатов, информация о результатах проверки достоверности сведений обобщаются избирательной комиссией, после чего направляются в Избирательную комиссию Калининградской области для опубликования в средствах массовой информации и размещ</w:t>
      </w:r>
      <w:r w:rsidR="00E16134">
        <w:rPr>
          <w:color w:val="000000"/>
          <w:szCs w:val="28"/>
          <w:shd w:val="clear" w:color="auto" w:fill="FFFFFF"/>
        </w:rPr>
        <w:t>ения</w:t>
      </w:r>
      <w:r w:rsidRPr="00BF2FCF">
        <w:rPr>
          <w:color w:val="000000"/>
          <w:szCs w:val="28"/>
          <w:shd w:val="clear" w:color="auto" w:fill="FFFFFF"/>
        </w:rPr>
        <w:t xml:space="preserve"> на информационном стенде в помещении для голосования. С информацией о выявленных фактах недостоверности сведений о доходах и об имуществе кандидата избирательная комиссия знакомит кандидата.</w:t>
      </w:r>
    </w:p>
    <w:p w14:paraId="03096CE7" w14:textId="3D2D7837" w:rsidR="0057253A" w:rsidRPr="000D0E7A" w:rsidRDefault="00951EDF" w:rsidP="00F05054">
      <w:pPr>
        <w:pStyle w:val="a7"/>
        <w:spacing w:before="120" w:after="120"/>
        <w:ind w:firstLine="709"/>
        <w:jc w:val="center"/>
        <w:rPr>
          <w:bCs/>
        </w:rPr>
      </w:pPr>
      <w:r w:rsidRPr="000D0E7A">
        <w:rPr>
          <w:bCs/>
        </w:rPr>
        <w:t>3</w:t>
      </w:r>
      <w:r w:rsidR="0057253A" w:rsidRPr="000D0E7A">
        <w:rPr>
          <w:bCs/>
        </w:rPr>
        <w:t xml:space="preserve">. </w:t>
      </w:r>
      <w:r w:rsidR="001A767A" w:rsidRPr="000D0E7A">
        <w:rPr>
          <w:bCs/>
        </w:rPr>
        <w:t>Ф</w:t>
      </w:r>
      <w:r w:rsidR="0057253A" w:rsidRPr="000D0E7A">
        <w:rPr>
          <w:bCs/>
        </w:rPr>
        <w:t>ормирование избирательных фондов кандидатов</w:t>
      </w:r>
      <w:r w:rsidR="00E16134" w:rsidRPr="000D0E7A">
        <w:rPr>
          <w:bCs/>
        </w:rPr>
        <w:t>, избирательных объединений</w:t>
      </w:r>
    </w:p>
    <w:p w14:paraId="101F97FF" w14:textId="3FA8063A" w:rsidR="000F33A0" w:rsidRPr="000D0E7A" w:rsidRDefault="0061792E" w:rsidP="0057253A">
      <w:pPr>
        <w:pStyle w:val="a7"/>
        <w:ind w:firstLine="708"/>
        <w:rPr>
          <w:b w:val="0"/>
          <w:bCs/>
        </w:rPr>
      </w:pPr>
      <w:r w:rsidRPr="000D0E7A">
        <w:rPr>
          <w:b w:val="0"/>
          <w:bCs/>
        </w:rPr>
        <w:t>3</w:t>
      </w:r>
      <w:r w:rsidR="00C56DF0" w:rsidRPr="000D0E7A">
        <w:rPr>
          <w:b w:val="0"/>
          <w:bCs/>
        </w:rPr>
        <w:t>.1.</w:t>
      </w:r>
      <w:r w:rsidR="001B0A96" w:rsidRPr="000D0E7A">
        <w:rPr>
          <w:b w:val="0"/>
          <w:bCs/>
        </w:rPr>
        <w:t> </w:t>
      </w:r>
      <w:r w:rsidR="00FF1F0D" w:rsidRPr="000D0E7A">
        <w:rPr>
          <w:b w:val="0"/>
          <w:bCs/>
        </w:rPr>
        <w:t xml:space="preserve">В соответствии со статьями </w:t>
      </w:r>
      <w:r w:rsidR="006D49E7" w:rsidRPr="000D0E7A">
        <w:rPr>
          <w:b w:val="0"/>
          <w:bCs/>
        </w:rPr>
        <w:t>66</w:t>
      </w:r>
      <w:r w:rsidR="00FF1F0D" w:rsidRPr="000D0E7A">
        <w:rPr>
          <w:b w:val="0"/>
          <w:bCs/>
        </w:rPr>
        <w:t xml:space="preserve"> и </w:t>
      </w:r>
      <w:r w:rsidR="006D49E7" w:rsidRPr="000D0E7A">
        <w:rPr>
          <w:b w:val="0"/>
          <w:bCs/>
        </w:rPr>
        <w:t>67</w:t>
      </w:r>
      <w:r w:rsidR="00FF1F0D" w:rsidRPr="000D0E7A">
        <w:rPr>
          <w:b w:val="0"/>
          <w:bCs/>
        </w:rPr>
        <w:t xml:space="preserve"> </w:t>
      </w:r>
      <w:r w:rsidR="00864A9A" w:rsidRPr="000D0E7A">
        <w:rPr>
          <w:b w:val="0"/>
          <w:bCs/>
          <w:szCs w:val="28"/>
        </w:rPr>
        <w:t xml:space="preserve">Уставного </w:t>
      </w:r>
      <w:r w:rsidR="00B368B8" w:rsidRPr="000D0E7A">
        <w:rPr>
          <w:b w:val="0"/>
          <w:bCs/>
          <w:szCs w:val="28"/>
        </w:rPr>
        <w:t>закона Калининградской области</w:t>
      </w:r>
      <w:r w:rsidR="000F33A0" w:rsidRPr="000D0E7A">
        <w:rPr>
          <w:b w:val="0"/>
          <w:bCs/>
        </w:rPr>
        <w:t>:</w:t>
      </w:r>
    </w:p>
    <w:p w14:paraId="1BA37E1C" w14:textId="05FFF742" w:rsidR="0057253A" w:rsidRPr="000D0E7A" w:rsidRDefault="006D49E7" w:rsidP="00856F06">
      <w:pPr>
        <w:pStyle w:val="a7"/>
        <w:numPr>
          <w:ilvl w:val="0"/>
          <w:numId w:val="18"/>
        </w:numPr>
        <w:tabs>
          <w:tab w:val="left" w:pos="1134"/>
        </w:tabs>
        <w:ind w:left="0" w:firstLine="709"/>
        <w:rPr>
          <w:b w:val="0"/>
          <w:bCs/>
        </w:rPr>
      </w:pPr>
      <w:r w:rsidRPr="000D0E7A">
        <w:rPr>
          <w:b w:val="0"/>
          <w:bCs/>
        </w:rPr>
        <w:t xml:space="preserve">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w:t>
      </w:r>
      <w:r w:rsidR="0057253A" w:rsidRPr="000D0E7A">
        <w:rPr>
          <w:b w:val="0"/>
          <w:bCs/>
        </w:rPr>
        <w:t xml:space="preserve">для финансирования своей избирательной </w:t>
      </w:r>
      <w:r w:rsidR="0057253A" w:rsidRPr="000D0E7A">
        <w:rPr>
          <w:b w:val="0"/>
          <w:bCs/>
        </w:rPr>
        <w:lastRenderedPageBreak/>
        <w:t>кампании</w:t>
      </w:r>
      <w:r w:rsidR="000F33A0" w:rsidRPr="000D0E7A">
        <w:rPr>
          <w:b w:val="0"/>
          <w:bCs/>
        </w:rPr>
        <w:t xml:space="preserve"> после уведомления соответствующей избирательной комиссии о своем выдвижении </w:t>
      </w:r>
      <w:r w:rsidR="002576E6" w:rsidRPr="000D0E7A">
        <w:rPr>
          <w:b w:val="0"/>
          <w:bCs/>
        </w:rPr>
        <w:t xml:space="preserve">в установленном статьей </w:t>
      </w:r>
      <w:r w:rsidR="000F33A0" w:rsidRPr="000D0E7A">
        <w:rPr>
          <w:b w:val="0"/>
          <w:bCs/>
        </w:rPr>
        <w:t>44</w:t>
      </w:r>
      <w:r w:rsidR="002576E6" w:rsidRPr="000D0E7A">
        <w:rPr>
          <w:b w:val="0"/>
          <w:bCs/>
        </w:rPr>
        <w:t xml:space="preserve"> </w:t>
      </w:r>
      <w:r w:rsidR="00996B32" w:rsidRPr="000D0E7A">
        <w:rPr>
          <w:b w:val="0"/>
          <w:bCs/>
        </w:rPr>
        <w:t>Уставного</w:t>
      </w:r>
      <w:r w:rsidR="002576E6" w:rsidRPr="000D0E7A">
        <w:rPr>
          <w:b w:val="0"/>
          <w:bCs/>
        </w:rPr>
        <w:t xml:space="preserve"> </w:t>
      </w:r>
      <w:r w:rsidR="00B368B8" w:rsidRPr="000D0E7A">
        <w:rPr>
          <w:b w:val="0"/>
          <w:bCs/>
        </w:rPr>
        <w:t xml:space="preserve">закона Калининградской области </w:t>
      </w:r>
      <w:r w:rsidR="002576E6" w:rsidRPr="000D0E7A">
        <w:rPr>
          <w:b w:val="0"/>
          <w:bCs/>
        </w:rPr>
        <w:t>порядке</w:t>
      </w:r>
      <w:r w:rsidR="0057253A" w:rsidRPr="000D0E7A">
        <w:rPr>
          <w:b w:val="0"/>
          <w:bCs/>
        </w:rPr>
        <w:t xml:space="preserve"> до представления документов для его регистрации </w:t>
      </w:r>
      <w:r w:rsidR="002576E6" w:rsidRPr="000D0E7A">
        <w:rPr>
          <w:b w:val="0"/>
          <w:bCs/>
        </w:rPr>
        <w:t xml:space="preserve">этой </w:t>
      </w:r>
      <w:r w:rsidR="004E50EA" w:rsidRPr="000D0E7A">
        <w:rPr>
          <w:b w:val="0"/>
          <w:bCs/>
        </w:rPr>
        <w:t>избирательной к</w:t>
      </w:r>
      <w:r w:rsidR="0057253A" w:rsidRPr="000D0E7A">
        <w:rPr>
          <w:b w:val="0"/>
          <w:bCs/>
        </w:rPr>
        <w:t>омиссией.</w:t>
      </w:r>
    </w:p>
    <w:p w14:paraId="5BC8E377" w14:textId="67AA09FD" w:rsidR="000F33A0" w:rsidRPr="000D0E7A" w:rsidRDefault="000F33A0" w:rsidP="00856F06">
      <w:pPr>
        <w:pStyle w:val="a7"/>
        <w:numPr>
          <w:ilvl w:val="0"/>
          <w:numId w:val="18"/>
        </w:numPr>
        <w:tabs>
          <w:tab w:val="left" w:pos="1134"/>
        </w:tabs>
        <w:ind w:left="0" w:firstLine="709"/>
        <w:rPr>
          <w:b w:val="0"/>
          <w:bCs/>
        </w:rPr>
      </w:pPr>
      <w:r w:rsidRPr="000D0E7A">
        <w:rPr>
          <w:b w:val="0"/>
          <w:bCs/>
        </w:rPr>
        <w:t>избирательное объединение обязано открыть специальный избирательный счет для формирования своего избирательного фонда после получения им заверенной Избирательной комиссией Калининградской области копии списка кандидатов</w:t>
      </w:r>
      <w:r w:rsidR="008E02B0" w:rsidRPr="000D0E7A">
        <w:rPr>
          <w:b w:val="0"/>
          <w:bCs/>
        </w:rPr>
        <w:t xml:space="preserve"> в установленном статьей 44 Уставного </w:t>
      </w:r>
      <w:r w:rsidR="00B368B8" w:rsidRPr="000D0E7A">
        <w:rPr>
          <w:b w:val="0"/>
          <w:bCs/>
        </w:rPr>
        <w:t xml:space="preserve">закона Калининградской области </w:t>
      </w:r>
      <w:r w:rsidR="008E02B0" w:rsidRPr="000D0E7A">
        <w:rPr>
          <w:b w:val="0"/>
          <w:bCs/>
        </w:rPr>
        <w:t>порядке до представления документов для его регистрации этой избирательной комиссией</w:t>
      </w:r>
      <w:r w:rsidRPr="000D0E7A">
        <w:rPr>
          <w:b w:val="0"/>
          <w:bCs/>
        </w:rPr>
        <w:t>.</w:t>
      </w:r>
    </w:p>
    <w:p w14:paraId="6A29C7BF" w14:textId="55015C8E" w:rsidR="00177A5A" w:rsidRPr="000D0E7A" w:rsidRDefault="00177A5A" w:rsidP="0057253A">
      <w:pPr>
        <w:pStyle w:val="a7"/>
        <w:ind w:firstLine="708"/>
        <w:rPr>
          <w:b w:val="0"/>
          <w:bCs/>
        </w:rPr>
      </w:pPr>
      <w:r w:rsidRPr="000D0E7A">
        <w:rPr>
          <w:b w:val="0"/>
          <w:bCs/>
        </w:rPr>
        <w:t xml:space="preserve">Кандидат, </w:t>
      </w:r>
      <w:r w:rsidR="00B90196" w:rsidRPr="000D0E7A">
        <w:rPr>
          <w:b w:val="0"/>
          <w:bCs/>
        </w:rPr>
        <w:t xml:space="preserve">избирательной объединение, </w:t>
      </w:r>
      <w:r w:rsidRPr="000D0E7A">
        <w:rPr>
          <w:b w:val="0"/>
          <w:bCs/>
        </w:rPr>
        <w:t>участвующи</w:t>
      </w:r>
      <w:r w:rsidR="00B90196" w:rsidRPr="000D0E7A">
        <w:rPr>
          <w:b w:val="0"/>
          <w:bCs/>
        </w:rPr>
        <w:t>е</w:t>
      </w:r>
      <w:r w:rsidRPr="000D0E7A">
        <w:rPr>
          <w:b w:val="0"/>
          <w:bCs/>
        </w:rPr>
        <w:t xml:space="preserve"> в одной избирательной кампании, вправе создать только один избирательный фонд.</w:t>
      </w:r>
    </w:p>
    <w:p w14:paraId="3048913F" w14:textId="4B202112" w:rsidR="00693DE6" w:rsidRPr="000D0E7A" w:rsidRDefault="00693DE6" w:rsidP="0057253A">
      <w:pPr>
        <w:pStyle w:val="a7"/>
        <w:ind w:firstLine="708"/>
        <w:rPr>
          <w:b w:val="0"/>
          <w:bCs/>
        </w:rPr>
      </w:pPr>
      <w:r w:rsidRPr="000D0E7A">
        <w:rPr>
          <w:b w:val="0"/>
          <w:bCs/>
        </w:rPr>
        <w:t>Кандидат, выдвинутый только в составе списка кандидатов, избирательное объединение, выдвинувшее кандидатов только по одномандатным избирательным округам, собственные избирательные фонды не создают.</w:t>
      </w:r>
    </w:p>
    <w:p w14:paraId="629D2B35" w14:textId="0140CAA6" w:rsidR="00693DE6" w:rsidRDefault="001E3F21" w:rsidP="001E3F21">
      <w:pPr>
        <w:pStyle w:val="ConsPlusNormal"/>
        <w:ind w:firstLine="709"/>
        <w:jc w:val="both"/>
        <w:rPr>
          <w:rFonts w:ascii="Times New Roman" w:hAnsi="Times New Roman" w:cs="Times New Roman"/>
          <w:sz w:val="28"/>
          <w:szCs w:val="28"/>
        </w:rPr>
      </w:pPr>
      <w:r w:rsidRPr="000D0E7A">
        <w:rPr>
          <w:rFonts w:ascii="Times New Roman" w:hAnsi="Times New Roman" w:cs="Times New Roman"/>
          <w:sz w:val="28"/>
          <w:szCs w:val="28"/>
        </w:rPr>
        <w:t>Кандидат, и</w:t>
      </w:r>
      <w:r w:rsidR="00693DE6" w:rsidRPr="000D0E7A">
        <w:rPr>
          <w:rFonts w:ascii="Times New Roman" w:hAnsi="Times New Roman" w:cs="Times New Roman"/>
          <w:sz w:val="28"/>
          <w:szCs w:val="28"/>
        </w:rPr>
        <w:t xml:space="preserve">збирательное объединение представляет в </w:t>
      </w:r>
      <w:r w:rsidRPr="000D0E7A">
        <w:rPr>
          <w:rFonts w:ascii="Times New Roman" w:hAnsi="Times New Roman" w:cs="Times New Roman"/>
          <w:sz w:val="28"/>
          <w:szCs w:val="28"/>
        </w:rPr>
        <w:t>соответствующую и</w:t>
      </w:r>
      <w:r w:rsidR="00693DE6" w:rsidRPr="000D0E7A">
        <w:rPr>
          <w:rFonts w:ascii="Times New Roman" w:hAnsi="Times New Roman" w:cs="Times New Roman"/>
          <w:sz w:val="28"/>
          <w:szCs w:val="28"/>
        </w:rPr>
        <w:t>збирательную комиссию сведения о реквизитах открытого им специального</w:t>
      </w:r>
      <w:r w:rsidR="00693DE6">
        <w:rPr>
          <w:rFonts w:ascii="Times New Roman" w:hAnsi="Times New Roman" w:cs="Times New Roman"/>
          <w:sz w:val="28"/>
          <w:szCs w:val="28"/>
        </w:rPr>
        <w:t xml:space="preserve"> избирательного счета по форме, приведенной в приложении № 4 к Порядку</w:t>
      </w:r>
      <w:r>
        <w:rPr>
          <w:rFonts w:ascii="Times New Roman" w:hAnsi="Times New Roman" w:cs="Times New Roman"/>
          <w:sz w:val="28"/>
          <w:szCs w:val="28"/>
        </w:rPr>
        <w:t xml:space="preserve"> </w:t>
      </w:r>
      <w:r w:rsidRPr="001E3F21">
        <w:rPr>
          <w:rFonts w:ascii="Times New Roman" w:hAnsi="Times New Roman" w:cs="Times New Roman"/>
          <w:sz w:val="28"/>
          <w:szCs w:val="28"/>
        </w:rPr>
        <w:t>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Калининградской областной Думы</w:t>
      </w:r>
      <w:r w:rsidR="00693DE6">
        <w:rPr>
          <w:rFonts w:ascii="Times New Roman" w:hAnsi="Times New Roman" w:cs="Times New Roman"/>
          <w:sz w:val="28"/>
          <w:szCs w:val="28"/>
        </w:rPr>
        <w:t>, в течение трех дней со дня его открытия.</w:t>
      </w:r>
    </w:p>
    <w:p w14:paraId="11800DE2" w14:textId="381CD26E" w:rsidR="00C4512D" w:rsidRPr="00BF2FCF" w:rsidRDefault="00C4512D" w:rsidP="0057253A">
      <w:pPr>
        <w:pStyle w:val="ConsPlusTitle"/>
        <w:widowControl/>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 xml:space="preserve">Формы </w:t>
      </w:r>
      <w:r w:rsidR="00CE6728" w:rsidRPr="00BF2FCF">
        <w:rPr>
          <w:rFonts w:ascii="Times New Roman" w:hAnsi="Times New Roman" w:cs="Times New Roman"/>
          <w:b w:val="0"/>
          <w:bCs w:val="0"/>
          <w:sz w:val="28"/>
        </w:rPr>
        <w:t xml:space="preserve">сведений о реквизитах открытого специального избирательного счета </w:t>
      </w:r>
      <w:r w:rsidRPr="00BF2FCF">
        <w:rPr>
          <w:rFonts w:ascii="Times New Roman" w:hAnsi="Times New Roman" w:cs="Times New Roman"/>
          <w:b w:val="0"/>
          <w:bCs w:val="0"/>
          <w:sz w:val="28"/>
        </w:rPr>
        <w:t>кандидата</w:t>
      </w:r>
      <w:r w:rsidR="00737150" w:rsidRPr="00BF2FCF">
        <w:rPr>
          <w:rFonts w:ascii="Times New Roman" w:hAnsi="Times New Roman" w:cs="Times New Roman"/>
          <w:b w:val="0"/>
          <w:bCs w:val="0"/>
          <w:sz w:val="28"/>
        </w:rPr>
        <w:t>, избирательного объединения</w:t>
      </w:r>
      <w:r w:rsidRPr="00BF2FCF">
        <w:rPr>
          <w:rFonts w:ascii="Times New Roman" w:hAnsi="Times New Roman" w:cs="Times New Roman"/>
          <w:b w:val="0"/>
          <w:bCs w:val="0"/>
          <w:sz w:val="28"/>
        </w:rPr>
        <w:t xml:space="preserve"> утверждены </w:t>
      </w:r>
      <w:r w:rsidR="00B30A7A" w:rsidRPr="00BF2FCF">
        <w:rPr>
          <w:rFonts w:ascii="Times New Roman" w:hAnsi="Times New Roman" w:cs="Times New Roman"/>
          <w:b w:val="0"/>
          <w:bCs w:val="0"/>
          <w:sz w:val="28"/>
        </w:rPr>
        <w:t>решением</w:t>
      </w:r>
      <w:r w:rsidRPr="00BF2FCF">
        <w:rPr>
          <w:rFonts w:ascii="Times New Roman" w:hAnsi="Times New Roman" w:cs="Times New Roman"/>
          <w:b w:val="0"/>
          <w:bCs w:val="0"/>
          <w:sz w:val="28"/>
        </w:rPr>
        <w:t xml:space="preserve"> Избирательной комиссии </w:t>
      </w:r>
      <w:r w:rsidR="00243681" w:rsidRPr="00BF2FCF">
        <w:rPr>
          <w:rFonts w:ascii="Times New Roman" w:hAnsi="Times New Roman" w:cs="Times New Roman"/>
          <w:b w:val="0"/>
          <w:bCs w:val="0"/>
          <w:sz w:val="28"/>
        </w:rPr>
        <w:t>Калининградской</w:t>
      </w:r>
      <w:r w:rsidRPr="00BF2FCF">
        <w:rPr>
          <w:rFonts w:ascii="Times New Roman" w:hAnsi="Times New Roman" w:cs="Times New Roman"/>
          <w:b w:val="0"/>
          <w:bCs w:val="0"/>
          <w:sz w:val="28"/>
        </w:rPr>
        <w:t xml:space="preserve"> области от </w:t>
      </w:r>
      <w:r w:rsidR="00CE6728" w:rsidRPr="00BF2FCF">
        <w:rPr>
          <w:rFonts w:ascii="Times New Roman" w:hAnsi="Times New Roman" w:cs="Times New Roman"/>
          <w:b w:val="0"/>
          <w:bCs w:val="0"/>
          <w:sz w:val="28"/>
        </w:rPr>
        <w:t>1 апреля</w:t>
      </w:r>
      <w:r w:rsidRPr="00BF2FCF">
        <w:rPr>
          <w:rFonts w:ascii="Times New Roman" w:hAnsi="Times New Roman" w:cs="Times New Roman"/>
          <w:b w:val="0"/>
          <w:bCs w:val="0"/>
          <w:sz w:val="28"/>
        </w:rPr>
        <w:t xml:space="preserve"> 20</w:t>
      </w:r>
      <w:r w:rsidR="00B30A7A" w:rsidRPr="00BF2FCF">
        <w:rPr>
          <w:rFonts w:ascii="Times New Roman" w:hAnsi="Times New Roman" w:cs="Times New Roman"/>
          <w:b w:val="0"/>
          <w:bCs w:val="0"/>
          <w:sz w:val="28"/>
        </w:rPr>
        <w:t>21</w:t>
      </w:r>
      <w:r w:rsidRPr="00BF2FCF">
        <w:rPr>
          <w:rFonts w:ascii="Times New Roman" w:hAnsi="Times New Roman" w:cs="Times New Roman"/>
          <w:b w:val="0"/>
          <w:bCs w:val="0"/>
          <w:sz w:val="28"/>
        </w:rPr>
        <w:t xml:space="preserve"> года </w:t>
      </w:r>
      <w:r w:rsidR="00CE6728" w:rsidRPr="00BF2FCF">
        <w:rPr>
          <w:rFonts w:ascii="Times New Roman" w:hAnsi="Times New Roman" w:cs="Times New Roman"/>
          <w:b w:val="0"/>
          <w:bCs w:val="0"/>
          <w:sz w:val="28"/>
        </w:rPr>
        <w:t>№</w:t>
      </w:r>
      <w:r w:rsidR="00737150" w:rsidRPr="00BF2FCF">
        <w:rPr>
          <w:rFonts w:ascii="Times New Roman" w:hAnsi="Times New Roman" w:cs="Times New Roman"/>
          <w:b w:val="0"/>
          <w:bCs w:val="0"/>
          <w:sz w:val="28"/>
        </w:rPr>
        <w:t> </w:t>
      </w:r>
      <w:r w:rsidR="00CE6728" w:rsidRPr="00BF2FCF">
        <w:rPr>
          <w:rFonts w:ascii="Times New Roman" w:hAnsi="Times New Roman" w:cs="Times New Roman"/>
          <w:b w:val="0"/>
          <w:bCs w:val="0"/>
          <w:sz w:val="28"/>
        </w:rPr>
        <w:t>303/1733-7</w:t>
      </w:r>
      <w:r w:rsidR="0098707A" w:rsidRPr="00BF2FCF">
        <w:rPr>
          <w:rFonts w:ascii="Times New Roman" w:hAnsi="Times New Roman" w:cs="Times New Roman"/>
          <w:b w:val="0"/>
          <w:bCs w:val="0"/>
          <w:sz w:val="28"/>
        </w:rPr>
        <w:t>.</w:t>
      </w:r>
    </w:p>
    <w:p w14:paraId="30F4E3C2" w14:textId="464060FE" w:rsidR="00920535" w:rsidRPr="00BF2FCF" w:rsidRDefault="008564E6" w:rsidP="00BB1ABC">
      <w:pPr>
        <w:pStyle w:val="ConsPlusTitle"/>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Право распоряжаться средствами избирательного фонда принадлежит создавшему этот фонд кандидату, избирательному объединению</w:t>
      </w:r>
      <w:r w:rsidR="006A0B44" w:rsidRPr="00BF2FCF">
        <w:rPr>
          <w:rFonts w:ascii="Times New Roman" w:hAnsi="Times New Roman" w:cs="Times New Roman"/>
          <w:b w:val="0"/>
          <w:bCs w:val="0"/>
          <w:sz w:val="28"/>
        </w:rPr>
        <w:t>,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w:t>
      </w:r>
      <w:r w:rsidR="008E2AF6" w:rsidRPr="00BF2FCF">
        <w:rPr>
          <w:rFonts w:ascii="Times New Roman" w:hAnsi="Times New Roman" w:cs="Times New Roman"/>
          <w:b w:val="0"/>
          <w:bCs w:val="0"/>
          <w:sz w:val="28"/>
        </w:rPr>
        <w:t>.</w:t>
      </w:r>
      <w:r w:rsidRPr="00BF2FCF">
        <w:rPr>
          <w:rFonts w:ascii="Times New Roman" w:hAnsi="Times New Roman" w:cs="Times New Roman"/>
          <w:b w:val="0"/>
          <w:bCs w:val="0"/>
          <w:sz w:val="28"/>
        </w:rPr>
        <w:t xml:space="preserve"> </w:t>
      </w:r>
    </w:p>
    <w:p w14:paraId="622C399A" w14:textId="2E739478" w:rsidR="001E2C23" w:rsidRPr="00BF2FCF" w:rsidRDefault="001E2C23" w:rsidP="00920535">
      <w:pPr>
        <w:pStyle w:val="ConsPlusTitle"/>
        <w:widowControl/>
        <w:ind w:firstLine="708"/>
        <w:jc w:val="both"/>
        <w:rPr>
          <w:rFonts w:ascii="Times New Roman" w:hAnsi="Times New Roman" w:cs="Times New Roman"/>
          <w:b w:val="0"/>
          <w:bCs w:val="0"/>
          <w:sz w:val="28"/>
        </w:rPr>
      </w:pPr>
      <w:proofErr w:type="spellStart"/>
      <w:r w:rsidRPr="00EE6268">
        <w:rPr>
          <w:rFonts w:ascii="Times New Roman" w:hAnsi="Times New Roman" w:cs="Times New Roman"/>
          <w:b w:val="0"/>
          <w:bCs w:val="0"/>
          <w:sz w:val="28"/>
        </w:rPr>
        <w:t>Несоздание</w:t>
      </w:r>
      <w:proofErr w:type="spellEnd"/>
      <w:r w:rsidRPr="00EE6268">
        <w:rPr>
          <w:rFonts w:ascii="Times New Roman" w:hAnsi="Times New Roman" w:cs="Times New Roman"/>
          <w:b w:val="0"/>
          <w:bCs w:val="0"/>
          <w:sz w:val="28"/>
        </w:rPr>
        <w:t xml:space="preserve"> избирательного фонда </w:t>
      </w:r>
      <w:r w:rsidR="00504918" w:rsidRPr="00EE6268">
        <w:rPr>
          <w:rFonts w:ascii="Times New Roman" w:hAnsi="Times New Roman" w:cs="Times New Roman"/>
          <w:b w:val="0"/>
          <w:bCs w:val="0"/>
          <w:sz w:val="28"/>
        </w:rPr>
        <w:t>влечет отказ в регистрации кандидата</w:t>
      </w:r>
      <w:r w:rsidR="006D44F0" w:rsidRPr="00EE6268">
        <w:rPr>
          <w:rFonts w:ascii="Times New Roman" w:hAnsi="Times New Roman" w:cs="Times New Roman"/>
          <w:b w:val="0"/>
          <w:bCs w:val="0"/>
          <w:sz w:val="28"/>
        </w:rPr>
        <w:t>, списка кандидатов</w:t>
      </w:r>
      <w:r w:rsidR="00504918" w:rsidRPr="00EE6268">
        <w:rPr>
          <w:rFonts w:ascii="Times New Roman" w:hAnsi="Times New Roman" w:cs="Times New Roman"/>
          <w:b w:val="0"/>
          <w:bCs w:val="0"/>
          <w:sz w:val="28"/>
        </w:rPr>
        <w:t xml:space="preserve"> и, как следствие, неучастие в выборах (подпункт «ж» пункта 24 статьи 38</w:t>
      </w:r>
      <w:r w:rsidR="00EE6268" w:rsidRPr="00EE6268">
        <w:rPr>
          <w:rFonts w:ascii="Times New Roman" w:hAnsi="Times New Roman" w:cs="Times New Roman"/>
          <w:b w:val="0"/>
          <w:bCs w:val="0"/>
          <w:sz w:val="28"/>
        </w:rPr>
        <w:t>. подпункт «д» пункта 25 статьи 38</w:t>
      </w:r>
      <w:r w:rsidR="00504918" w:rsidRPr="00EE6268">
        <w:rPr>
          <w:rFonts w:ascii="Times New Roman" w:hAnsi="Times New Roman" w:cs="Times New Roman"/>
          <w:b w:val="0"/>
          <w:bCs w:val="0"/>
          <w:sz w:val="28"/>
        </w:rPr>
        <w:t xml:space="preserve"> Федерального закона</w:t>
      </w:r>
      <w:r w:rsidR="007E535B" w:rsidRPr="00EE6268">
        <w:rPr>
          <w:rFonts w:ascii="Times New Roman" w:hAnsi="Times New Roman" w:cs="Times New Roman"/>
          <w:b w:val="0"/>
          <w:bCs w:val="0"/>
          <w:sz w:val="28"/>
        </w:rPr>
        <w:t>, подпункт 9 пункта 8 статьи 46</w:t>
      </w:r>
      <w:r w:rsidR="00EE6268" w:rsidRPr="00EE6268">
        <w:rPr>
          <w:rFonts w:ascii="Times New Roman" w:hAnsi="Times New Roman" w:cs="Times New Roman"/>
          <w:b w:val="0"/>
          <w:bCs w:val="0"/>
          <w:sz w:val="28"/>
        </w:rPr>
        <w:t>, подпункт 7 пункта 9 статьи 46</w:t>
      </w:r>
      <w:r w:rsidR="007E535B" w:rsidRPr="00EE6268">
        <w:rPr>
          <w:rFonts w:ascii="Times New Roman" w:hAnsi="Times New Roman" w:cs="Times New Roman"/>
          <w:b w:val="0"/>
          <w:bCs w:val="0"/>
          <w:sz w:val="28"/>
        </w:rPr>
        <w:t xml:space="preserve"> Уставного Закона</w:t>
      </w:r>
      <w:r w:rsidR="007E535B" w:rsidRPr="00BF2FCF">
        <w:rPr>
          <w:rFonts w:ascii="Times New Roman" w:hAnsi="Times New Roman" w:cs="Times New Roman"/>
          <w:b w:val="0"/>
          <w:bCs w:val="0"/>
          <w:sz w:val="28"/>
        </w:rPr>
        <w:t xml:space="preserve"> Калининградской области</w:t>
      </w:r>
      <w:r w:rsidR="00504918" w:rsidRPr="00BF2FCF">
        <w:rPr>
          <w:rFonts w:ascii="Times New Roman" w:hAnsi="Times New Roman" w:cs="Times New Roman"/>
          <w:b w:val="0"/>
          <w:bCs w:val="0"/>
          <w:sz w:val="28"/>
        </w:rPr>
        <w:t>). Отсутствие средств в избирательном фонде не является основанием для отказа в регистрации кандидата.</w:t>
      </w:r>
    </w:p>
    <w:p w14:paraId="55AAC58D" w14:textId="1B4141D9" w:rsidR="00E77201" w:rsidRPr="00BF2FCF" w:rsidRDefault="00D72329" w:rsidP="0057253A">
      <w:pPr>
        <w:pStyle w:val="ConsPlusTitle"/>
        <w:widowControl/>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Предельная сумма всех расходов из средств избирательного фонда кандидата не может превышать шести миллионов</w:t>
      </w:r>
      <w:r w:rsidR="003E49D0" w:rsidRPr="00BF2FCF">
        <w:rPr>
          <w:rFonts w:ascii="Times New Roman" w:hAnsi="Times New Roman" w:cs="Times New Roman"/>
          <w:b w:val="0"/>
          <w:bCs w:val="0"/>
          <w:sz w:val="28"/>
        </w:rPr>
        <w:t xml:space="preserve"> рублей.</w:t>
      </w:r>
    </w:p>
    <w:p w14:paraId="3187D456" w14:textId="606FF838" w:rsidR="00D72329" w:rsidRPr="00BF2FCF" w:rsidRDefault="00D72329" w:rsidP="0057253A">
      <w:pPr>
        <w:pStyle w:val="ConsPlusTitle"/>
        <w:widowControl/>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 xml:space="preserve">Предельная сумма всех расходов из средств избирательного фонда избирательного объединения не может превышать </w:t>
      </w:r>
      <w:r w:rsidR="00DD32A0" w:rsidRPr="00BF2FCF">
        <w:rPr>
          <w:rFonts w:ascii="Times New Roman" w:hAnsi="Times New Roman" w:cs="Times New Roman"/>
          <w:b w:val="0"/>
          <w:bCs w:val="0"/>
          <w:sz w:val="28"/>
        </w:rPr>
        <w:t>восьмидесяти</w:t>
      </w:r>
      <w:r w:rsidRPr="00BF2FCF">
        <w:rPr>
          <w:rFonts w:ascii="Times New Roman" w:hAnsi="Times New Roman" w:cs="Times New Roman"/>
          <w:b w:val="0"/>
          <w:bCs w:val="0"/>
          <w:sz w:val="28"/>
        </w:rPr>
        <w:t xml:space="preserve"> миллионов рублей</w:t>
      </w:r>
      <w:r w:rsidR="00DD32A0" w:rsidRPr="00BF2FCF">
        <w:rPr>
          <w:rFonts w:ascii="Times New Roman" w:hAnsi="Times New Roman" w:cs="Times New Roman"/>
          <w:b w:val="0"/>
          <w:bCs w:val="0"/>
          <w:sz w:val="28"/>
        </w:rPr>
        <w:t>.</w:t>
      </w:r>
    </w:p>
    <w:p w14:paraId="01F14022" w14:textId="6301DF79" w:rsidR="00DD32A0" w:rsidRPr="00BF2FCF" w:rsidRDefault="0061792E" w:rsidP="00DD32A0">
      <w:pPr>
        <w:pStyle w:val="ConsPlusTitle"/>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3</w:t>
      </w:r>
      <w:r w:rsidR="00C56DF0" w:rsidRPr="00BF2FCF">
        <w:rPr>
          <w:rFonts w:ascii="Times New Roman" w:hAnsi="Times New Roman" w:cs="Times New Roman"/>
          <w:b w:val="0"/>
          <w:bCs w:val="0"/>
          <w:sz w:val="28"/>
        </w:rPr>
        <w:t>.2.</w:t>
      </w:r>
      <w:r w:rsidR="001B0A96" w:rsidRPr="00BF2FCF">
        <w:rPr>
          <w:rFonts w:ascii="Times New Roman" w:hAnsi="Times New Roman" w:cs="Times New Roman"/>
          <w:b w:val="0"/>
          <w:bCs w:val="0"/>
          <w:sz w:val="28"/>
        </w:rPr>
        <w:t> </w:t>
      </w:r>
      <w:r w:rsidR="00DD32A0" w:rsidRPr="00BF2FCF">
        <w:rPr>
          <w:rFonts w:ascii="Times New Roman" w:hAnsi="Times New Roman" w:cs="Times New Roman"/>
          <w:b w:val="0"/>
          <w:bCs w:val="0"/>
          <w:sz w:val="28"/>
        </w:rPr>
        <w:t xml:space="preserve">Избирательные фонды кандидатов, выдвинутых по одномандатным </w:t>
      </w:r>
      <w:r w:rsidR="00DD32A0" w:rsidRPr="00BF2FCF">
        <w:rPr>
          <w:rFonts w:ascii="Times New Roman" w:hAnsi="Times New Roman" w:cs="Times New Roman"/>
          <w:b w:val="0"/>
          <w:bCs w:val="0"/>
          <w:sz w:val="28"/>
        </w:rPr>
        <w:lastRenderedPageBreak/>
        <w:t>избирательным округам, могут формироваться только за счет следующих денежных средств:</w:t>
      </w:r>
    </w:p>
    <w:p w14:paraId="4FD66DB2" w14:textId="53565BF7" w:rsidR="0067452C" w:rsidRPr="000D0E7A" w:rsidRDefault="0067452C" w:rsidP="00E5422E">
      <w:pPr>
        <w:pStyle w:val="ConsPlusTitle"/>
        <w:numPr>
          <w:ilvl w:val="0"/>
          <w:numId w:val="19"/>
        </w:numPr>
        <w:tabs>
          <w:tab w:val="left" w:pos="1134"/>
        </w:tabs>
        <w:ind w:left="0" w:firstLine="709"/>
        <w:jc w:val="both"/>
        <w:rPr>
          <w:rFonts w:ascii="Times New Roman" w:hAnsi="Times New Roman" w:cs="Times New Roman"/>
          <w:b w:val="0"/>
          <w:bCs w:val="0"/>
          <w:sz w:val="28"/>
        </w:rPr>
      </w:pPr>
      <w:r w:rsidRPr="00BF2FCF">
        <w:rPr>
          <w:rFonts w:ascii="Times New Roman" w:hAnsi="Times New Roman" w:cs="Times New Roman"/>
          <w:b w:val="0"/>
          <w:bCs w:val="0"/>
          <w:sz w:val="28"/>
        </w:rPr>
        <w:t xml:space="preserve">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Уставным </w:t>
      </w:r>
      <w:r w:rsidRPr="000D0E7A">
        <w:rPr>
          <w:rFonts w:ascii="Times New Roman" w:hAnsi="Times New Roman" w:cs="Times New Roman"/>
          <w:b w:val="0"/>
          <w:bCs w:val="0"/>
          <w:sz w:val="28"/>
        </w:rPr>
        <w:t>законом</w:t>
      </w:r>
      <w:r w:rsidR="007E535B" w:rsidRPr="000D0E7A">
        <w:rPr>
          <w:rFonts w:ascii="Times New Roman" w:hAnsi="Times New Roman" w:cs="Times New Roman"/>
          <w:b w:val="0"/>
          <w:bCs w:val="0"/>
          <w:sz w:val="28"/>
        </w:rPr>
        <w:t xml:space="preserve"> Калининградской области</w:t>
      </w:r>
      <w:r w:rsidRPr="000D0E7A">
        <w:rPr>
          <w:rFonts w:ascii="Times New Roman" w:hAnsi="Times New Roman" w:cs="Times New Roman"/>
          <w:b w:val="0"/>
          <w:bCs w:val="0"/>
          <w:sz w:val="28"/>
        </w:rPr>
        <w:t>;</w:t>
      </w:r>
    </w:p>
    <w:p w14:paraId="703B35AE" w14:textId="11A72CA8" w:rsidR="0067452C" w:rsidRPr="000D0E7A" w:rsidRDefault="0067452C" w:rsidP="00E5422E">
      <w:pPr>
        <w:pStyle w:val="ConsPlusTitle"/>
        <w:numPr>
          <w:ilvl w:val="0"/>
          <w:numId w:val="19"/>
        </w:numPr>
        <w:tabs>
          <w:tab w:val="left" w:pos="1134"/>
        </w:tabs>
        <w:ind w:left="0" w:firstLine="709"/>
        <w:jc w:val="both"/>
        <w:rPr>
          <w:rFonts w:ascii="Times New Roman" w:hAnsi="Times New Roman" w:cs="Times New Roman"/>
          <w:b w:val="0"/>
          <w:bCs w:val="0"/>
          <w:sz w:val="28"/>
        </w:rPr>
      </w:pPr>
      <w:r w:rsidRPr="000D0E7A">
        <w:rPr>
          <w:rFonts w:ascii="Times New Roman" w:hAnsi="Times New Roman" w:cs="Times New Roman"/>
          <w:b w:val="0"/>
          <w:bCs w:val="0"/>
          <w:sz w:val="28"/>
        </w:rPr>
        <w:t xml:space="preserve">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Уставным </w:t>
      </w:r>
      <w:r w:rsidR="00B368B8" w:rsidRPr="000D0E7A">
        <w:rPr>
          <w:rFonts w:ascii="Times New Roman" w:hAnsi="Times New Roman" w:cs="Times New Roman"/>
          <w:b w:val="0"/>
          <w:bCs w:val="0"/>
          <w:sz w:val="28"/>
        </w:rPr>
        <w:t>законом Калининградской области</w:t>
      </w:r>
      <w:r w:rsidRPr="000D0E7A">
        <w:rPr>
          <w:rFonts w:ascii="Times New Roman" w:hAnsi="Times New Roman" w:cs="Times New Roman"/>
          <w:b w:val="0"/>
          <w:bCs w:val="0"/>
          <w:sz w:val="28"/>
        </w:rPr>
        <w:t>;</w:t>
      </w:r>
    </w:p>
    <w:p w14:paraId="0B871CE2" w14:textId="3BB6B8EE" w:rsidR="0067452C" w:rsidRPr="00BF2FCF" w:rsidRDefault="0067452C" w:rsidP="00E5422E">
      <w:pPr>
        <w:pStyle w:val="ConsPlusTitle"/>
        <w:widowControl/>
        <w:numPr>
          <w:ilvl w:val="0"/>
          <w:numId w:val="19"/>
        </w:numPr>
        <w:tabs>
          <w:tab w:val="left" w:pos="1134"/>
        </w:tabs>
        <w:ind w:left="0" w:firstLine="709"/>
        <w:jc w:val="both"/>
        <w:rPr>
          <w:rFonts w:ascii="Times New Roman" w:hAnsi="Times New Roman" w:cs="Times New Roman"/>
          <w:b w:val="0"/>
          <w:bCs w:val="0"/>
          <w:sz w:val="28"/>
        </w:rPr>
      </w:pPr>
      <w:r w:rsidRPr="00BF2FCF">
        <w:rPr>
          <w:rFonts w:ascii="Times New Roman" w:hAnsi="Times New Roman" w:cs="Times New Roman"/>
          <w:b w:val="0"/>
          <w:bCs w:val="0"/>
          <w:sz w:val="28"/>
        </w:rPr>
        <w:t xml:space="preserve">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 и 50 процентов от установленной в соответствии с Уставным </w:t>
      </w:r>
      <w:r w:rsidR="00B368B8" w:rsidRPr="00BF2FCF">
        <w:rPr>
          <w:rFonts w:ascii="Times New Roman" w:hAnsi="Times New Roman" w:cs="Times New Roman"/>
          <w:b w:val="0"/>
          <w:bCs w:val="0"/>
          <w:sz w:val="28"/>
        </w:rPr>
        <w:t xml:space="preserve">законом Калининградской области </w:t>
      </w:r>
      <w:r w:rsidRPr="00BF2FCF">
        <w:rPr>
          <w:rFonts w:ascii="Times New Roman" w:hAnsi="Times New Roman" w:cs="Times New Roman"/>
          <w:b w:val="0"/>
          <w:bCs w:val="0"/>
          <w:sz w:val="28"/>
        </w:rPr>
        <w:t>предельной суммы всех расходов из средств избирательного фонда кандидата.</w:t>
      </w:r>
    </w:p>
    <w:p w14:paraId="05C71A52" w14:textId="77777777" w:rsidR="00BA45A1" w:rsidRPr="00BA45A1" w:rsidRDefault="009552C6" w:rsidP="00BA45A1">
      <w:pPr>
        <w:pStyle w:val="ConsPlusTitle"/>
        <w:ind w:firstLine="708"/>
        <w:jc w:val="both"/>
        <w:rPr>
          <w:rFonts w:ascii="Times New Roman" w:hAnsi="Times New Roman" w:cs="Times New Roman"/>
          <w:b w:val="0"/>
          <w:bCs w:val="0"/>
          <w:sz w:val="28"/>
        </w:rPr>
      </w:pPr>
      <w:r w:rsidRPr="00BA45A1">
        <w:rPr>
          <w:rFonts w:ascii="Times New Roman" w:hAnsi="Times New Roman" w:cs="Times New Roman"/>
          <w:b w:val="0"/>
          <w:bCs w:val="0"/>
          <w:sz w:val="28"/>
          <w:szCs w:val="28"/>
        </w:rPr>
        <w:t xml:space="preserve">3.3. </w:t>
      </w:r>
      <w:r w:rsidR="00BA45A1" w:rsidRPr="00BA45A1">
        <w:rPr>
          <w:rFonts w:ascii="Times New Roman" w:hAnsi="Times New Roman" w:cs="Times New Roman"/>
          <w:b w:val="0"/>
          <w:bCs w:val="0"/>
          <w:sz w:val="28"/>
        </w:rPr>
        <w:t>Избирательные фонды избирательных объединений могут формироваться только за счет следующих денежных средств:</w:t>
      </w:r>
    </w:p>
    <w:p w14:paraId="42497CFA" w14:textId="66216D36" w:rsidR="00BA45A1" w:rsidRPr="00BA45A1" w:rsidRDefault="00BA45A1" w:rsidP="00BA45A1">
      <w:pPr>
        <w:pStyle w:val="ConsPlusTitle"/>
        <w:numPr>
          <w:ilvl w:val="2"/>
          <w:numId w:val="24"/>
        </w:numPr>
        <w:tabs>
          <w:tab w:val="left" w:pos="1134"/>
        </w:tabs>
        <w:ind w:left="0" w:firstLine="709"/>
        <w:jc w:val="both"/>
        <w:rPr>
          <w:rFonts w:ascii="Times New Roman" w:hAnsi="Times New Roman" w:cs="Times New Roman"/>
          <w:b w:val="0"/>
          <w:bCs w:val="0"/>
          <w:sz w:val="28"/>
        </w:rPr>
      </w:pPr>
      <w:r w:rsidRPr="00BA45A1">
        <w:rPr>
          <w:rFonts w:ascii="Times New Roman" w:hAnsi="Times New Roman" w:cs="Times New Roman"/>
          <w:b w:val="0"/>
          <w:bCs w:val="0"/>
          <w:sz w:val="28"/>
        </w:rPr>
        <w:t>собственных средств избирательного объединения, которые не могут превышать 50 процентов от предельной суммы всех расходов из средств избирательного фонда избирательного объединения, установленной в соответствии с настоящим Уставным законом;</w:t>
      </w:r>
    </w:p>
    <w:p w14:paraId="77BDAF7E" w14:textId="6969B101" w:rsidR="009552C6" w:rsidRDefault="00BA45A1" w:rsidP="00BA45A1">
      <w:pPr>
        <w:pStyle w:val="ConsPlusTitle"/>
        <w:numPr>
          <w:ilvl w:val="2"/>
          <w:numId w:val="24"/>
        </w:numPr>
        <w:tabs>
          <w:tab w:val="left" w:pos="1134"/>
        </w:tabs>
        <w:ind w:left="0" w:firstLine="709"/>
        <w:jc w:val="both"/>
        <w:rPr>
          <w:rFonts w:ascii="Times New Roman" w:hAnsi="Times New Roman" w:cs="Times New Roman"/>
          <w:b w:val="0"/>
          <w:bCs w:val="0"/>
          <w:sz w:val="28"/>
        </w:rPr>
      </w:pPr>
      <w:r w:rsidRPr="00BA45A1">
        <w:rPr>
          <w:rFonts w:ascii="Times New Roman" w:hAnsi="Times New Roman" w:cs="Times New Roman"/>
          <w:b w:val="0"/>
          <w:bCs w:val="0"/>
          <w:sz w:val="28"/>
        </w:rPr>
        <w:t>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0,05 процента и 10 процентов от установленной в соответствии с настоящим Уставным законом предельной суммы всех расходов из средств избирательного фонда избирательного объединения.</w:t>
      </w:r>
    </w:p>
    <w:p w14:paraId="41B4956B" w14:textId="0AFE4452" w:rsidR="009552C6" w:rsidRPr="00BF2FCF" w:rsidRDefault="00BA45A1" w:rsidP="0067452C">
      <w:pPr>
        <w:pStyle w:val="ConsPlusTitle"/>
        <w:widowControl/>
        <w:ind w:firstLine="708"/>
        <w:jc w:val="both"/>
        <w:rPr>
          <w:rFonts w:ascii="Times New Roman" w:hAnsi="Times New Roman" w:cs="Times New Roman"/>
          <w:b w:val="0"/>
          <w:bCs w:val="0"/>
          <w:sz w:val="28"/>
          <w:szCs w:val="28"/>
        </w:rPr>
      </w:pPr>
      <w:r w:rsidRPr="00BA45A1">
        <w:rPr>
          <w:rFonts w:ascii="Times New Roman" w:hAnsi="Times New Roman" w:cs="Times New Roman"/>
          <w:b w:val="0"/>
          <w:bCs w:val="0"/>
          <w:sz w:val="28"/>
          <w:szCs w:val="28"/>
        </w:rPr>
        <w:t>Собственными средствами политической партии являются все денежные средства, находящиеся на текущих расчетных счетах политической партии, ее региональных отделений и иных зарегистрированных структурных подразделений.</w:t>
      </w:r>
    </w:p>
    <w:p w14:paraId="2B14FB37" w14:textId="235F5B57" w:rsidR="0098707A" w:rsidRPr="00BF2FCF" w:rsidRDefault="0061792E" w:rsidP="00F76321">
      <w:pPr>
        <w:pStyle w:val="ConsPlusTitle"/>
        <w:widowControl/>
        <w:ind w:firstLine="709"/>
        <w:jc w:val="both"/>
        <w:rPr>
          <w:rFonts w:ascii="Times New Roman" w:hAnsi="Times New Roman" w:cs="Times New Roman"/>
          <w:b w:val="0"/>
          <w:bCs w:val="0"/>
          <w:sz w:val="28"/>
          <w:szCs w:val="28"/>
        </w:rPr>
      </w:pPr>
      <w:r w:rsidRPr="00BF2FCF">
        <w:rPr>
          <w:rFonts w:ascii="Times New Roman" w:hAnsi="Times New Roman" w:cs="Times New Roman"/>
          <w:b w:val="0"/>
          <w:bCs w:val="0"/>
          <w:sz w:val="28"/>
          <w:szCs w:val="28"/>
        </w:rPr>
        <w:t>3</w:t>
      </w:r>
      <w:r w:rsidR="00C56DF0" w:rsidRPr="00BF2FCF">
        <w:rPr>
          <w:rFonts w:ascii="Times New Roman" w:hAnsi="Times New Roman" w:cs="Times New Roman"/>
          <w:b w:val="0"/>
          <w:bCs w:val="0"/>
          <w:sz w:val="28"/>
          <w:szCs w:val="28"/>
        </w:rPr>
        <w:t>.</w:t>
      </w:r>
      <w:r w:rsidR="009552C6">
        <w:rPr>
          <w:rFonts w:ascii="Times New Roman" w:hAnsi="Times New Roman" w:cs="Times New Roman"/>
          <w:b w:val="0"/>
          <w:bCs w:val="0"/>
          <w:sz w:val="28"/>
          <w:szCs w:val="28"/>
        </w:rPr>
        <w:t>4</w:t>
      </w:r>
      <w:r w:rsidR="00C56DF0" w:rsidRPr="00BF2FCF">
        <w:rPr>
          <w:rFonts w:ascii="Times New Roman" w:hAnsi="Times New Roman" w:cs="Times New Roman"/>
          <w:b w:val="0"/>
          <w:bCs w:val="0"/>
          <w:sz w:val="28"/>
          <w:szCs w:val="28"/>
        </w:rPr>
        <w:t>.</w:t>
      </w:r>
      <w:r w:rsidR="001B0A96" w:rsidRPr="00BF2FCF">
        <w:rPr>
          <w:rFonts w:ascii="Times New Roman" w:hAnsi="Times New Roman" w:cs="Times New Roman"/>
          <w:b w:val="0"/>
          <w:bCs w:val="0"/>
          <w:sz w:val="28"/>
          <w:szCs w:val="28"/>
        </w:rPr>
        <w:t> </w:t>
      </w:r>
      <w:r w:rsidR="00B26597" w:rsidRPr="00BF2FCF">
        <w:rPr>
          <w:rFonts w:ascii="Times New Roman" w:hAnsi="Times New Roman" w:cs="Times New Roman"/>
          <w:b w:val="0"/>
          <w:bCs w:val="0"/>
          <w:sz w:val="28"/>
          <w:szCs w:val="28"/>
        </w:rPr>
        <w:t>Кандидат</w:t>
      </w:r>
      <w:r w:rsidR="0098707A" w:rsidRPr="00BF2FCF">
        <w:rPr>
          <w:rFonts w:ascii="Times New Roman" w:hAnsi="Times New Roman" w:cs="Times New Roman"/>
          <w:b w:val="0"/>
          <w:bCs w:val="0"/>
          <w:sz w:val="28"/>
          <w:szCs w:val="28"/>
        </w:rPr>
        <w:t xml:space="preserve"> в соответствии с </w:t>
      </w:r>
      <w:r w:rsidR="009A1FE8" w:rsidRPr="00BF2FCF">
        <w:rPr>
          <w:rFonts w:ascii="Times New Roman" w:hAnsi="Times New Roman" w:cs="Times New Roman"/>
          <w:b w:val="0"/>
          <w:bCs w:val="0"/>
          <w:sz w:val="28"/>
          <w:szCs w:val="28"/>
        </w:rPr>
        <w:t>пунктом</w:t>
      </w:r>
      <w:r w:rsidR="0098707A" w:rsidRPr="00BF2FCF">
        <w:rPr>
          <w:rFonts w:ascii="Times New Roman" w:hAnsi="Times New Roman" w:cs="Times New Roman"/>
          <w:b w:val="0"/>
          <w:bCs w:val="0"/>
          <w:sz w:val="28"/>
          <w:szCs w:val="28"/>
        </w:rPr>
        <w:t xml:space="preserve"> </w:t>
      </w:r>
      <w:r w:rsidR="009A1FE8" w:rsidRPr="00BF2FCF">
        <w:rPr>
          <w:rFonts w:ascii="Times New Roman" w:hAnsi="Times New Roman" w:cs="Times New Roman"/>
          <w:b w:val="0"/>
          <w:bCs w:val="0"/>
          <w:sz w:val="28"/>
          <w:szCs w:val="28"/>
        </w:rPr>
        <w:t>4</w:t>
      </w:r>
      <w:r w:rsidR="0098707A" w:rsidRPr="00BF2FCF">
        <w:rPr>
          <w:rFonts w:ascii="Times New Roman" w:hAnsi="Times New Roman" w:cs="Times New Roman"/>
          <w:b w:val="0"/>
          <w:bCs w:val="0"/>
          <w:sz w:val="28"/>
          <w:szCs w:val="28"/>
        </w:rPr>
        <w:t xml:space="preserve"> статьи </w:t>
      </w:r>
      <w:r w:rsidR="009A1FE8" w:rsidRPr="00BF2FCF">
        <w:rPr>
          <w:rFonts w:ascii="Times New Roman" w:hAnsi="Times New Roman" w:cs="Times New Roman"/>
          <w:b w:val="0"/>
          <w:bCs w:val="0"/>
          <w:sz w:val="28"/>
          <w:szCs w:val="28"/>
        </w:rPr>
        <w:t>67</w:t>
      </w:r>
      <w:r w:rsidR="0098707A" w:rsidRPr="00BF2FCF">
        <w:rPr>
          <w:rFonts w:ascii="Times New Roman" w:hAnsi="Times New Roman" w:cs="Times New Roman"/>
          <w:b w:val="0"/>
          <w:bCs w:val="0"/>
          <w:sz w:val="28"/>
          <w:szCs w:val="28"/>
        </w:rPr>
        <w:t xml:space="preserve"> </w:t>
      </w:r>
      <w:r w:rsidR="0067788B" w:rsidRPr="00BF2FCF">
        <w:rPr>
          <w:rFonts w:ascii="Times New Roman" w:hAnsi="Times New Roman" w:cs="Times New Roman"/>
          <w:b w:val="0"/>
          <w:bCs w:val="0"/>
          <w:sz w:val="28"/>
          <w:szCs w:val="28"/>
        </w:rPr>
        <w:t xml:space="preserve">Уставного </w:t>
      </w:r>
      <w:r w:rsidR="00B368B8" w:rsidRPr="00BF2FCF">
        <w:rPr>
          <w:rFonts w:ascii="Times New Roman" w:hAnsi="Times New Roman" w:cs="Times New Roman"/>
          <w:b w:val="0"/>
          <w:bCs w:val="0"/>
          <w:sz w:val="28"/>
          <w:szCs w:val="28"/>
        </w:rPr>
        <w:t xml:space="preserve">закона Калининградской области </w:t>
      </w:r>
      <w:r w:rsidR="00B26597" w:rsidRPr="00BF2FCF">
        <w:rPr>
          <w:rFonts w:ascii="Times New Roman" w:hAnsi="Times New Roman" w:cs="Times New Roman"/>
          <w:b w:val="0"/>
          <w:bCs w:val="0"/>
          <w:sz w:val="28"/>
          <w:szCs w:val="28"/>
        </w:rPr>
        <w:t>вправе назначить уполномоченн</w:t>
      </w:r>
      <w:r w:rsidR="0098707A" w:rsidRPr="00BF2FCF">
        <w:rPr>
          <w:rFonts w:ascii="Times New Roman" w:hAnsi="Times New Roman" w:cs="Times New Roman"/>
          <w:b w:val="0"/>
          <w:bCs w:val="0"/>
          <w:sz w:val="28"/>
          <w:szCs w:val="28"/>
        </w:rPr>
        <w:t>ого</w:t>
      </w:r>
      <w:r w:rsidR="00B26597" w:rsidRPr="00BF2FCF">
        <w:rPr>
          <w:rFonts w:ascii="Times New Roman" w:hAnsi="Times New Roman" w:cs="Times New Roman"/>
          <w:b w:val="0"/>
          <w:bCs w:val="0"/>
          <w:sz w:val="28"/>
          <w:szCs w:val="28"/>
        </w:rPr>
        <w:t xml:space="preserve"> представител</w:t>
      </w:r>
      <w:r w:rsidR="0098707A" w:rsidRPr="00BF2FCF">
        <w:rPr>
          <w:rFonts w:ascii="Times New Roman" w:hAnsi="Times New Roman" w:cs="Times New Roman"/>
          <w:b w:val="0"/>
          <w:bCs w:val="0"/>
          <w:sz w:val="28"/>
          <w:szCs w:val="28"/>
        </w:rPr>
        <w:t>я</w:t>
      </w:r>
      <w:r w:rsidR="00B26597" w:rsidRPr="00BF2FCF">
        <w:rPr>
          <w:rFonts w:ascii="Times New Roman" w:hAnsi="Times New Roman" w:cs="Times New Roman"/>
          <w:b w:val="0"/>
          <w:bCs w:val="0"/>
          <w:sz w:val="28"/>
          <w:szCs w:val="28"/>
        </w:rPr>
        <w:t xml:space="preserve"> по финансовым вопросам. </w:t>
      </w:r>
    </w:p>
    <w:p w14:paraId="5B213193" w14:textId="6B2879A9" w:rsidR="00330963" w:rsidRPr="00BF2FCF" w:rsidRDefault="00330963" w:rsidP="00F76321">
      <w:pPr>
        <w:pStyle w:val="ConsPlusTitle"/>
        <w:ind w:firstLine="709"/>
        <w:jc w:val="both"/>
        <w:rPr>
          <w:rFonts w:ascii="Times New Roman" w:hAnsi="Times New Roman" w:cs="Times New Roman"/>
          <w:b w:val="0"/>
          <w:bCs w:val="0"/>
          <w:sz w:val="28"/>
          <w:szCs w:val="28"/>
        </w:rPr>
      </w:pPr>
      <w:r w:rsidRPr="00BF2FCF">
        <w:rPr>
          <w:rFonts w:ascii="Times New Roman" w:hAnsi="Times New Roman" w:cs="Times New Roman"/>
          <w:b w:val="0"/>
          <w:bCs w:val="0"/>
          <w:sz w:val="28"/>
          <w:szCs w:val="28"/>
        </w:rPr>
        <w:t>Избирательное объединение, выдвинувшее список кандидатов по единому округу, имеет право назначить не более 40 своих уполномоченных представителей, в том числе уполномоченных представителей по финансовым вопросам.</w:t>
      </w:r>
    </w:p>
    <w:p w14:paraId="5378FDB1" w14:textId="77777777" w:rsidR="00861679" w:rsidRDefault="00861679" w:rsidP="00F76321">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Р</w:t>
      </w:r>
      <w:r w:rsidRPr="00861679">
        <w:rPr>
          <w:rFonts w:ascii="Times New Roman" w:hAnsi="Times New Roman" w:cs="Times New Roman"/>
          <w:b w:val="0"/>
          <w:bCs w:val="0"/>
          <w:sz w:val="28"/>
          <w:szCs w:val="28"/>
        </w:rPr>
        <w:t xml:space="preserve">азъяснения порядка регистрации уполномоченных представителей кандидатов, избирательных объединений по финансовым вопросам при проведении выборов депутатов Калининградской областной Думы седьмого </w:t>
      </w:r>
      <w:r w:rsidRPr="00861679">
        <w:rPr>
          <w:rFonts w:ascii="Times New Roman" w:hAnsi="Times New Roman" w:cs="Times New Roman"/>
          <w:b w:val="0"/>
          <w:bCs w:val="0"/>
          <w:sz w:val="28"/>
          <w:szCs w:val="28"/>
        </w:rPr>
        <w:lastRenderedPageBreak/>
        <w:t>созыва</w:t>
      </w:r>
      <w:r>
        <w:rPr>
          <w:rFonts w:ascii="Times New Roman" w:hAnsi="Times New Roman" w:cs="Times New Roman"/>
          <w:b w:val="0"/>
          <w:bCs w:val="0"/>
          <w:sz w:val="28"/>
          <w:szCs w:val="28"/>
        </w:rPr>
        <w:t xml:space="preserve"> утверждены решением Избирательной комиссии Калининградской области от </w:t>
      </w:r>
      <w:r w:rsidRPr="00861679">
        <w:rPr>
          <w:rFonts w:ascii="Times New Roman" w:hAnsi="Times New Roman" w:cs="Times New Roman"/>
          <w:b w:val="0"/>
          <w:bCs w:val="0"/>
          <w:sz w:val="28"/>
          <w:szCs w:val="28"/>
        </w:rPr>
        <w:t>1 апреля 2021 года</w:t>
      </w:r>
      <w:r>
        <w:rPr>
          <w:rFonts w:ascii="Times New Roman" w:hAnsi="Times New Roman" w:cs="Times New Roman"/>
          <w:b w:val="0"/>
          <w:bCs w:val="0"/>
          <w:sz w:val="28"/>
          <w:szCs w:val="28"/>
        </w:rPr>
        <w:t xml:space="preserve"> </w:t>
      </w:r>
      <w:r w:rsidRPr="00861679">
        <w:rPr>
          <w:rFonts w:ascii="Times New Roman" w:hAnsi="Times New Roman" w:cs="Times New Roman"/>
          <w:b w:val="0"/>
          <w:bCs w:val="0"/>
          <w:sz w:val="28"/>
          <w:szCs w:val="28"/>
        </w:rPr>
        <w:t>№ 303/1735-7</w:t>
      </w:r>
      <w:r>
        <w:rPr>
          <w:rFonts w:ascii="Times New Roman" w:hAnsi="Times New Roman" w:cs="Times New Roman"/>
          <w:b w:val="0"/>
          <w:bCs w:val="0"/>
          <w:sz w:val="28"/>
          <w:szCs w:val="28"/>
        </w:rPr>
        <w:t>.</w:t>
      </w:r>
    </w:p>
    <w:p w14:paraId="0C05ECCF" w14:textId="6CB37CF8" w:rsidR="0057253A" w:rsidRPr="009C5E1C" w:rsidRDefault="00951EDF" w:rsidP="00365F31">
      <w:pPr>
        <w:pStyle w:val="ConsPlusTitle"/>
        <w:ind w:firstLine="708"/>
        <w:jc w:val="both"/>
        <w:rPr>
          <w:rFonts w:ascii="Times New Roman" w:hAnsi="Times New Roman" w:cs="Times New Roman"/>
          <w:b w:val="0"/>
          <w:bCs w:val="0"/>
          <w:sz w:val="28"/>
          <w:szCs w:val="28"/>
        </w:rPr>
      </w:pPr>
      <w:r w:rsidRPr="00BF2FCF">
        <w:rPr>
          <w:rFonts w:ascii="Times New Roman" w:hAnsi="Times New Roman" w:cs="Times New Roman"/>
          <w:b w:val="0"/>
          <w:bCs w:val="0"/>
          <w:sz w:val="28"/>
          <w:szCs w:val="28"/>
        </w:rPr>
        <w:t>3</w:t>
      </w:r>
      <w:r w:rsidR="00C56DF0" w:rsidRPr="00BF2FCF">
        <w:rPr>
          <w:rFonts w:ascii="Times New Roman" w:hAnsi="Times New Roman" w:cs="Times New Roman"/>
          <w:b w:val="0"/>
          <w:bCs w:val="0"/>
          <w:sz w:val="28"/>
          <w:szCs w:val="28"/>
        </w:rPr>
        <w:t>.</w:t>
      </w:r>
      <w:r w:rsidR="009552C6">
        <w:rPr>
          <w:rFonts w:ascii="Times New Roman" w:hAnsi="Times New Roman" w:cs="Times New Roman"/>
          <w:b w:val="0"/>
          <w:bCs w:val="0"/>
          <w:sz w:val="28"/>
          <w:szCs w:val="28"/>
        </w:rPr>
        <w:t>5</w:t>
      </w:r>
      <w:r w:rsidR="00C56DF0" w:rsidRPr="00BF2FCF">
        <w:rPr>
          <w:rFonts w:ascii="Times New Roman" w:hAnsi="Times New Roman" w:cs="Times New Roman"/>
          <w:b w:val="0"/>
          <w:bCs w:val="0"/>
          <w:sz w:val="28"/>
          <w:szCs w:val="28"/>
        </w:rPr>
        <w:t xml:space="preserve">. </w:t>
      </w:r>
      <w:r w:rsidR="0057253A" w:rsidRPr="00BF2FCF">
        <w:rPr>
          <w:rFonts w:ascii="Times New Roman" w:hAnsi="Times New Roman" w:cs="Times New Roman"/>
          <w:b w:val="0"/>
          <w:bCs w:val="0"/>
          <w:sz w:val="28"/>
          <w:szCs w:val="28"/>
        </w:rPr>
        <w:t>Специальный избирательный счет открывается кандидатом</w:t>
      </w:r>
      <w:r w:rsidR="00621EBD">
        <w:rPr>
          <w:rFonts w:ascii="Times New Roman" w:hAnsi="Times New Roman" w:cs="Times New Roman"/>
          <w:b w:val="0"/>
          <w:bCs w:val="0"/>
          <w:sz w:val="28"/>
          <w:szCs w:val="28"/>
        </w:rPr>
        <w:t xml:space="preserve">, </w:t>
      </w:r>
      <w:r w:rsidR="00621EBD" w:rsidRPr="009C5E1C">
        <w:rPr>
          <w:rFonts w:ascii="Times New Roman" w:hAnsi="Times New Roman" w:cs="Times New Roman"/>
          <w:b w:val="0"/>
          <w:bCs w:val="0"/>
          <w:sz w:val="28"/>
          <w:szCs w:val="28"/>
        </w:rPr>
        <w:t>избирательным объединением</w:t>
      </w:r>
      <w:r w:rsidR="0057253A" w:rsidRPr="009C5E1C">
        <w:rPr>
          <w:rFonts w:ascii="Times New Roman" w:hAnsi="Times New Roman" w:cs="Times New Roman"/>
          <w:b w:val="0"/>
          <w:bCs w:val="0"/>
          <w:sz w:val="28"/>
          <w:szCs w:val="28"/>
        </w:rPr>
        <w:t xml:space="preserve"> в указанном соответствующей </w:t>
      </w:r>
      <w:r w:rsidR="00DC69B7" w:rsidRPr="009C5E1C">
        <w:rPr>
          <w:rFonts w:ascii="Times New Roman" w:hAnsi="Times New Roman" w:cs="Times New Roman"/>
          <w:b w:val="0"/>
          <w:bCs w:val="0"/>
          <w:sz w:val="28"/>
          <w:szCs w:val="28"/>
        </w:rPr>
        <w:t>избирательной к</w:t>
      </w:r>
      <w:r w:rsidR="0057253A" w:rsidRPr="009C5E1C">
        <w:rPr>
          <w:rFonts w:ascii="Times New Roman" w:hAnsi="Times New Roman" w:cs="Times New Roman"/>
          <w:b w:val="0"/>
          <w:bCs w:val="0"/>
          <w:sz w:val="28"/>
          <w:szCs w:val="28"/>
        </w:rPr>
        <w:t xml:space="preserve">омиссией </w:t>
      </w:r>
      <w:r w:rsidR="005C6832" w:rsidRPr="009C5E1C">
        <w:rPr>
          <w:rFonts w:ascii="Times New Roman" w:hAnsi="Times New Roman" w:cs="Times New Roman"/>
          <w:b w:val="0"/>
          <w:bCs w:val="0"/>
          <w:sz w:val="28"/>
          <w:szCs w:val="28"/>
        </w:rPr>
        <w:t>внутреннем структурном подразделении</w:t>
      </w:r>
      <w:r w:rsidR="001B0A96" w:rsidRPr="009C5E1C">
        <w:rPr>
          <w:rFonts w:ascii="Times New Roman" w:hAnsi="Times New Roman" w:cs="Times New Roman"/>
          <w:b w:val="0"/>
          <w:bCs w:val="0"/>
          <w:sz w:val="28"/>
          <w:szCs w:val="28"/>
        </w:rPr>
        <w:t xml:space="preserve"> </w:t>
      </w:r>
      <w:r w:rsidR="005C6832" w:rsidRPr="009C5E1C">
        <w:rPr>
          <w:rFonts w:ascii="Times New Roman" w:hAnsi="Times New Roman" w:cs="Times New Roman"/>
          <w:b w:val="0"/>
          <w:bCs w:val="0"/>
          <w:sz w:val="28"/>
          <w:szCs w:val="28"/>
        </w:rPr>
        <w:t>П</w:t>
      </w:r>
      <w:r w:rsidR="0057253A" w:rsidRPr="009C5E1C">
        <w:rPr>
          <w:rFonts w:ascii="Times New Roman" w:hAnsi="Times New Roman" w:cs="Times New Roman"/>
          <w:b w:val="0"/>
          <w:bCs w:val="0"/>
          <w:sz w:val="28"/>
          <w:szCs w:val="28"/>
        </w:rPr>
        <w:t>АО Сбербанк</w:t>
      </w:r>
      <w:r w:rsidR="005C6832" w:rsidRPr="009C5E1C">
        <w:rPr>
          <w:rFonts w:ascii="Times New Roman" w:hAnsi="Times New Roman" w:cs="Times New Roman"/>
          <w:b w:val="0"/>
          <w:bCs w:val="0"/>
          <w:sz w:val="28"/>
          <w:szCs w:val="28"/>
        </w:rPr>
        <w:t xml:space="preserve"> (далее – ПАО Сбербанк) </w:t>
      </w:r>
      <w:r w:rsidR="00DC69B7" w:rsidRPr="009C5E1C">
        <w:rPr>
          <w:rFonts w:ascii="Times New Roman" w:hAnsi="Times New Roman" w:cs="Times New Roman"/>
          <w:b w:val="0"/>
          <w:bCs w:val="0"/>
          <w:sz w:val="28"/>
          <w:szCs w:val="28"/>
        </w:rPr>
        <w:t xml:space="preserve">в соответствии с </w:t>
      </w:r>
      <w:r w:rsidR="00365F31" w:rsidRPr="009C5E1C">
        <w:rPr>
          <w:rFonts w:ascii="Times New Roman" w:hAnsi="Times New Roman" w:cs="Times New Roman"/>
          <w:b w:val="0"/>
          <w:bCs w:val="0"/>
          <w:sz w:val="28"/>
          <w:szCs w:val="28"/>
        </w:rPr>
        <w:t xml:space="preserve">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Калининградской областной Думы </w:t>
      </w:r>
      <w:r w:rsidR="00DC69B7" w:rsidRPr="009C5E1C">
        <w:rPr>
          <w:rFonts w:ascii="Times New Roman" w:hAnsi="Times New Roman" w:cs="Times New Roman"/>
          <w:b w:val="0"/>
          <w:bCs w:val="0"/>
          <w:sz w:val="28"/>
          <w:szCs w:val="28"/>
        </w:rPr>
        <w:t xml:space="preserve">(далее – Порядок), </w:t>
      </w:r>
      <w:r w:rsidR="0057253A" w:rsidRPr="009C5E1C">
        <w:rPr>
          <w:rFonts w:ascii="Times New Roman" w:hAnsi="Times New Roman" w:cs="Times New Roman"/>
          <w:b w:val="0"/>
          <w:bCs w:val="0"/>
          <w:sz w:val="28"/>
          <w:szCs w:val="28"/>
        </w:rPr>
        <w:t xml:space="preserve">согласованным с </w:t>
      </w:r>
      <w:r w:rsidR="0058588F" w:rsidRPr="009C5E1C">
        <w:rPr>
          <w:rFonts w:ascii="Times New Roman" w:hAnsi="Times New Roman" w:cs="Times New Roman"/>
          <w:b w:val="0"/>
          <w:bCs w:val="0"/>
          <w:sz w:val="28"/>
          <w:szCs w:val="28"/>
        </w:rPr>
        <w:t>Отделением</w:t>
      </w:r>
      <w:r w:rsidR="0057253A" w:rsidRPr="009C5E1C">
        <w:rPr>
          <w:rFonts w:ascii="Times New Roman" w:hAnsi="Times New Roman" w:cs="Times New Roman"/>
          <w:b w:val="0"/>
          <w:bCs w:val="0"/>
          <w:sz w:val="28"/>
          <w:szCs w:val="28"/>
        </w:rPr>
        <w:t xml:space="preserve"> по </w:t>
      </w:r>
      <w:r w:rsidR="00243681" w:rsidRPr="009C5E1C">
        <w:rPr>
          <w:rFonts w:ascii="Times New Roman" w:hAnsi="Times New Roman" w:cs="Times New Roman"/>
          <w:b w:val="0"/>
          <w:bCs w:val="0"/>
          <w:sz w:val="28"/>
          <w:szCs w:val="28"/>
        </w:rPr>
        <w:t>Калининградской</w:t>
      </w:r>
      <w:r w:rsidR="0057253A" w:rsidRPr="009C5E1C">
        <w:rPr>
          <w:rFonts w:ascii="Times New Roman" w:hAnsi="Times New Roman" w:cs="Times New Roman"/>
          <w:b w:val="0"/>
          <w:bCs w:val="0"/>
          <w:sz w:val="28"/>
          <w:szCs w:val="28"/>
        </w:rPr>
        <w:t xml:space="preserve"> области </w:t>
      </w:r>
      <w:r w:rsidR="0058588F" w:rsidRPr="009C5E1C">
        <w:rPr>
          <w:rFonts w:ascii="Times New Roman" w:hAnsi="Times New Roman" w:cs="Times New Roman"/>
          <w:b w:val="0"/>
          <w:bCs w:val="0"/>
          <w:sz w:val="28"/>
          <w:szCs w:val="28"/>
        </w:rPr>
        <w:t xml:space="preserve">Северо-Западного главного управления Центрального банка Российской Федерации </w:t>
      </w:r>
      <w:r w:rsidR="0057253A" w:rsidRPr="009C5E1C">
        <w:rPr>
          <w:rFonts w:ascii="Times New Roman" w:hAnsi="Times New Roman" w:cs="Times New Roman"/>
          <w:b w:val="0"/>
          <w:bCs w:val="0"/>
          <w:sz w:val="28"/>
          <w:szCs w:val="28"/>
        </w:rPr>
        <w:t xml:space="preserve">и утвержденным </w:t>
      </w:r>
      <w:r w:rsidR="00365F31" w:rsidRPr="009C5E1C">
        <w:rPr>
          <w:rFonts w:ascii="Times New Roman" w:hAnsi="Times New Roman" w:cs="Times New Roman"/>
          <w:b w:val="0"/>
          <w:bCs w:val="0"/>
          <w:sz w:val="28"/>
          <w:szCs w:val="28"/>
        </w:rPr>
        <w:t>решением</w:t>
      </w:r>
      <w:r w:rsidR="0057253A" w:rsidRPr="009C5E1C">
        <w:rPr>
          <w:rFonts w:ascii="Times New Roman" w:hAnsi="Times New Roman" w:cs="Times New Roman"/>
          <w:b w:val="0"/>
          <w:bCs w:val="0"/>
          <w:sz w:val="28"/>
          <w:szCs w:val="28"/>
        </w:rPr>
        <w:t xml:space="preserve"> Избирательной комиссии </w:t>
      </w:r>
      <w:r w:rsidR="00243681" w:rsidRPr="009C5E1C">
        <w:rPr>
          <w:rFonts w:ascii="Times New Roman" w:hAnsi="Times New Roman" w:cs="Times New Roman"/>
          <w:b w:val="0"/>
          <w:bCs w:val="0"/>
          <w:sz w:val="28"/>
          <w:szCs w:val="28"/>
        </w:rPr>
        <w:t>Калининградской</w:t>
      </w:r>
      <w:r w:rsidR="0057253A" w:rsidRPr="009C5E1C">
        <w:rPr>
          <w:rFonts w:ascii="Times New Roman" w:hAnsi="Times New Roman" w:cs="Times New Roman"/>
          <w:b w:val="0"/>
          <w:bCs w:val="0"/>
          <w:sz w:val="28"/>
          <w:szCs w:val="28"/>
        </w:rPr>
        <w:t xml:space="preserve"> области от </w:t>
      </w:r>
      <w:r w:rsidR="00365F31" w:rsidRPr="009C5E1C">
        <w:rPr>
          <w:rFonts w:ascii="Times New Roman" w:hAnsi="Times New Roman" w:cs="Times New Roman"/>
          <w:b w:val="0"/>
          <w:bCs w:val="0"/>
          <w:sz w:val="28"/>
          <w:szCs w:val="28"/>
        </w:rPr>
        <w:t>1</w:t>
      </w:r>
      <w:r w:rsidR="00E5302A" w:rsidRPr="009C5E1C">
        <w:rPr>
          <w:rFonts w:ascii="Times New Roman" w:hAnsi="Times New Roman" w:cs="Times New Roman"/>
          <w:b w:val="0"/>
          <w:bCs w:val="0"/>
          <w:sz w:val="28"/>
          <w:szCs w:val="28"/>
        </w:rPr>
        <w:t xml:space="preserve"> </w:t>
      </w:r>
      <w:r w:rsidR="005C6832" w:rsidRPr="009C5E1C">
        <w:rPr>
          <w:rFonts w:ascii="Times New Roman" w:hAnsi="Times New Roman" w:cs="Times New Roman"/>
          <w:b w:val="0"/>
          <w:bCs w:val="0"/>
          <w:sz w:val="28"/>
          <w:szCs w:val="28"/>
        </w:rPr>
        <w:t>апреля</w:t>
      </w:r>
      <w:r w:rsidR="0057253A" w:rsidRPr="009C5E1C">
        <w:rPr>
          <w:rFonts w:ascii="Times New Roman" w:hAnsi="Times New Roman" w:cs="Times New Roman"/>
          <w:b w:val="0"/>
          <w:bCs w:val="0"/>
          <w:sz w:val="28"/>
          <w:szCs w:val="28"/>
        </w:rPr>
        <w:t xml:space="preserve"> 20</w:t>
      </w:r>
      <w:r w:rsidR="00365F31" w:rsidRPr="009C5E1C">
        <w:rPr>
          <w:rFonts w:ascii="Times New Roman" w:hAnsi="Times New Roman" w:cs="Times New Roman"/>
          <w:b w:val="0"/>
          <w:bCs w:val="0"/>
          <w:sz w:val="28"/>
          <w:szCs w:val="28"/>
        </w:rPr>
        <w:t>21</w:t>
      </w:r>
      <w:r w:rsidR="0057253A" w:rsidRPr="009C5E1C">
        <w:rPr>
          <w:rFonts w:ascii="Times New Roman" w:hAnsi="Times New Roman" w:cs="Times New Roman"/>
          <w:b w:val="0"/>
          <w:bCs w:val="0"/>
          <w:sz w:val="28"/>
          <w:szCs w:val="28"/>
        </w:rPr>
        <w:t xml:space="preserve"> года №</w:t>
      </w:r>
      <w:r w:rsidR="00365F31" w:rsidRPr="009C5E1C">
        <w:rPr>
          <w:rFonts w:ascii="Times New Roman" w:hAnsi="Times New Roman" w:cs="Times New Roman"/>
          <w:b w:val="0"/>
          <w:bCs w:val="0"/>
          <w:sz w:val="28"/>
          <w:szCs w:val="28"/>
        </w:rPr>
        <w:t>303</w:t>
      </w:r>
      <w:r w:rsidR="0057253A" w:rsidRPr="009C5E1C">
        <w:rPr>
          <w:rFonts w:ascii="Times New Roman" w:hAnsi="Times New Roman" w:cs="Times New Roman"/>
          <w:b w:val="0"/>
          <w:bCs w:val="0"/>
          <w:sz w:val="28"/>
          <w:szCs w:val="28"/>
        </w:rPr>
        <w:t>/</w:t>
      </w:r>
      <w:r w:rsidR="00365F31" w:rsidRPr="009C5E1C">
        <w:rPr>
          <w:rFonts w:ascii="Times New Roman" w:hAnsi="Times New Roman" w:cs="Times New Roman"/>
          <w:b w:val="0"/>
          <w:bCs w:val="0"/>
          <w:sz w:val="28"/>
          <w:szCs w:val="28"/>
        </w:rPr>
        <w:t>1733-7</w:t>
      </w:r>
      <w:r w:rsidR="0057253A" w:rsidRPr="009C5E1C">
        <w:rPr>
          <w:rFonts w:ascii="Times New Roman" w:hAnsi="Times New Roman" w:cs="Times New Roman"/>
          <w:b w:val="0"/>
          <w:bCs w:val="0"/>
          <w:sz w:val="28"/>
          <w:szCs w:val="28"/>
        </w:rPr>
        <w:t>.</w:t>
      </w:r>
    </w:p>
    <w:p w14:paraId="5A5A775F" w14:textId="4188E5E9" w:rsidR="00E77201" w:rsidRPr="009C5E1C" w:rsidRDefault="00E20E8E" w:rsidP="00E77201">
      <w:pPr>
        <w:pStyle w:val="ConsPlusTitle"/>
        <w:widowControl/>
        <w:ind w:firstLine="708"/>
        <w:jc w:val="both"/>
        <w:rPr>
          <w:rFonts w:ascii="Times New Roman" w:hAnsi="Times New Roman" w:cs="Times New Roman"/>
          <w:b w:val="0"/>
          <w:bCs w:val="0"/>
          <w:sz w:val="28"/>
          <w:szCs w:val="28"/>
        </w:rPr>
      </w:pPr>
      <w:r w:rsidRPr="009C5E1C">
        <w:rPr>
          <w:rFonts w:ascii="Times New Roman" w:hAnsi="Times New Roman" w:cs="Times New Roman"/>
          <w:b w:val="0"/>
          <w:bCs w:val="0"/>
          <w:sz w:val="28"/>
          <w:szCs w:val="28"/>
        </w:rPr>
        <w:t xml:space="preserve">Филиал </w:t>
      </w:r>
      <w:r w:rsidR="005C6832" w:rsidRPr="009C5E1C">
        <w:rPr>
          <w:rFonts w:ascii="Times New Roman" w:hAnsi="Times New Roman" w:cs="Times New Roman"/>
          <w:b w:val="0"/>
          <w:bCs w:val="0"/>
          <w:sz w:val="28"/>
          <w:szCs w:val="28"/>
        </w:rPr>
        <w:t>П</w:t>
      </w:r>
      <w:r w:rsidR="0057253A" w:rsidRPr="009C5E1C">
        <w:rPr>
          <w:rFonts w:ascii="Times New Roman" w:hAnsi="Times New Roman" w:cs="Times New Roman"/>
          <w:b w:val="0"/>
          <w:bCs w:val="0"/>
          <w:sz w:val="28"/>
          <w:szCs w:val="28"/>
        </w:rPr>
        <w:t xml:space="preserve">АО Сбербанк </w:t>
      </w:r>
      <w:r w:rsidR="001B0A96" w:rsidRPr="009C5E1C">
        <w:rPr>
          <w:rFonts w:ascii="Times New Roman" w:hAnsi="Times New Roman" w:cs="Times New Roman"/>
          <w:b w:val="0"/>
          <w:bCs w:val="0"/>
          <w:sz w:val="28"/>
          <w:szCs w:val="28"/>
        </w:rPr>
        <w:t>–</w:t>
      </w:r>
      <w:r w:rsidR="0057253A" w:rsidRPr="009C5E1C">
        <w:rPr>
          <w:rFonts w:ascii="Times New Roman" w:hAnsi="Times New Roman" w:cs="Times New Roman"/>
          <w:b w:val="0"/>
          <w:bCs w:val="0"/>
          <w:sz w:val="28"/>
          <w:szCs w:val="28"/>
        </w:rPr>
        <w:t xml:space="preserve"> держатель специального избирательного счета – обязан предоставлять </w:t>
      </w:r>
      <w:r w:rsidRPr="009C5E1C">
        <w:rPr>
          <w:rFonts w:ascii="Times New Roman" w:hAnsi="Times New Roman" w:cs="Times New Roman"/>
          <w:b w:val="0"/>
          <w:bCs w:val="0"/>
          <w:sz w:val="28"/>
          <w:szCs w:val="28"/>
        </w:rPr>
        <w:t xml:space="preserve">соответствующей окружной избирательной комиссии, Избирательной комиссии Калининградской области сведения о поступлении и расходовании средств со специальных избирательных счетов кандидатов, избирательных объединений с использованием автоматизированной системы дистанционного банковского обслуживания (далее – системы </w:t>
      </w:r>
      <w:proofErr w:type="spellStart"/>
      <w:r w:rsidRPr="009C5E1C">
        <w:rPr>
          <w:rFonts w:ascii="Times New Roman" w:hAnsi="Times New Roman" w:cs="Times New Roman"/>
          <w:b w:val="0"/>
          <w:bCs w:val="0"/>
          <w:sz w:val="28"/>
          <w:szCs w:val="28"/>
        </w:rPr>
        <w:t>ДБО</w:t>
      </w:r>
      <w:proofErr w:type="spellEnd"/>
      <w:r w:rsidRPr="009C5E1C">
        <w:rPr>
          <w:rFonts w:ascii="Times New Roman" w:hAnsi="Times New Roman" w:cs="Times New Roman"/>
          <w:b w:val="0"/>
          <w:bCs w:val="0"/>
          <w:sz w:val="28"/>
          <w:szCs w:val="28"/>
        </w:rPr>
        <w:t>). Сведения представляются ежедневно по рабочим дням за весь предыдущий операционный день.</w:t>
      </w:r>
    </w:p>
    <w:p w14:paraId="5BA25DDD" w14:textId="2D3A8AFE" w:rsidR="0030011D" w:rsidRPr="009C5E1C" w:rsidRDefault="00985603" w:rsidP="00E77201">
      <w:pPr>
        <w:pStyle w:val="a7"/>
        <w:ind w:firstLine="709"/>
        <w:rPr>
          <w:b w:val="0"/>
          <w:bCs/>
        </w:rPr>
      </w:pPr>
      <w:r w:rsidRPr="009C5E1C">
        <w:rPr>
          <w:b w:val="0"/>
          <w:bCs/>
          <w:szCs w:val="28"/>
        </w:rPr>
        <w:t xml:space="preserve">В случае отсутствия </w:t>
      </w:r>
      <w:proofErr w:type="spellStart"/>
      <w:r w:rsidRPr="009C5E1C">
        <w:rPr>
          <w:b w:val="0"/>
          <w:bCs/>
          <w:szCs w:val="28"/>
        </w:rPr>
        <w:t>ДБО</w:t>
      </w:r>
      <w:proofErr w:type="spellEnd"/>
      <w:r w:rsidRPr="009C5E1C">
        <w:rPr>
          <w:b w:val="0"/>
          <w:bCs/>
          <w:szCs w:val="28"/>
        </w:rPr>
        <w:t xml:space="preserve"> с</w:t>
      </w:r>
      <w:r w:rsidR="00E77201" w:rsidRPr="009C5E1C">
        <w:rPr>
          <w:b w:val="0"/>
          <w:bCs/>
          <w:szCs w:val="28"/>
        </w:rPr>
        <w:t>ведения о поступлении денежных средств на специальные избирательные счета кандидатов и расходовании этих средств</w:t>
      </w:r>
      <w:r w:rsidR="00E77201" w:rsidRPr="009C5E1C">
        <w:rPr>
          <w:b w:val="0"/>
          <w:bCs/>
        </w:rPr>
        <w:t xml:space="preserve"> на бумажных носителях предоставляются </w:t>
      </w:r>
      <w:r w:rsidR="005C6832" w:rsidRPr="009C5E1C">
        <w:rPr>
          <w:b w:val="0"/>
          <w:bCs/>
        </w:rPr>
        <w:t xml:space="preserve">ПАО </w:t>
      </w:r>
      <w:r w:rsidR="00E77201" w:rsidRPr="009C5E1C">
        <w:rPr>
          <w:b w:val="0"/>
          <w:bCs/>
        </w:rPr>
        <w:t>Сбербанк по форма</w:t>
      </w:r>
      <w:r w:rsidR="00725B0C" w:rsidRPr="009C5E1C">
        <w:rPr>
          <w:b w:val="0"/>
          <w:bCs/>
        </w:rPr>
        <w:t xml:space="preserve">м, утвержденным </w:t>
      </w:r>
      <w:r w:rsidR="00E20E8E" w:rsidRPr="009C5E1C">
        <w:rPr>
          <w:b w:val="0"/>
          <w:bCs/>
        </w:rPr>
        <w:t>решением</w:t>
      </w:r>
      <w:r w:rsidR="00725B0C" w:rsidRPr="009C5E1C">
        <w:rPr>
          <w:b w:val="0"/>
          <w:bCs/>
        </w:rPr>
        <w:t xml:space="preserve"> И</w:t>
      </w:r>
      <w:r w:rsidR="00E77201" w:rsidRPr="009C5E1C">
        <w:rPr>
          <w:b w:val="0"/>
          <w:bCs/>
        </w:rPr>
        <w:t xml:space="preserve">збирательной комиссии </w:t>
      </w:r>
      <w:r w:rsidR="00243681" w:rsidRPr="009C5E1C">
        <w:rPr>
          <w:b w:val="0"/>
          <w:bCs/>
        </w:rPr>
        <w:t>Калининградской</w:t>
      </w:r>
      <w:r w:rsidR="00E77201" w:rsidRPr="009C5E1C">
        <w:rPr>
          <w:b w:val="0"/>
          <w:bCs/>
        </w:rPr>
        <w:t xml:space="preserve"> области от </w:t>
      </w:r>
      <w:r w:rsidR="006D1681" w:rsidRPr="009C5E1C">
        <w:rPr>
          <w:b w:val="0"/>
          <w:bCs/>
        </w:rPr>
        <w:t>1 апреля</w:t>
      </w:r>
      <w:r w:rsidR="00E77201" w:rsidRPr="009C5E1C">
        <w:rPr>
          <w:b w:val="0"/>
          <w:bCs/>
        </w:rPr>
        <w:t xml:space="preserve"> 20</w:t>
      </w:r>
      <w:r w:rsidR="006D1681" w:rsidRPr="009C5E1C">
        <w:rPr>
          <w:b w:val="0"/>
          <w:bCs/>
        </w:rPr>
        <w:t>21</w:t>
      </w:r>
      <w:r w:rsidR="00E77201" w:rsidRPr="009C5E1C">
        <w:rPr>
          <w:b w:val="0"/>
          <w:bCs/>
        </w:rPr>
        <w:t xml:space="preserve"> года №</w:t>
      </w:r>
      <w:r w:rsidR="006D1681" w:rsidRPr="009C5E1C">
        <w:rPr>
          <w:b w:val="0"/>
          <w:bCs/>
        </w:rPr>
        <w:t>303</w:t>
      </w:r>
      <w:r w:rsidR="00E77201" w:rsidRPr="009C5E1C">
        <w:rPr>
          <w:b w:val="0"/>
          <w:bCs/>
        </w:rPr>
        <w:t>/</w:t>
      </w:r>
      <w:r w:rsidR="006D1681" w:rsidRPr="009C5E1C">
        <w:rPr>
          <w:b w:val="0"/>
          <w:bCs/>
        </w:rPr>
        <w:t>1735-7</w:t>
      </w:r>
      <w:r w:rsidR="00E77201" w:rsidRPr="009C5E1C">
        <w:rPr>
          <w:b w:val="0"/>
          <w:bCs/>
        </w:rPr>
        <w:t>.</w:t>
      </w:r>
    </w:p>
    <w:p w14:paraId="7EF7C5C4" w14:textId="1CAA4DB1" w:rsidR="001E7A9B" w:rsidRPr="009C5E1C" w:rsidRDefault="00951EDF" w:rsidP="001E7A9B">
      <w:pPr>
        <w:pStyle w:val="ConsPlusNormal"/>
        <w:widowControl/>
        <w:jc w:val="both"/>
        <w:rPr>
          <w:rFonts w:ascii="Times New Roman" w:hAnsi="Times New Roman" w:cs="Times New Roman"/>
          <w:sz w:val="28"/>
          <w:szCs w:val="28"/>
        </w:rPr>
      </w:pPr>
      <w:r w:rsidRPr="009C5E1C">
        <w:rPr>
          <w:rFonts w:ascii="Times New Roman" w:hAnsi="Times New Roman" w:cs="Times New Roman"/>
          <w:sz w:val="28"/>
          <w:szCs w:val="28"/>
        </w:rPr>
        <w:t>3</w:t>
      </w:r>
      <w:r w:rsidR="00C56DF0" w:rsidRPr="009C5E1C">
        <w:rPr>
          <w:rFonts w:ascii="Times New Roman" w:hAnsi="Times New Roman" w:cs="Times New Roman"/>
          <w:sz w:val="28"/>
          <w:szCs w:val="28"/>
        </w:rPr>
        <w:t>.</w:t>
      </w:r>
      <w:r w:rsidR="009552C6" w:rsidRPr="009C5E1C">
        <w:rPr>
          <w:rFonts w:ascii="Times New Roman" w:hAnsi="Times New Roman" w:cs="Times New Roman"/>
          <w:sz w:val="28"/>
          <w:szCs w:val="28"/>
        </w:rPr>
        <w:t>6</w:t>
      </w:r>
      <w:r w:rsidR="00C56DF0" w:rsidRPr="009C5E1C">
        <w:rPr>
          <w:rFonts w:ascii="Times New Roman" w:hAnsi="Times New Roman" w:cs="Times New Roman"/>
          <w:sz w:val="28"/>
          <w:szCs w:val="28"/>
        </w:rPr>
        <w:t>. </w:t>
      </w:r>
      <w:r w:rsidR="001E7A9B" w:rsidRPr="009C5E1C">
        <w:rPr>
          <w:rFonts w:ascii="Times New Roman" w:hAnsi="Times New Roman" w:cs="Times New Roman"/>
          <w:sz w:val="28"/>
          <w:szCs w:val="28"/>
        </w:rPr>
        <w:t>Внесение (перечисление) в избирательный фонд кандидата</w:t>
      </w:r>
      <w:r w:rsidR="00985603" w:rsidRPr="009C5E1C">
        <w:rPr>
          <w:rFonts w:ascii="Times New Roman" w:hAnsi="Times New Roman" w:cs="Times New Roman"/>
          <w:sz w:val="28"/>
          <w:szCs w:val="28"/>
        </w:rPr>
        <w:t>, избирательного объединения</w:t>
      </w:r>
      <w:r w:rsidR="001E7A9B" w:rsidRPr="009C5E1C">
        <w:rPr>
          <w:rFonts w:ascii="Times New Roman" w:hAnsi="Times New Roman" w:cs="Times New Roman"/>
          <w:sz w:val="28"/>
          <w:szCs w:val="28"/>
        </w:rPr>
        <w:t xml:space="preserve"> установленных законом средств, не относящихся к добровольным пожертвованиям, характеризуется следующими особенностями:</w:t>
      </w:r>
    </w:p>
    <w:p w14:paraId="0E2C4B01" w14:textId="3CBFB87A" w:rsidR="0024709D" w:rsidRPr="0024709D" w:rsidRDefault="0024709D" w:rsidP="0024709D">
      <w:pPr>
        <w:pStyle w:val="afb"/>
        <w:numPr>
          <w:ilvl w:val="0"/>
          <w:numId w:val="3"/>
        </w:numPr>
        <w:tabs>
          <w:tab w:val="left" w:pos="1134"/>
        </w:tabs>
        <w:ind w:left="0" w:firstLine="709"/>
        <w:jc w:val="both"/>
        <w:rPr>
          <w:sz w:val="28"/>
          <w:szCs w:val="28"/>
        </w:rPr>
      </w:pPr>
      <w:r w:rsidRPr="009C5E1C">
        <w:rPr>
          <w:sz w:val="28"/>
          <w:szCs w:val="28"/>
        </w:rPr>
        <w:t>при внесении собственных средств избирательным объединением,</w:t>
      </w:r>
      <w:r w:rsidRPr="0024709D">
        <w:rPr>
          <w:sz w:val="28"/>
          <w:szCs w:val="28"/>
        </w:rPr>
        <w:t xml:space="preserve"> выдвинувшим список кандидатов, на открытый ему специальный избирательный счет в платежном документе (распоряжении) указывается наименование избирательного объединения и делается запись «Собственные средства избирательного объединения»</w:t>
      </w:r>
      <w:r>
        <w:rPr>
          <w:sz w:val="28"/>
          <w:szCs w:val="28"/>
        </w:rPr>
        <w:t>;</w:t>
      </w:r>
    </w:p>
    <w:p w14:paraId="026AF248" w14:textId="6ABA86D5" w:rsidR="001E7A9B" w:rsidRPr="00BF2FCF" w:rsidRDefault="00FE02D7" w:rsidP="0024709D">
      <w:pPr>
        <w:pStyle w:val="ConsPlusNormal"/>
        <w:widowControl/>
        <w:numPr>
          <w:ilvl w:val="0"/>
          <w:numId w:val="3"/>
        </w:numPr>
        <w:tabs>
          <w:tab w:val="left" w:pos="1134"/>
        </w:tabs>
        <w:ind w:left="0" w:firstLine="709"/>
        <w:jc w:val="both"/>
        <w:rPr>
          <w:rFonts w:ascii="Times New Roman" w:hAnsi="Times New Roman" w:cs="Times New Roman"/>
          <w:sz w:val="28"/>
          <w:szCs w:val="28"/>
        </w:rPr>
      </w:pPr>
      <w:r w:rsidRPr="00BF2FCF">
        <w:rPr>
          <w:rFonts w:ascii="Times New Roman" w:hAnsi="Times New Roman" w:cs="Times New Roman"/>
          <w:sz w:val="28"/>
          <w:szCs w:val="28"/>
        </w:rPr>
        <w:t>при внесении собственных средств кандидатом на открытый ему специальный избирательный счет кандидат указывает в платежном документе (распоряжении) фамилию, имя, отчество, дату рождения, адрес места жительства, серию и номер паспорта или заменяющего его документа и делает запись «Собственные средства кандидата»</w:t>
      </w:r>
      <w:r w:rsidR="001E7A9B" w:rsidRPr="00BF2FCF">
        <w:rPr>
          <w:rFonts w:ascii="Times New Roman" w:hAnsi="Times New Roman" w:cs="Times New Roman"/>
          <w:sz w:val="28"/>
          <w:szCs w:val="28"/>
        </w:rPr>
        <w:t>;</w:t>
      </w:r>
    </w:p>
    <w:p w14:paraId="5BDD7438" w14:textId="4AAA0660" w:rsidR="001E7A9B" w:rsidRPr="00BF2FCF" w:rsidRDefault="00FE02D7" w:rsidP="00E5422E">
      <w:pPr>
        <w:pStyle w:val="ConsPlusNormal"/>
        <w:widowControl/>
        <w:numPr>
          <w:ilvl w:val="0"/>
          <w:numId w:val="3"/>
        </w:numPr>
        <w:tabs>
          <w:tab w:val="left" w:pos="1134"/>
        </w:tabs>
        <w:ind w:left="0" w:firstLine="709"/>
        <w:jc w:val="both"/>
        <w:rPr>
          <w:rFonts w:ascii="Times New Roman" w:hAnsi="Times New Roman" w:cs="Times New Roman"/>
          <w:sz w:val="28"/>
          <w:szCs w:val="28"/>
        </w:rPr>
      </w:pPr>
      <w:r w:rsidRPr="00BF2FCF">
        <w:rPr>
          <w:rFonts w:ascii="Times New Roman" w:hAnsi="Times New Roman" w:cs="Times New Roman"/>
          <w:sz w:val="28"/>
          <w:szCs w:val="28"/>
        </w:rPr>
        <w:t>п</w:t>
      </w:r>
      <w:r w:rsidR="0021773A" w:rsidRPr="00BF2FCF">
        <w:rPr>
          <w:rFonts w:ascii="Times New Roman" w:hAnsi="Times New Roman" w:cs="Times New Roman"/>
          <w:sz w:val="28"/>
          <w:szCs w:val="28"/>
        </w:rPr>
        <w:t xml:space="preserve">ри внесении собственных средств кандидата его уполномоченным представителем по финансовым вопросам в платежном документе (распоряжении) указываются фамилия, имя, отчество, дата рождения, адрес места жительства, серия и номер паспорта или заменяющего его документа </w:t>
      </w:r>
      <w:r w:rsidR="0021773A" w:rsidRPr="00BF2FCF">
        <w:rPr>
          <w:rFonts w:ascii="Times New Roman" w:hAnsi="Times New Roman" w:cs="Times New Roman"/>
          <w:sz w:val="28"/>
          <w:szCs w:val="28"/>
        </w:rPr>
        <w:lastRenderedPageBreak/>
        <w:t>уполномоченного лица. В реквизите «Назначение платежа» делается запись «Собственные средства кандидата»</w:t>
      </w:r>
      <w:r w:rsidR="001E7A9B" w:rsidRPr="00BF2FCF">
        <w:rPr>
          <w:rFonts w:ascii="Times New Roman" w:hAnsi="Times New Roman" w:cs="Times New Roman"/>
          <w:sz w:val="28"/>
          <w:szCs w:val="28"/>
        </w:rPr>
        <w:t>;</w:t>
      </w:r>
    </w:p>
    <w:p w14:paraId="4BA4084C" w14:textId="17E23EAF" w:rsidR="006043EA" w:rsidRPr="00BF2FCF" w:rsidRDefault="006043EA" w:rsidP="00E5422E">
      <w:pPr>
        <w:pStyle w:val="ConsPlusNormal"/>
        <w:widowControl/>
        <w:numPr>
          <w:ilvl w:val="0"/>
          <w:numId w:val="3"/>
        </w:numPr>
        <w:tabs>
          <w:tab w:val="left" w:pos="1134"/>
        </w:tabs>
        <w:ind w:left="0" w:firstLine="709"/>
        <w:jc w:val="both"/>
        <w:rPr>
          <w:rFonts w:ascii="Times New Roman" w:hAnsi="Times New Roman" w:cs="Times New Roman"/>
          <w:sz w:val="28"/>
          <w:szCs w:val="28"/>
        </w:rPr>
      </w:pPr>
      <w:r w:rsidRPr="00BF2FCF">
        <w:rPr>
          <w:rFonts w:ascii="Times New Roman" w:hAnsi="Times New Roman" w:cs="Times New Roman"/>
          <w:sz w:val="28"/>
          <w:szCs w:val="28"/>
        </w:rPr>
        <w:t>при внесении собственных средств избирательным объединением, выдвинувшим кандидата, на специальный избирательный счет этого кандидата в платежном документе (распоряжении) указывается наименование избирательного объединения и делается запись «Средства избирательного объединения, выдвинувшего кандидата»</w:t>
      </w:r>
      <w:r w:rsidR="0024709D">
        <w:rPr>
          <w:rFonts w:ascii="Times New Roman" w:hAnsi="Times New Roman" w:cs="Times New Roman"/>
          <w:sz w:val="28"/>
          <w:szCs w:val="28"/>
        </w:rPr>
        <w:t>.</w:t>
      </w:r>
    </w:p>
    <w:p w14:paraId="464119B4" w14:textId="5F0C45C6" w:rsidR="00C56DF0" w:rsidRPr="00BF2FCF" w:rsidRDefault="00951EDF" w:rsidP="00F76321">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3</w:t>
      </w:r>
      <w:r w:rsidR="00C56DF0" w:rsidRPr="00BF2FCF">
        <w:rPr>
          <w:rFonts w:ascii="Times New Roman" w:hAnsi="Times New Roman" w:cs="Times New Roman"/>
          <w:sz w:val="28"/>
          <w:szCs w:val="28"/>
        </w:rPr>
        <w:t>.</w:t>
      </w:r>
      <w:r w:rsidR="009552C6">
        <w:rPr>
          <w:rFonts w:ascii="Times New Roman" w:hAnsi="Times New Roman" w:cs="Times New Roman"/>
          <w:sz w:val="28"/>
          <w:szCs w:val="28"/>
        </w:rPr>
        <w:t>7</w:t>
      </w:r>
      <w:r w:rsidR="00C56DF0" w:rsidRPr="00BF2FCF">
        <w:rPr>
          <w:rFonts w:ascii="Times New Roman" w:hAnsi="Times New Roman" w:cs="Times New Roman"/>
          <w:sz w:val="28"/>
          <w:szCs w:val="28"/>
        </w:rPr>
        <w:t>.</w:t>
      </w:r>
      <w:r w:rsidR="00E5302A" w:rsidRPr="00BF2FCF">
        <w:rPr>
          <w:rFonts w:ascii="Times New Roman" w:hAnsi="Times New Roman" w:cs="Times New Roman"/>
          <w:sz w:val="28"/>
          <w:szCs w:val="28"/>
        </w:rPr>
        <w:t> </w:t>
      </w:r>
      <w:r w:rsidR="00C56DF0" w:rsidRPr="00BF2FCF">
        <w:rPr>
          <w:rFonts w:ascii="Times New Roman" w:hAnsi="Times New Roman" w:cs="Times New Roman"/>
          <w:sz w:val="28"/>
          <w:szCs w:val="28"/>
        </w:rPr>
        <w:t>Добровольным пожертвованием признается: для юридического лица – безвозмездное перечисление денежных средств со своего расчетного счета на специальный избирательный счет кандидата; для гражданина – безвозмездное внесение собственных средств на специальный избирательный счет кандидата.</w:t>
      </w:r>
    </w:p>
    <w:p w14:paraId="4A83EC20" w14:textId="1345448B" w:rsidR="008B4D88" w:rsidRPr="00BF2FCF" w:rsidRDefault="00951EDF" w:rsidP="00F76321">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3</w:t>
      </w:r>
      <w:r w:rsidR="00C56DF0" w:rsidRPr="00BF2FCF">
        <w:rPr>
          <w:rFonts w:ascii="Times New Roman" w:hAnsi="Times New Roman" w:cs="Times New Roman"/>
          <w:sz w:val="28"/>
          <w:szCs w:val="28"/>
        </w:rPr>
        <w:t>.</w:t>
      </w:r>
      <w:r w:rsidR="009552C6">
        <w:rPr>
          <w:rFonts w:ascii="Times New Roman" w:hAnsi="Times New Roman" w:cs="Times New Roman"/>
          <w:sz w:val="28"/>
          <w:szCs w:val="28"/>
        </w:rPr>
        <w:t>8</w:t>
      </w:r>
      <w:r w:rsidR="00C56DF0" w:rsidRPr="00BF2FCF">
        <w:rPr>
          <w:rFonts w:ascii="Times New Roman" w:hAnsi="Times New Roman" w:cs="Times New Roman"/>
          <w:sz w:val="28"/>
          <w:szCs w:val="28"/>
        </w:rPr>
        <w:t>.</w:t>
      </w:r>
      <w:r w:rsidR="00E5302A" w:rsidRPr="00BF2FCF">
        <w:rPr>
          <w:rFonts w:ascii="Times New Roman" w:hAnsi="Times New Roman" w:cs="Times New Roman"/>
          <w:sz w:val="28"/>
          <w:szCs w:val="28"/>
        </w:rPr>
        <w:t> </w:t>
      </w:r>
      <w:r w:rsidR="00AB6BCE" w:rsidRPr="00BF2FCF">
        <w:rPr>
          <w:rFonts w:ascii="Times New Roman" w:hAnsi="Times New Roman" w:cs="Times New Roman"/>
          <w:sz w:val="28"/>
          <w:szCs w:val="28"/>
        </w:rPr>
        <w:t>Добровольное пожертвование гражданина Российской Федерации в избирательный фонд кандидата, избирательного объединения вносится лично гражданином на специальный избирательный счет кандидата, избирательного объединения, через отделение связи, кредитную организацию из собственных средств по предъявлении паспорта или документа заменяющего паспорт гражданина.</w:t>
      </w:r>
    </w:p>
    <w:p w14:paraId="244C71B0" w14:textId="6DB1252A" w:rsidR="00AB6BCE" w:rsidRPr="009C5E1C" w:rsidRDefault="00AB6BCE" w:rsidP="00F76321">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 xml:space="preserve">При внесении добровольного пожертвования гражданин указывает в платежном документе (распоряжении о переводе денежных средств) (далее -платёжный документ, распоряжение) следующие сведения о себе: </w:t>
      </w:r>
      <w:r w:rsidR="007E7012" w:rsidRPr="00BF2FCF">
        <w:rPr>
          <w:rFonts w:ascii="Times New Roman" w:hAnsi="Times New Roman" w:cs="Times New Roman"/>
          <w:sz w:val="28"/>
          <w:szCs w:val="28"/>
        </w:rPr>
        <w:t>фамилию, имя, отчество, дату рождения, адрес места жительства, серию и номер паспорта или заменяющего его документа, информацию о гражданстве</w:t>
      </w:r>
      <w:r w:rsidRPr="00BF2FCF">
        <w:rPr>
          <w:rFonts w:ascii="Times New Roman" w:hAnsi="Times New Roman" w:cs="Times New Roman"/>
          <w:sz w:val="28"/>
          <w:szCs w:val="28"/>
        </w:rPr>
        <w:t xml:space="preserve">. В реквизите «Назначение платежа» платежного документа (распоряжения) указывается дата рождения, адрес места жительства, сведения о гражданстве, слово </w:t>
      </w:r>
      <w:r w:rsidRPr="009C5E1C">
        <w:rPr>
          <w:rFonts w:ascii="Times New Roman" w:hAnsi="Times New Roman" w:cs="Times New Roman"/>
          <w:sz w:val="28"/>
          <w:szCs w:val="28"/>
        </w:rPr>
        <w:t>«Пожертвование».</w:t>
      </w:r>
    </w:p>
    <w:p w14:paraId="4BD793BA" w14:textId="40C81A0E" w:rsidR="0024709D" w:rsidRPr="009C5E1C" w:rsidRDefault="0024709D" w:rsidP="00F76321">
      <w:pPr>
        <w:pStyle w:val="ConsPlusTitle"/>
        <w:widowControl/>
        <w:ind w:firstLine="709"/>
        <w:jc w:val="both"/>
        <w:rPr>
          <w:rFonts w:ascii="Times New Roman" w:hAnsi="Times New Roman" w:cs="Times New Roman"/>
          <w:b w:val="0"/>
          <w:bCs w:val="0"/>
          <w:sz w:val="28"/>
          <w:szCs w:val="28"/>
        </w:rPr>
      </w:pPr>
      <w:r w:rsidRPr="009C5E1C">
        <w:rPr>
          <w:rFonts w:ascii="Times New Roman" w:hAnsi="Times New Roman" w:cs="Times New Roman"/>
          <w:b w:val="0"/>
          <w:bCs w:val="0"/>
          <w:sz w:val="28"/>
          <w:szCs w:val="28"/>
        </w:rPr>
        <w:t>При внесении добровольного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реквизите «Назначение платежа» платежного документа (распоряжения) информацию о включении его в список физических лиц, выполняющих функции иностранного агента, и (или) информацию о включении гражданина в реестр иностранных средств массовой информации, выполняющих функции иностранного агента.</w:t>
      </w:r>
    </w:p>
    <w:p w14:paraId="42066A61" w14:textId="62E24B12" w:rsidR="00A64104" w:rsidRPr="00BF2FCF" w:rsidRDefault="00155450" w:rsidP="00155450">
      <w:pPr>
        <w:pStyle w:val="ConsPlusTitle"/>
        <w:widowControl/>
        <w:ind w:firstLine="709"/>
        <w:jc w:val="both"/>
        <w:rPr>
          <w:rFonts w:ascii="Times New Roman" w:hAnsi="Times New Roman" w:cs="Times New Roman"/>
          <w:b w:val="0"/>
          <w:bCs w:val="0"/>
          <w:sz w:val="28"/>
        </w:rPr>
      </w:pPr>
      <w:r w:rsidRPr="009C5E1C">
        <w:rPr>
          <w:rFonts w:ascii="Times New Roman" w:hAnsi="Times New Roman" w:cs="Times New Roman"/>
          <w:b w:val="0"/>
          <w:bCs w:val="0"/>
          <w:sz w:val="28"/>
        </w:rPr>
        <w:t>Индивидуальный предприниматель, осуществляющий свою деятельность без образования юридического лица, при внесении добровольного</w:t>
      </w:r>
      <w:r w:rsidRPr="00BF2FCF">
        <w:rPr>
          <w:rFonts w:ascii="Times New Roman" w:hAnsi="Times New Roman" w:cs="Times New Roman"/>
          <w:b w:val="0"/>
          <w:bCs w:val="0"/>
          <w:sz w:val="28"/>
        </w:rPr>
        <w:t xml:space="preserve"> пожертвования на специальный избирательный счет кандидата, избирательного объединения в платежном документе указывает реквизиты, обязательные для жертвователей – граждан</w:t>
      </w:r>
      <w:r w:rsidR="00A64104" w:rsidRPr="00BF2FCF">
        <w:rPr>
          <w:rFonts w:ascii="Times New Roman" w:hAnsi="Times New Roman" w:cs="Times New Roman"/>
          <w:b w:val="0"/>
          <w:bCs w:val="0"/>
          <w:sz w:val="28"/>
        </w:rPr>
        <w:t>.</w:t>
      </w:r>
    </w:p>
    <w:p w14:paraId="0B2BF484" w14:textId="538A1A2A" w:rsidR="00D12993" w:rsidRPr="00BF2FCF" w:rsidRDefault="00951EDF" w:rsidP="001E7A9B">
      <w:pPr>
        <w:pStyle w:val="ConsPlusNormal"/>
        <w:widowControl/>
        <w:jc w:val="both"/>
        <w:rPr>
          <w:rFonts w:ascii="Times New Roman" w:hAnsi="Times New Roman" w:cs="Times New Roman"/>
          <w:sz w:val="28"/>
          <w:szCs w:val="28"/>
        </w:rPr>
      </w:pPr>
      <w:r w:rsidRPr="00BF2FCF">
        <w:rPr>
          <w:rFonts w:ascii="Times New Roman" w:hAnsi="Times New Roman" w:cs="Times New Roman"/>
          <w:sz w:val="28"/>
          <w:szCs w:val="28"/>
        </w:rPr>
        <w:t>3</w:t>
      </w:r>
      <w:r w:rsidR="009919C2" w:rsidRPr="00BF2FCF">
        <w:rPr>
          <w:rFonts w:ascii="Times New Roman" w:hAnsi="Times New Roman" w:cs="Times New Roman"/>
          <w:sz w:val="28"/>
          <w:szCs w:val="28"/>
        </w:rPr>
        <w:t>.</w:t>
      </w:r>
      <w:r w:rsidR="009552C6">
        <w:rPr>
          <w:rFonts w:ascii="Times New Roman" w:hAnsi="Times New Roman" w:cs="Times New Roman"/>
          <w:sz w:val="28"/>
          <w:szCs w:val="28"/>
        </w:rPr>
        <w:t>9</w:t>
      </w:r>
      <w:r w:rsidR="009919C2" w:rsidRPr="00BF2FCF">
        <w:rPr>
          <w:rFonts w:ascii="Times New Roman" w:hAnsi="Times New Roman" w:cs="Times New Roman"/>
          <w:sz w:val="28"/>
          <w:szCs w:val="28"/>
        </w:rPr>
        <w:t xml:space="preserve">. </w:t>
      </w:r>
      <w:r w:rsidR="00D12993" w:rsidRPr="00BF2FCF">
        <w:rPr>
          <w:rFonts w:ascii="Times New Roman" w:hAnsi="Times New Roman" w:cs="Times New Roman"/>
          <w:sz w:val="28"/>
          <w:szCs w:val="28"/>
        </w:rPr>
        <w:t xml:space="preserve">Добровольное пожертвование юридического лица в избирательный фонд кандидата осуществляется в безналичном порядке путем перечисления денежных средств на специальный избирательный счет. </w:t>
      </w:r>
    </w:p>
    <w:p w14:paraId="5D914ADB" w14:textId="693E76FF" w:rsidR="00155450" w:rsidRPr="00BF2FCF" w:rsidRDefault="00155450" w:rsidP="00155450">
      <w:pPr>
        <w:pStyle w:val="ConsPlusNormal"/>
        <w:jc w:val="both"/>
        <w:rPr>
          <w:rFonts w:ascii="Times New Roman" w:hAnsi="Times New Roman" w:cs="Times New Roman"/>
          <w:sz w:val="28"/>
          <w:szCs w:val="28"/>
        </w:rPr>
      </w:pPr>
      <w:r w:rsidRPr="00BF2FCF">
        <w:rPr>
          <w:rFonts w:ascii="Times New Roman" w:hAnsi="Times New Roman" w:cs="Times New Roman"/>
          <w:sz w:val="28"/>
          <w:szCs w:val="28"/>
        </w:rPr>
        <w:t xml:space="preserve">Перевод добровольного пожертвования в избирательный фонд кандидата, избирательного объединения юридическим лицом осуществляется </w:t>
      </w:r>
      <w:r w:rsidRPr="00BF2FCF">
        <w:rPr>
          <w:rFonts w:ascii="Times New Roman" w:hAnsi="Times New Roman" w:cs="Times New Roman"/>
          <w:sz w:val="28"/>
          <w:szCs w:val="28"/>
        </w:rPr>
        <w:lastRenderedPageBreak/>
        <w:t>в безналичном порядке, предусмотренном Положением Банка России №</w:t>
      </w:r>
      <w:r w:rsidR="00BF2FCF" w:rsidRPr="00BF2FCF">
        <w:rPr>
          <w:rFonts w:ascii="Times New Roman" w:hAnsi="Times New Roman" w:cs="Times New Roman"/>
          <w:sz w:val="28"/>
          <w:szCs w:val="28"/>
        </w:rPr>
        <w:t> </w:t>
      </w:r>
      <w:r w:rsidRPr="00BF2FCF">
        <w:rPr>
          <w:rFonts w:ascii="Times New Roman" w:hAnsi="Times New Roman" w:cs="Times New Roman"/>
          <w:sz w:val="28"/>
          <w:szCs w:val="28"/>
        </w:rPr>
        <w:t>383-П, с учетом следующего.</w:t>
      </w:r>
    </w:p>
    <w:p w14:paraId="4F33C267" w14:textId="04B8180E" w:rsidR="00D373C0" w:rsidRPr="00BF2FCF" w:rsidRDefault="00D373C0" w:rsidP="00D373C0">
      <w:pPr>
        <w:pStyle w:val="ConsPlusNormal"/>
        <w:widowControl/>
        <w:jc w:val="both"/>
        <w:rPr>
          <w:rFonts w:ascii="Times New Roman" w:hAnsi="Times New Roman" w:cs="Times New Roman"/>
          <w:sz w:val="28"/>
          <w:szCs w:val="28"/>
        </w:rPr>
      </w:pPr>
      <w:r w:rsidRPr="00BF2FCF">
        <w:rPr>
          <w:rFonts w:ascii="Times New Roman" w:hAnsi="Times New Roman" w:cs="Times New Roman"/>
          <w:sz w:val="28"/>
          <w:szCs w:val="28"/>
        </w:rPr>
        <w:t xml:space="preserve">При внесении добровольного пожертвования юридическим лицом в распоряжении о переводе денежных средств указываются следующие обязательные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статьи 66 Уставного </w:t>
      </w:r>
      <w:r w:rsidR="00B368B8" w:rsidRPr="00BF2FCF">
        <w:rPr>
          <w:rFonts w:ascii="Times New Roman" w:hAnsi="Times New Roman" w:cs="Times New Roman"/>
          <w:sz w:val="28"/>
          <w:szCs w:val="28"/>
        </w:rPr>
        <w:t>закона Калининградской области</w:t>
      </w:r>
      <w:r w:rsidRPr="00BF2FCF">
        <w:rPr>
          <w:rFonts w:ascii="Times New Roman" w:hAnsi="Times New Roman" w:cs="Times New Roman"/>
          <w:sz w:val="28"/>
          <w:szCs w:val="28"/>
        </w:rPr>
        <w:t>.</w:t>
      </w:r>
    </w:p>
    <w:p w14:paraId="52B189B0" w14:textId="39B6506A" w:rsidR="008F60D3" w:rsidRPr="00BF2FCF" w:rsidRDefault="009919C2" w:rsidP="008F60D3">
      <w:pPr>
        <w:pStyle w:val="ConsPlusNormal"/>
        <w:widowControl/>
        <w:jc w:val="both"/>
        <w:rPr>
          <w:rFonts w:ascii="Times New Roman" w:hAnsi="Times New Roman" w:cs="Times New Roman"/>
          <w:sz w:val="28"/>
          <w:szCs w:val="28"/>
        </w:rPr>
      </w:pPr>
      <w:r w:rsidRPr="00BF2FCF">
        <w:rPr>
          <w:rFonts w:ascii="Times New Roman" w:hAnsi="Times New Roman" w:cs="Times New Roman"/>
          <w:sz w:val="28"/>
          <w:szCs w:val="28"/>
        </w:rPr>
        <w:t>Распоряжение о переводе денежных средств на перечисление добровольного пожертвования на специальный избирательный счет заполняется юридическим лицом в соответствии с требованиями нормативных актов Центрального банка Российской Федерации, регулирующих порядок осуществления безналичных расчетов и заполнения расчетных документов</w:t>
      </w:r>
      <w:r w:rsidR="001A767A" w:rsidRPr="00BF2FCF">
        <w:rPr>
          <w:rFonts w:ascii="Times New Roman" w:hAnsi="Times New Roman" w:cs="Times New Roman"/>
          <w:sz w:val="28"/>
          <w:szCs w:val="28"/>
        </w:rPr>
        <w:t xml:space="preserve">, с учетом следующих особенностей: в поле «Назначение платежа» указываются слово «пожертвование», дата регистрации юридического лица, отметка об отсутствии ограничений, </w:t>
      </w:r>
      <w:r w:rsidR="00D373C0" w:rsidRPr="00BF2FCF">
        <w:rPr>
          <w:rFonts w:ascii="Times New Roman" w:hAnsi="Times New Roman" w:cs="Times New Roman"/>
          <w:sz w:val="28"/>
          <w:szCs w:val="28"/>
        </w:rPr>
        <w:t xml:space="preserve">предусмотренных пунктом 6 статьи 66 Уставного </w:t>
      </w:r>
      <w:r w:rsidR="00B368B8" w:rsidRPr="00BF2FCF">
        <w:rPr>
          <w:rFonts w:ascii="Times New Roman" w:hAnsi="Times New Roman" w:cs="Times New Roman"/>
          <w:sz w:val="28"/>
          <w:szCs w:val="28"/>
        </w:rPr>
        <w:t>закона Калининградской области</w:t>
      </w:r>
      <w:r w:rsidR="008F60D3" w:rsidRPr="00BF2FCF">
        <w:rPr>
          <w:rFonts w:ascii="Times New Roman" w:hAnsi="Times New Roman" w:cs="Times New Roman"/>
          <w:sz w:val="28"/>
          <w:szCs w:val="28"/>
        </w:rPr>
        <w:t>, слово «Пожертвование»</w:t>
      </w:r>
      <w:r w:rsidR="001A767A" w:rsidRPr="00BF2FCF">
        <w:rPr>
          <w:rFonts w:ascii="Times New Roman" w:hAnsi="Times New Roman" w:cs="Times New Roman"/>
          <w:sz w:val="28"/>
          <w:szCs w:val="28"/>
        </w:rPr>
        <w:t xml:space="preserve">. </w:t>
      </w:r>
    </w:p>
    <w:p w14:paraId="7F74C3CA" w14:textId="771F687C" w:rsidR="008F60D3" w:rsidRPr="00BF2FCF" w:rsidRDefault="008F60D3" w:rsidP="008F60D3">
      <w:pPr>
        <w:pStyle w:val="ConsPlusNormal"/>
        <w:widowControl/>
        <w:jc w:val="both"/>
        <w:rPr>
          <w:rFonts w:ascii="Times New Roman" w:hAnsi="Times New Roman" w:cs="Times New Roman"/>
          <w:sz w:val="28"/>
          <w:szCs w:val="28"/>
        </w:rPr>
      </w:pPr>
      <w:r w:rsidRPr="00BF2FCF">
        <w:rPr>
          <w:rFonts w:ascii="Times New Roman" w:hAnsi="Times New Roman" w:cs="Times New Roman"/>
          <w:sz w:val="28"/>
          <w:szCs w:val="28"/>
        </w:rPr>
        <w:t>В качестве отметки об отсутствии ограничений используется следующая запись: «</w:t>
      </w:r>
      <w:r w:rsidR="000B79EF" w:rsidRPr="00BF2FCF">
        <w:rPr>
          <w:rFonts w:ascii="Times New Roman" w:hAnsi="Times New Roman" w:cs="Times New Roman"/>
          <w:sz w:val="28"/>
          <w:szCs w:val="28"/>
        </w:rPr>
        <w:t>Ограничений, предусмотренных пунктом 6 статьи 66 Уставного закона Калининградской области от 29.09.2010</w:t>
      </w:r>
      <w:r w:rsidR="00D019A6" w:rsidRPr="00BF2FCF">
        <w:rPr>
          <w:rFonts w:ascii="Times New Roman" w:hAnsi="Times New Roman" w:cs="Times New Roman"/>
          <w:sz w:val="28"/>
          <w:szCs w:val="28"/>
        </w:rPr>
        <w:t xml:space="preserve"> г</w:t>
      </w:r>
      <w:r w:rsidR="00A5777B">
        <w:rPr>
          <w:rFonts w:ascii="Times New Roman" w:hAnsi="Times New Roman" w:cs="Times New Roman"/>
          <w:sz w:val="28"/>
          <w:szCs w:val="28"/>
        </w:rPr>
        <w:t>ода</w:t>
      </w:r>
      <w:r w:rsidR="000B79EF" w:rsidRPr="00BF2FCF">
        <w:rPr>
          <w:rFonts w:ascii="Times New Roman" w:hAnsi="Times New Roman" w:cs="Times New Roman"/>
          <w:sz w:val="28"/>
          <w:szCs w:val="28"/>
        </w:rPr>
        <w:t xml:space="preserve"> № 497, нет</w:t>
      </w:r>
      <w:r w:rsidRPr="00BF2FCF">
        <w:rPr>
          <w:rFonts w:ascii="Times New Roman" w:hAnsi="Times New Roman" w:cs="Times New Roman"/>
          <w:sz w:val="28"/>
          <w:szCs w:val="28"/>
        </w:rPr>
        <w:t>», допускается сокращение «</w:t>
      </w:r>
      <w:proofErr w:type="spellStart"/>
      <w:r w:rsidRPr="00BF2FCF">
        <w:rPr>
          <w:rFonts w:ascii="Times New Roman" w:hAnsi="Times New Roman" w:cs="Times New Roman"/>
          <w:sz w:val="28"/>
          <w:szCs w:val="28"/>
        </w:rPr>
        <w:t>Отс</w:t>
      </w:r>
      <w:proofErr w:type="spellEnd"/>
      <w:r w:rsidRPr="00BF2FCF">
        <w:rPr>
          <w:rFonts w:ascii="Times New Roman" w:hAnsi="Times New Roman" w:cs="Times New Roman"/>
          <w:sz w:val="28"/>
          <w:szCs w:val="28"/>
        </w:rPr>
        <w:t xml:space="preserve">. </w:t>
      </w:r>
      <w:proofErr w:type="spellStart"/>
      <w:r w:rsidRPr="00BF2FCF">
        <w:rPr>
          <w:rFonts w:ascii="Times New Roman" w:hAnsi="Times New Roman" w:cs="Times New Roman"/>
          <w:sz w:val="28"/>
          <w:szCs w:val="28"/>
        </w:rPr>
        <w:t>огр</w:t>
      </w:r>
      <w:proofErr w:type="spellEnd"/>
      <w:r w:rsidRPr="00BF2FCF">
        <w:rPr>
          <w:rFonts w:ascii="Times New Roman" w:hAnsi="Times New Roman" w:cs="Times New Roman"/>
          <w:sz w:val="28"/>
          <w:szCs w:val="28"/>
        </w:rPr>
        <w:t>.».</w:t>
      </w:r>
    </w:p>
    <w:p w14:paraId="7B1B8F3E" w14:textId="77BBB934" w:rsidR="001A767A" w:rsidRPr="00F05054" w:rsidRDefault="00951EDF" w:rsidP="00F05054">
      <w:pPr>
        <w:pStyle w:val="a7"/>
        <w:spacing w:before="120" w:after="120"/>
        <w:ind w:firstLine="709"/>
        <w:jc w:val="center"/>
        <w:rPr>
          <w:bCs/>
        </w:rPr>
      </w:pPr>
      <w:r w:rsidRPr="00BF2FCF">
        <w:rPr>
          <w:bCs/>
        </w:rPr>
        <w:t>4</w:t>
      </w:r>
      <w:r w:rsidR="001A767A" w:rsidRPr="00BF2FCF">
        <w:rPr>
          <w:bCs/>
        </w:rPr>
        <w:t xml:space="preserve">. </w:t>
      </w:r>
      <w:r w:rsidR="00DC69B7" w:rsidRPr="00BF2FCF">
        <w:rPr>
          <w:bCs/>
        </w:rPr>
        <w:t>Осуществление к</w:t>
      </w:r>
      <w:r w:rsidR="001A767A" w:rsidRPr="00BF2FCF">
        <w:rPr>
          <w:bCs/>
        </w:rPr>
        <w:t>онтрол</w:t>
      </w:r>
      <w:r w:rsidR="00DC69B7" w:rsidRPr="00BF2FCF">
        <w:rPr>
          <w:bCs/>
        </w:rPr>
        <w:t>я</w:t>
      </w:r>
      <w:r w:rsidR="001A767A" w:rsidRPr="00BF2FCF">
        <w:rPr>
          <w:bCs/>
        </w:rPr>
        <w:t xml:space="preserve"> за </w:t>
      </w:r>
      <w:r w:rsidR="00BB0625" w:rsidRPr="00BF2FCF">
        <w:rPr>
          <w:bCs/>
        </w:rPr>
        <w:t xml:space="preserve">порядком </w:t>
      </w:r>
      <w:r w:rsidR="001A767A" w:rsidRPr="00BF2FCF">
        <w:rPr>
          <w:bCs/>
        </w:rPr>
        <w:t>формировани</w:t>
      </w:r>
      <w:r w:rsidR="00BB0625" w:rsidRPr="00BF2FCF">
        <w:rPr>
          <w:bCs/>
        </w:rPr>
        <w:t>я</w:t>
      </w:r>
      <w:r w:rsidR="001A767A" w:rsidRPr="00BF2FCF">
        <w:rPr>
          <w:bCs/>
        </w:rPr>
        <w:t xml:space="preserve"> избирательных фондов кандидатов</w:t>
      </w:r>
      <w:r w:rsidR="00793518">
        <w:rPr>
          <w:bCs/>
        </w:rPr>
        <w:t xml:space="preserve">, </w:t>
      </w:r>
      <w:r w:rsidR="00793518" w:rsidRPr="00793518">
        <w:rPr>
          <w:bCs/>
        </w:rPr>
        <w:t>избирательных объединений</w:t>
      </w:r>
    </w:p>
    <w:p w14:paraId="6B534704" w14:textId="4F4AD53E" w:rsidR="001E7A9B" w:rsidRPr="00BF2FCF" w:rsidRDefault="00951EDF" w:rsidP="00BF2FCF">
      <w:pPr>
        <w:pStyle w:val="21"/>
        <w:ind w:firstLine="708"/>
        <w:rPr>
          <w:i/>
          <w:sz w:val="28"/>
          <w:szCs w:val="24"/>
        </w:rPr>
      </w:pPr>
      <w:r w:rsidRPr="009C5E1C">
        <w:rPr>
          <w:bCs/>
          <w:sz w:val="28"/>
          <w:szCs w:val="28"/>
        </w:rPr>
        <w:t>4</w:t>
      </w:r>
      <w:r w:rsidR="001A767A" w:rsidRPr="009C5E1C">
        <w:rPr>
          <w:bCs/>
          <w:sz w:val="28"/>
          <w:szCs w:val="28"/>
        </w:rPr>
        <w:t>.1</w:t>
      </w:r>
      <w:r w:rsidR="001A767A" w:rsidRPr="009C5E1C">
        <w:rPr>
          <w:b/>
          <w:bCs/>
          <w:sz w:val="28"/>
          <w:szCs w:val="28"/>
        </w:rPr>
        <w:t>.</w:t>
      </w:r>
      <w:r w:rsidR="00E5302A" w:rsidRPr="009C5E1C">
        <w:rPr>
          <w:b/>
          <w:bCs/>
          <w:sz w:val="28"/>
          <w:szCs w:val="28"/>
        </w:rPr>
        <w:t> </w:t>
      </w:r>
      <w:r w:rsidR="00787AF5" w:rsidRPr="009C5E1C">
        <w:rPr>
          <w:sz w:val="28"/>
          <w:szCs w:val="24"/>
        </w:rPr>
        <w:t>И</w:t>
      </w:r>
      <w:r w:rsidR="009339AB" w:rsidRPr="009C5E1C">
        <w:rPr>
          <w:sz w:val="28"/>
          <w:szCs w:val="24"/>
        </w:rPr>
        <w:t>збирательн</w:t>
      </w:r>
      <w:r w:rsidR="00787AF5" w:rsidRPr="009C5E1C">
        <w:rPr>
          <w:sz w:val="28"/>
          <w:szCs w:val="24"/>
        </w:rPr>
        <w:t>ые</w:t>
      </w:r>
      <w:r w:rsidR="009339AB" w:rsidRPr="009C5E1C">
        <w:rPr>
          <w:sz w:val="28"/>
          <w:szCs w:val="24"/>
        </w:rPr>
        <w:t xml:space="preserve"> комиссии осуществляют контроль за </w:t>
      </w:r>
      <w:r w:rsidR="00787AF5" w:rsidRPr="009C5E1C">
        <w:rPr>
          <w:sz w:val="28"/>
          <w:szCs w:val="24"/>
        </w:rPr>
        <w:t xml:space="preserve">порядком формирования средств избирательных фондов </w:t>
      </w:r>
      <w:r w:rsidR="006B561C" w:rsidRPr="009C5E1C">
        <w:rPr>
          <w:sz w:val="28"/>
          <w:szCs w:val="24"/>
        </w:rPr>
        <w:t>кандидатов</w:t>
      </w:r>
      <w:r w:rsidR="000E25DD" w:rsidRPr="009C5E1C">
        <w:rPr>
          <w:sz w:val="28"/>
          <w:szCs w:val="24"/>
        </w:rPr>
        <w:t>, избирательных объединений</w:t>
      </w:r>
      <w:r w:rsidR="006B561C" w:rsidRPr="009C5E1C">
        <w:rPr>
          <w:sz w:val="28"/>
          <w:szCs w:val="24"/>
        </w:rPr>
        <w:t xml:space="preserve"> </w:t>
      </w:r>
      <w:r w:rsidR="00787AF5" w:rsidRPr="009C5E1C">
        <w:rPr>
          <w:sz w:val="28"/>
          <w:szCs w:val="24"/>
        </w:rPr>
        <w:t>и расходованием этих средств</w:t>
      </w:r>
      <w:r w:rsidR="009339AB" w:rsidRPr="009C5E1C">
        <w:rPr>
          <w:sz w:val="28"/>
          <w:szCs w:val="24"/>
        </w:rPr>
        <w:t>.</w:t>
      </w:r>
      <w:r w:rsidR="00796868" w:rsidRPr="009C5E1C">
        <w:rPr>
          <w:sz w:val="28"/>
          <w:szCs w:val="24"/>
        </w:rPr>
        <w:t xml:space="preserve">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w:t>
      </w:r>
      <w:r w:rsidR="00796868" w:rsidRPr="00BF2FCF">
        <w:rPr>
          <w:sz w:val="28"/>
          <w:szCs w:val="24"/>
        </w:rPr>
        <w:t xml:space="preserve">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w:t>
      </w:r>
      <w:r w:rsidR="005B67C8">
        <w:rPr>
          <w:sz w:val="28"/>
          <w:szCs w:val="24"/>
        </w:rPr>
        <w:t>.</w:t>
      </w:r>
      <w:r w:rsidR="00796868" w:rsidRPr="00BF2FCF">
        <w:rPr>
          <w:sz w:val="28"/>
          <w:szCs w:val="24"/>
        </w:rPr>
        <w:t xml:space="preserve"> </w:t>
      </w:r>
      <w:r w:rsidR="005B67C8" w:rsidRPr="005B67C8">
        <w:rPr>
          <w:sz w:val="28"/>
          <w:szCs w:val="24"/>
        </w:rPr>
        <w:t>Ф</w:t>
      </w:r>
      <w:r w:rsidR="00796868" w:rsidRPr="005B67C8">
        <w:rPr>
          <w:bCs/>
          <w:sz w:val="28"/>
          <w:szCs w:val="24"/>
        </w:rPr>
        <w:t xml:space="preserve">ормы </w:t>
      </w:r>
      <w:r w:rsidR="00D019A6" w:rsidRPr="005B67C8">
        <w:rPr>
          <w:bCs/>
          <w:sz w:val="28"/>
          <w:szCs w:val="24"/>
        </w:rPr>
        <w:t>представлений на проведение проверки сведений, указанных физическими и юридическими лицами при внесении (перечислении) добровольных пожертвований в избирательные фонды кандидатов, избирательных объединений при проведении выборов депутатов Калининградской областной Думы</w:t>
      </w:r>
      <w:r w:rsidR="00E5302A" w:rsidRPr="005B67C8">
        <w:rPr>
          <w:bCs/>
          <w:sz w:val="28"/>
          <w:szCs w:val="24"/>
        </w:rPr>
        <w:t>,</w:t>
      </w:r>
      <w:r w:rsidR="00796868" w:rsidRPr="005B67C8">
        <w:rPr>
          <w:bCs/>
          <w:sz w:val="28"/>
          <w:szCs w:val="24"/>
        </w:rPr>
        <w:t xml:space="preserve"> утверждены</w:t>
      </w:r>
      <w:r w:rsidR="005B67C8" w:rsidRPr="005B67C8">
        <w:rPr>
          <w:bCs/>
          <w:sz w:val="28"/>
          <w:szCs w:val="24"/>
        </w:rPr>
        <w:t xml:space="preserve"> решением</w:t>
      </w:r>
      <w:r w:rsidR="00796868" w:rsidRPr="005B67C8">
        <w:rPr>
          <w:bCs/>
          <w:sz w:val="28"/>
          <w:szCs w:val="24"/>
        </w:rPr>
        <w:t xml:space="preserve"> избирательной комиссией</w:t>
      </w:r>
      <w:r w:rsidR="005B67C8" w:rsidRPr="005B67C8">
        <w:rPr>
          <w:bCs/>
          <w:sz w:val="28"/>
          <w:szCs w:val="24"/>
        </w:rPr>
        <w:t xml:space="preserve"> Калининградской </w:t>
      </w:r>
      <w:r w:rsidR="005B67C8" w:rsidRPr="008B444F">
        <w:rPr>
          <w:bCs/>
          <w:sz w:val="28"/>
          <w:szCs w:val="24"/>
        </w:rPr>
        <w:t xml:space="preserve">области от </w:t>
      </w:r>
      <w:r w:rsidR="009C5E1C" w:rsidRPr="008B444F">
        <w:rPr>
          <w:bCs/>
          <w:sz w:val="28"/>
          <w:szCs w:val="24"/>
        </w:rPr>
        <w:t>17</w:t>
      </w:r>
      <w:r w:rsidR="005B67C8" w:rsidRPr="008B444F">
        <w:rPr>
          <w:bCs/>
          <w:sz w:val="28"/>
          <w:szCs w:val="24"/>
        </w:rPr>
        <w:t>.06.2021</w:t>
      </w:r>
      <w:r w:rsidR="0061696A">
        <w:rPr>
          <w:bCs/>
          <w:sz w:val="28"/>
          <w:szCs w:val="24"/>
        </w:rPr>
        <w:t> </w:t>
      </w:r>
      <w:r w:rsidR="00A5777B">
        <w:rPr>
          <w:bCs/>
          <w:sz w:val="28"/>
          <w:szCs w:val="24"/>
        </w:rPr>
        <w:t>года</w:t>
      </w:r>
      <w:r w:rsidR="005B67C8" w:rsidRPr="008B444F">
        <w:rPr>
          <w:bCs/>
          <w:sz w:val="28"/>
          <w:szCs w:val="24"/>
        </w:rPr>
        <w:t xml:space="preserve"> №</w:t>
      </w:r>
      <w:r w:rsidR="0061696A">
        <w:rPr>
          <w:bCs/>
          <w:sz w:val="28"/>
          <w:szCs w:val="24"/>
        </w:rPr>
        <w:t> </w:t>
      </w:r>
      <w:r w:rsidR="00136CA1" w:rsidRPr="008B444F">
        <w:rPr>
          <w:bCs/>
          <w:sz w:val="28"/>
          <w:szCs w:val="24"/>
        </w:rPr>
        <w:t>6</w:t>
      </w:r>
      <w:r w:rsidR="005B67C8" w:rsidRPr="008B444F">
        <w:rPr>
          <w:bCs/>
          <w:sz w:val="28"/>
          <w:szCs w:val="24"/>
        </w:rPr>
        <w:t>/</w:t>
      </w:r>
      <w:r w:rsidR="008B444F" w:rsidRPr="008B444F">
        <w:rPr>
          <w:bCs/>
          <w:sz w:val="28"/>
          <w:szCs w:val="24"/>
        </w:rPr>
        <w:t>54</w:t>
      </w:r>
      <w:r w:rsidR="005B67C8" w:rsidRPr="008B444F">
        <w:rPr>
          <w:bCs/>
          <w:sz w:val="28"/>
          <w:szCs w:val="24"/>
        </w:rPr>
        <w:t>-8</w:t>
      </w:r>
      <w:r w:rsidR="00796868" w:rsidRPr="008B444F">
        <w:rPr>
          <w:bCs/>
          <w:sz w:val="28"/>
          <w:szCs w:val="24"/>
        </w:rPr>
        <w:t>.</w:t>
      </w:r>
    </w:p>
    <w:p w14:paraId="5EF77DF3" w14:textId="2806B33B" w:rsidR="00015BE7" w:rsidRPr="009C5E1C" w:rsidRDefault="00015BE7" w:rsidP="00BF2FCF">
      <w:pPr>
        <w:pStyle w:val="14"/>
        <w:spacing w:line="240" w:lineRule="auto"/>
        <w:ind w:firstLine="708"/>
      </w:pPr>
      <w:r>
        <w:t xml:space="preserve">При поступлении в распоряжение соответствующей избирательной комиссии информации о переводе добровольных пожертвований с нарушением </w:t>
      </w:r>
      <w:r w:rsidRPr="009C5E1C">
        <w:t xml:space="preserve">требований Федерального закона указанная информация </w:t>
      </w:r>
      <w:r w:rsidRPr="009C5E1C">
        <w:lastRenderedPageBreak/>
        <w:t xml:space="preserve">незамедлительно сообщается соответствующим кандидатам, </w:t>
      </w:r>
      <w:r w:rsidRPr="009C5E1C">
        <w:rPr>
          <w:szCs w:val="28"/>
        </w:rPr>
        <w:t>избирательному объединению либо их уполномоченным представителям по финансовым вопросам</w:t>
      </w:r>
      <w:r w:rsidR="00322CBE" w:rsidRPr="009C5E1C">
        <w:rPr>
          <w:szCs w:val="28"/>
        </w:rPr>
        <w:t>.</w:t>
      </w:r>
    </w:p>
    <w:p w14:paraId="28A6804D" w14:textId="7C8DDCF1" w:rsidR="0057253A" w:rsidRPr="009C5E1C" w:rsidRDefault="00951EDF" w:rsidP="00BB0625">
      <w:pPr>
        <w:pStyle w:val="ConsPlusTitle"/>
        <w:widowControl/>
        <w:ind w:firstLine="708"/>
        <w:jc w:val="both"/>
        <w:rPr>
          <w:rFonts w:ascii="Times New Roman" w:hAnsi="Times New Roman" w:cs="Times New Roman"/>
          <w:b w:val="0"/>
          <w:bCs w:val="0"/>
          <w:sz w:val="28"/>
          <w:szCs w:val="28"/>
        </w:rPr>
      </w:pPr>
      <w:r w:rsidRPr="009C5E1C">
        <w:rPr>
          <w:rFonts w:ascii="Times New Roman" w:hAnsi="Times New Roman" w:cs="Times New Roman"/>
          <w:b w:val="0"/>
          <w:bCs w:val="0"/>
          <w:sz w:val="28"/>
          <w:szCs w:val="28"/>
        </w:rPr>
        <w:t>4</w:t>
      </w:r>
      <w:r w:rsidR="00BB0625" w:rsidRPr="009C5E1C">
        <w:rPr>
          <w:rFonts w:ascii="Times New Roman" w:hAnsi="Times New Roman" w:cs="Times New Roman"/>
          <w:b w:val="0"/>
          <w:bCs w:val="0"/>
          <w:sz w:val="28"/>
          <w:szCs w:val="28"/>
        </w:rPr>
        <w:t>.</w:t>
      </w:r>
      <w:r w:rsidR="006B561C" w:rsidRPr="009C5E1C">
        <w:rPr>
          <w:rFonts w:ascii="Times New Roman" w:hAnsi="Times New Roman" w:cs="Times New Roman"/>
          <w:b w:val="0"/>
          <w:bCs w:val="0"/>
          <w:sz w:val="28"/>
          <w:szCs w:val="28"/>
        </w:rPr>
        <w:t>2</w:t>
      </w:r>
      <w:r w:rsidR="00BB0625" w:rsidRPr="009C5E1C">
        <w:rPr>
          <w:rFonts w:ascii="Times New Roman" w:hAnsi="Times New Roman" w:cs="Times New Roman"/>
          <w:b w:val="0"/>
          <w:bCs w:val="0"/>
          <w:sz w:val="28"/>
          <w:szCs w:val="28"/>
        </w:rPr>
        <w:t>.</w:t>
      </w:r>
      <w:r w:rsidR="00E5302A" w:rsidRPr="009C5E1C">
        <w:rPr>
          <w:rFonts w:ascii="Times New Roman" w:hAnsi="Times New Roman" w:cs="Times New Roman"/>
          <w:b w:val="0"/>
          <w:bCs w:val="0"/>
          <w:sz w:val="28"/>
          <w:szCs w:val="28"/>
        </w:rPr>
        <w:t> </w:t>
      </w:r>
      <w:r w:rsidR="0057253A" w:rsidRPr="009C5E1C">
        <w:rPr>
          <w:rFonts w:ascii="Times New Roman" w:hAnsi="Times New Roman" w:cs="Times New Roman"/>
          <w:b w:val="0"/>
          <w:bCs w:val="0"/>
          <w:sz w:val="28"/>
          <w:szCs w:val="28"/>
        </w:rPr>
        <w:t>Проверке подлежат все пожертвования, внесенные (перечисленные) в избирательные фонды кандидатов</w:t>
      </w:r>
      <w:r w:rsidR="00362835" w:rsidRPr="009C5E1C">
        <w:rPr>
          <w:rFonts w:ascii="Times New Roman" w:hAnsi="Times New Roman" w:cs="Times New Roman"/>
          <w:b w:val="0"/>
          <w:bCs w:val="0"/>
          <w:sz w:val="28"/>
          <w:szCs w:val="28"/>
        </w:rPr>
        <w:t>,</w:t>
      </w:r>
      <w:r w:rsidR="00015BE7" w:rsidRPr="009C5E1C">
        <w:rPr>
          <w:rFonts w:ascii="Times New Roman" w:hAnsi="Times New Roman" w:cs="Times New Roman"/>
          <w:b w:val="0"/>
          <w:bCs w:val="0"/>
          <w:sz w:val="28"/>
          <w:szCs w:val="28"/>
        </w:rPr>
        <w:t xml:space="preserve"> избирательных объединений</w:t>
      </w:r>
      <w:r w:rsidR="0057253A" w:rsidRPr="009C5E1C">
        <w:rPr>
          <w:rFonts w:ascii="Times New Roman" w:hAnsi="Times New Roman" w:cs="Times New Roman"/>
          <w:b w:val="0"/>
          <w:bCs w:val="0"/>
          <w:sz w:val="28"/>
          <w:szCs w:val="28"/>
        </w:rPr>
        <w:t xml:space="preserve"> на наличие установленных законом обязательных реквизитов и сведений: для юридического лица – идентификационный номер налогоплательщика (ИНН), наименование, дата регистрации, банковские реквизиты, отметка об отсутствии ограничений, предусмотренных пунктом 6 статьи 58 Федерального закона; для гражданина – фамилия, имя, отчество, дата рождения и адрес места жительства, серия и номер паспорта или заменяемого его документа, информация о гражданстве</w:t>
      </w:r>
      <w:r w:rsidR="00322CBE" w:rsidRPr="009C5E1C">
        <w:rPr>
          <w:rFonts w:ascii="Times New Roman" w:hAnsi="Times New Roman" w:cs="Times New Roman"/>
          <w:b w:val="0"/>
          <w:bCs w:val="0"/>
          <w:sz w:val="28"/>
          <w:szCs w:val="28"/>
        </w:rPr>
        <w:t>, о том, что гражданин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w:t>
      </w:r>
    </w:p>
    <w:p w14:paraId="1694E337" w14:textId="7BF624F5" w:rsidR="00BB0625" w:rsidRPr="00BF2FCF" w:rsidRDefault="00951EDF" w:rsidP="0057253A">
      <w:pPr>
        <w:pStyle w:val="14"/>
        <w:spacing w:line="240" w:lineRule="auto"/>
      </w:pPr>
      <w:r w:rsidRPr="009C5E1C">
        <w:t>4</w:t>
      </w:r>
      <w:r w:rsidR="00BB0625" w:rsidRPr="009C5E1C">
        <w:t>.</w:t>
      </w:r>
      <w:r w:rsidR="006B561C" w:rsidRPr="009C5E1C">
        <w:t>3</w:t>
      </w:r>
      <w:r w:rsidR="00BB0625" w:rsidRPr="009C5E1C">
        <w:t>.</w:t>
      </w:r>
      <w:r w:rsidR="00362835" w:rsidRPr="009C5E1C">
        <w:t> </w:t>
      </w:r>
      <w:r w:rsidR="0057253A" w:rsidRPr="009C5E1C">
        <w:t>В случае отсутствия одного из следующих обязательных реквизитов:</w:t>
      </w:r>
      <w:r w:rsidR="0057253A" w:rsidRPr="00BF2FCF">
        <w:t xml:space="preserve"> для юридического лица – идентификационного номера налогоплательщика, названия, банковских реквизитов, а для гражданина – фамилии, имени, отчества и адреса места жительства, пожертвование признается поступившим от анонимного жертвователя. В соответствии с Федеральным законом пожертвование, поступившее от анонимного жертвователя, не может быть использовано на оплату расходов по проведению избирательной кампании и подлежит перечислению в доход </w:t>
      </w:r>
      <w:r w:rsidR="003C5C03" w:rsidRPr="00BF2FCF">
        <w:t>областного</w:t>
      </w:r>
      <w:r w:rsidR="0057253A" w:rsidRPr="00BF2FCF">
        <w:t xml:space="preserve"> бюджета</w:t>
      </w:r>
      <w:r w:rsidR="005E677A" w:rsidRPr="00BF2FCF">
        <w:t xml:space="preserve"> </w:t>
      </w:r>
      <w:r w:rsidR="00721417" w:rsidRPr="00BF2FCF">
        <w:t>не позднее чем через 10 дней со дня поступления на специальный избирательный счет</w:t>
      </w:r>
      <w:r w:rsidR="0057253A" w:rsidRPr="00BF2FCF">
        <w:t xml:space="preserve">. </w:t>
      </w:r>
    </w:p>
    <w:p w14:paraId="68DD7544" w14:textId="6961FEE3" w:rsidR="00721417" w:rsidRDefault="00951EDF" w:rsidP="00C71541">
      <w:pPr>
        <w:pStyle w:val="14"/>
        <w:spacing w:line="240" w:lineRule="auto"/>
      </w:pPr>
      <w:r w:rsidRPr="00BF2FCF">
        <w:t>4</w:t>
      </w:r>
      <w:r w:rsidR="00BB0625" w:rsidRPr="00BF2FCF">
        <w:t>.</w:t>
      </w:r>
      <w:r w:rsidR="006B561C" w:rsidRPr="00BF2FCF">
        <w:t>4</w:t>
      </w:r>
      <w:r w:rsidR="00BB0625" w:rsidRPr="00BF2FCF">
        <w:t>.</w:t>
      </w:r>
      <w:r w:rsidR="00362835" w:rsidRPr="00BF2FCF">
        <w:t> </w:t>
      </w:r>
      <w:r w:rsidR="003C5C03" w:rsidRPr="00BF2FCF">
        <w:rPr>
          <w:szCs w:val="28"/>
        </w:rPr>
        <w:t xml:space="preserve">Если добровольное пожертвование поступило в избирательный фонд кандидата либо в избирательный фонд избирательного объединения от гражданина или юридического лица, не имеющих права осуществлять такое пожертвование, или если пожертвование было внесено с нарушением требований пунктов 1 и 2 статьи 68 Уставного </w:t>
      </w:r>
      <w:r w:rsidR="00B368B8" w:rsidRPr="00BF2FCF">
        <w:rPr>
          <w:szCs w:val="28"/>
        </w:rPr>
        <w:t xml:space="preserve">закона Калининградской области </w:t>
      </w:r>
      <w:r w:rsidR="003C5C03" w:rsidRPr="00BF2FCF">
        <w:rPr>
          <w:szCs w:val="28"/>
        </w:rPr>
        <w:t>либо в размерах, превышающих размеры, предусмотренные Уставным законом Калининградской области, кандидат, избирательное объединение обязаны не позднее чем через десять дней со дня поступления пожертвования на специальный избирательный счет возвратить это пожертвование соответственно полностью или ту его часть, которая превышает установленный максимальный размер пожертвования, жертвователю (за вычетом расходов на пересылку) с указанием причины возврата</w:t>
      </w:r>
      <w:r w:rsidR="00C71541" w:rsidRPr="00BF2FCF">
        <w:t>.</w:t>
      </w:r>
    </w:p>
    <w:p w14:paraId="6F7C35AF" w14:textId="5398472E" w:rsidR="00322CBE" w:rsidRPr="00BF2FCF" w:rsidRDefault="00322CBE" w:rsidP="00C71541">
      <w:pPr>
        <w:pStyle w:val="14"/>
        <w:spacing w:line="240" w:lineRule="auto"/>
      </w:pPr>
      <w:r>
        <w:t xml:space="preserve">4.5. </w:t>
      </w:r>
      <w:r w:rsidRPr="00322CBE">
        <w:t>Запрещается вносить пожертвования в избирательные фонды кандидатов, зарегистрированных кандидатов, избирательных объединений субъектам, определенным статьей 58 Федерального закона.</w:t>
      </w:r>
    </w:p>
    <w:p w14:paraId="12E8AC10" w14:textId="69BB9E07" w:rsidR="00721417" w:rsidRPr="00BF2FCF" w:rsidRDefault="00951EDF" w:rsidP="003C5C03">
      <w:pPr>
        <w:pStyle w:val="14"/>
        <w:spacing w:line="240" w:lineRule="auto"/>
      </w:pPr>
      <w:r w:rsidRPr="00BF2FCF">
        <w:t>4</w:t>
      </w:r>
      <w:r w:rsidR="00721417" w:rsidRPr="00BF2FCF">
        <w:t>.</w:t>
      </w:r>
      <w:r w:rsidR="00322CBE">
        <w:t>6</w:t>
      </w:r>
      <w:r w:rsidR="00721417" w:rsidRPr="00BF2FCF">
        <w:t>.</w:t>
      </w:r>
      <w:r w:rsidR="00362835" w:rsidRPr="00BF2FCF">
        <w:t> </w:t>
      </w:r>
      <w:r w:rsidR="003C5C03" w:rsidRPr="00BF2FCF">
        <w:rPr>
          <w:szCs w:val="28"/>
        </w:rPr>
        <w:t>Кандидат, избирательное объединение вправе возвратить жертвователям любое, за исключением внесенного анонимным жертвователем пожертвование.</w:t>
      </w:r>
    </w:p>
    <w:p w14:paraId="031DAD0B" w14:textId="5FCA5D2B" w:rsidR="0057253A" w:rsidRPr="00BF2FCF" w:rsidRDefault="00721417" w:rsidP="00C71541">
      <w:pPr>
        <w:pStyle w:val="14"/>
        <w:spacing w:line="240" w:lineRule="auto"/>
      </w:pPr>
      <w:r w:rsidRPr="00BF2FCF">
        <w:lastRenderedPageBreak/>
        <w:t>Кандидат</w:t>
      </w:r>
      <w:r w:rsidR="00322CBE">
        <w:t xml:space="preserve">, </w:t>
      </w:r>
      <w:r w:rsidR="00322CBE" w:rsidRPr="00322CBE">
        <w:t>избирательн</w:t>
      </w:r>
      <w:r w:rsidR="00322CBE">
        <w:t>ое</w:t>
      </w:r>
      <w:r w:rsidR="00322CBE" w:rsidRPr="00322CBE">
        <w:t xml:space="preserve"> объединени</w:t>
      </w:r>
      <w:r w:rsidR="00322CBE">
        <w:t>е</w:t>
      </w:r>
      <w:r w:rsidRPr="00BF2FCF">
        <w:t xml:space="preserve"> вправе возвратить собственные средства, перечисленные в избирательный фонд. Кандидат, выдвинутый избирательным объединением по одномандатному избирательному округу, вправе возвратить политической партии ее собственные средства, перечисленные в его избирательный фонд.</w:t>
      </w:r>
    </w:p>
    <w:p w14:paraId="2484408F" w14:textId="7B2C8F1D" w:rsidR="0057253A" w:rsidRPr="00BF2FCF" w:rsidRDefault="00951EDF" w:rsidP="006E400F">
      <w:pPr>
        <w:pStyle w:val="14"/>
        <w:spacing w:line="240" w:lineRule="auto"/>
      </w:pPr>
      <w:r w:rsidRPr="00BF2FCF">
        <w:t>4</w:t>
      </w:r>
      <w:r w:rsidR="006B561C" w:rsidRPr="00BF2FCF">
        <w:t>.</w:t>
      </w:r>
      <w:r w:rsidR="00322CBE">
        <w:t>7</w:t>
      </w:r>
      <w:r w:rsidR="00721417" w:rsidRPr="00BF2FCF">
        <w:t>.</w:t>
      </w:r>
      <w:r w:rsidR="00362835" w:rsidRPr="00BF2FCF">
        <w:t> </w:t>
      </w:r>
      <w:r w:rsidR="00EA0413" w:rsidRPr="00EA0413">
        <w:rPr>
          <w:szCs w:val="28"/>
        </w:rPr>
        <w:t>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пунктами 7 и 8 статьи</w:t>
      </w:r>
      <w:r w:rsidR="00EA0413">
        <w:rPr>
          <w:szCs w:val="28"/>
        </w:rPr>
        <w:t xml:space="preserve"> 58 Федерального закона</w:t>
      </w:r>
      <w:r w:rsidR="00EA0413" w:rsidRPr="00EA0413">
        <w:rPr>
          <w:szCs w:val="28"/>
        </w:rPr>
        <w:t xml:space="preserve">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r w:rsidR="003C5C03" w:rsidRPr="00BF2FCF">
        <w:rPr>
          <w:szCs w:val="28"/>
        </w:rPr>
        <w:t>.</w:t>
      </w:r>
    </w:p>
    <w:p w14:paraId="00AD8552" w14:textId="24417C7C" w:rsidR="00BE52DC" w:rsidRPr="00BF2FCF" w:rsidRDefault="00951EDF" w:rsidP="0057253A">
      <w:pPr>
        <w:pStyle w:val="14"/>
        <w:spacing w:line="240" w:lineRule="auto"/>
      </w:pPr>
      <w:r w:rsidRPr="00BF2FCF">
        <w:t>4</w:t>
      </w:r>
      <w:r w:rsidR="00656D97" w:rsidRPr="00BF2FCF">
        <w:t>.</w:t>
      </w:r>
      <w:r w:rsidR="00EA0413">
        <w:t>8</w:t>
      </w:r>
      <w:r w:rsidR="00656D97" w:rsidRPr="00BF2FCF">
        <w:t>.</w:t>
      </w:r>
      <w:r w:rsidR="00362835" w:rsidRPr="00BF2FCF">
        <w:t> </w:t>
      </w:r>
      <w:r w:rsidR="00656D97" w:rsidRPr="00BF2FCF">
        <w:t>В соответствии с пунктами 13 и 1</w:t>
      </w:r>
      <w:r w:rsidR="003C645D" w:rsidRPr="00BF2FCF">
        <w:t>4</w:t>
      </w:r>
      <w:r w:rsidR="00656D97" w:rsidRPr="00BF2FCF">
        <w:t xml:space="preserve"> статьи 58 Федерального закона</w:t>
      </w:r>
      <w:r w:rsidR="00BE52DC" w:rsidRPr="00BF2FCF">
        <w:t xml:space="preserve">, </w:t>
      </w:r>
      <w:r w:rsidR="00B17A83" w:rsidRPr="00BF2FCF">
        <w:t>пунктами</w:t>
      </w:r>
      <w:r w:rsidR="006007BD" w:rsidRPr="00BF2FCF">
        <w:t xml:space="preserve"> </w:t>
      </w:r>
      <w:r w:rsidR="00B17A83" w:rsidRPr="00BF2FCF">
        <w:t>8 и 9</w:t>
      </w:r>
      <w:r w:rsidR="00BE52DC" w:rsidRPr="00BF2FCF">
        <w:rPr>
          <w:vertAlign w:val="superscript"/>
        </w:rPr>
        <w:t xml:space="preserve"> </w:t>
      </w:r>
      <w:r w:rsidR="00BE52DC" w:rsidRPr="00BF2FCF">
        <w:t xml:space="preserve">статьи </w:t>
      </w:r>
      <w:r w:rsidR="00B17A83" w:rsidRPr="00BF2FCF">
        <w:t>67</w:t>
      </w:r>
      <w:r w:rsidR="00BE52DC" w:rsidRPr="00BF2FCF">
        <w:t xml:space="preserve"> </w:t>
      </w:r>
      <w:r w:rsidR="00B17A83" w:rsidRPr="00BF2FCF">
        <w:t>Уставного</w:t>
      </w:r>
      <w:r w:rsidR="00BE52DC" w:rsidRPr="00BF2FCF">
        <w:t xml:space="preserve"> </w:t>
      </w:r>
      <w:r w:rsidR="00B368B8" w:rsidRPr="00BF2FCF">
        <w:rPr>
          <w:szCs w:val="28"/>
        </w:rPr>
        <w:t xml:space="preserve">закона Калининградской области </w:t>
      </w:r>
      <w:r w:rsidR="00656D97" w:rsidRPr="00BF2FCF">
        <w:t>сведения о поступлении средств</w:t>
      </w:r>
      <w:r w:rsidR="00BE52DC" w:rsidRPr="00BF2FCF">
        <w:t xml:space="preserve"> на специальные избирательные счета кандидатов</w:t>
      </w:r>
      <w:r w:rsidR="00EA0413">
        <w:t xml:space="preserve">, </w:t>
      </w:r>
      <w:r w:rsidR="00EA0413" w:rsidRPr="009C5E1C">
        <w:t>избирательных объединений</w:t>
      </w:r>
      <w:r w:rsidR="00BE52DC" w:rsidRPr="009C5E1C">
        <w:t xml:space="preserve"> и расходовании этих средств размещаются </w:t>
      </w:r>
      <w:r w:rsidR="000333D2" w:rsidRPr="009C5E1C">
        <w:rPr>
          <w:rFonts w:eastAsia="Calibri"/>
          <w:szCs w:val="28"/>
        </w:rPr>
        <w:t>на сайте</w:t>
      </w:r>
      <w:r w:rsidR="000333D2" w:rsidRPr="00BF2FCF">
        <w:rPr>
          <w:rFonts w:eastAsia="Calibri"/>
          <w:szCs w:val="28"/>
        </w:rPr>
        <w:t xml:space="preserve"> </w:t>
      </w:r>
      <w:r w:rsidR="00EA0413">
        <w:t xml:space="preserve">Избирательной комиссией Калининградской области </w:t>
      </w:r>
      <w:r w:rsidR="000333D2" w:rsidRPr="00BF2FCF">
        <w:rPr>
          <w:rFonts w:eastAsia="Calibri"/>
          <w:szCs w:val="28"/>
        </w:rPr>
        <w:t xml:space="preserve">в информационно-телекоммуникационной сети «Интернет» </w:t>
      </w:r>
      <w:r w:rsidR="00BE52DC" w:rsidRPr="00BF2FCF">
        <w:t>по форме и в объеме, утвержденн</w:t>
      </w:r>
      <w:r w:rsidR="000333D2" w:rsidRPr="00BF2FCF">
        <w:t>ыми</w:t>
      </w:r>
      <w:r w:rsidR="00BE52DC" w:rsidRPr="00BF2FCF">
        <w:t xml:space="preserve"> </w:t>
      </w:r>
      <w:r w:rsidR="000333D2" w:rsidRPr="00BF2FCF">
        <w:t>Избирательной комиссией Калининградской области</w:t>
      </w:r>
      <w:r w:rsidR="00BE52DC" w:rsidRPr="00BF2FCF">
        <w:t>.</w:t>
      </w:r>
    </w:p>
    <w:p w14:paraId="1BE05D54" w14:textId="41D3AC16" w:rsidR="0057253A" w:rsidRDefault="00951EDF" w:rsidP="0057253A">
      <w:pPr>
        <w:pStyle w:val="14"/>
        <w:spacing w:line="240" w:lineRule="auto"/>
      </w:pPr>
      <w:r w:rsidRPr="00BF2FCF">
        <w:t>4</w:t>
      </w:r>
      <w:r w:rsidR="00E75EB3" w:rsidRPr="00BF2FCF">
        <w:t>.</w:t>
      </w:r>
      <w:r w:rsidR="00EA0413">
        <w:t>9</w:t>
      </w:r>
      <w:r w:rsidR="00E75EB3" w:rsidRPr="00BF2FCF">
        <w:t>.</w:t>
      </w:r>
      <w:r w:rsidR="00362835" w:rsidRPr="00BF2FCF">
        <w:t> </w:t>
      </w:r>
      <w:r w:rsidR="00BE52DC" w:rsidRPr="00BF2FCF">
        <w:t xml:space="preserve">Соответствующая </w:t>
      </w:r>
      <w:r w:rsidR="003C645D" w:rsidRPr="00BF2FCF">
        <w:t>избирательная к</w:t>
      </w:r>
      <w:r w:rsidR="00BE52DC" w:rsidRPr="00BF2FCF">
        <w:t xml:space="preserve">омиссия в соответствии с </w:t>
      </w:r>
      <w:r w:rsidR="006007BD" w:rsidRPr="00BF2FCF">
        <w:t>пунктом</w:t>
      </w:r>
      <w:r w:rsidR="00BE52DC" w:rsidRPr="00BF2FCF">
        <w:t xml:space="preserve"> </w:t>
      </w:r>
      <w:r w:rsidR="006007BD" w:rsidRPr="00BF2FCF">
        <w:t>5</w:t>
      </w:r>
      <w:r w:rsidR="00BE52DC" w:rsidRPr="00BF2FCF">
        <w:t xml:space="preserve"> статьи </w:t>
      </w:r>
      <w:r w:rsidR="006007BD" w:rsidRPr="00BF2FCF">
        <w:t>69</w:t>
      </w:r>
      <w:r w:rsidR="00E75EB3" w:rsidRPr="00BF2FCF">
        <w:t xml:space="preserve"> </w:t>
      </w:r>
      <w:r w:rsidR="00203481" w:rsidRPr="00BF2FCF">
        <w:rPr>
          <w:szCs w:val="28"/>
        </w:rPr>
        <w:t xml:space="preserve">Уставного закона Калининградской области </w:t>
      </w:r>
      <w:r w:rsidR="0057253A" w:rsidRPr="00BF2FCF">
        <w:t xml:space="preserve">до дня голосования </w:t>
      </w:r>
      <w:r w:rsidR="00E75EB3" w:rsidRPr="00BF2FCF">
        <w:t xml:space="preserve">периодически, но </w:t>
      </w:r>
      <w:r w:rsidR="0057253A" w:rsidRPr="00BF2FCF">
        <w:t xml:space="preserve">не реже </w:t>
      </w:r>
      <w:r w:rsidR="00E75EB3" w:rsidRPr="00BF2FCF">
        <w:t xml:space="preserve">чем </w:t>
      </w:r>
      <w:r w:rsidR="0057253A" w:rsidRPr="00BF2FCF">
        <w:t>од</w:t>
      </w:r>
      <w:r w:rsidR="00E75EB3" w:rsidRPr="00BF2FCF">
        <w:t>и</w:t>
      </w:r>
      <w:r w:rsidR="0057253A" w:rsidRPr="00BF2FCF">
        <w:t>н раз в две недели</w:t>
      </w:r>
      <w:r w:rsidR="00E75EB3" w:rsidRPr="00BF2FCF">
        <w:t>,</w:t>
      </w:r>
      <w:r w:rsidR="0057253A" w:rsidRPr="00BF2FCF">
        <w:t xml:space="preserve"> направляет в средства массовой информации </w:t>
      </w:r>
      <w:r w:rsidR="00F8085D">
        <w:t>информацию о поступлении и расходовании средств избирательных фондов для опубликования</w:t>
      </w:r>
      <w:r w:rsidR="00E75EB3" w:rsidRPr="00BF2FCF">
        <w:t>.</w:t>
      </w:r>
    </w:p>
    <w:p w14:paraId="5F95FF09" w14:textId="77777777" w:rsidR="00F8085D" w:rsidRDefault="00F8085D" w:rsidP="00F8085D">
      <w:pPr>
        <w:pStyle w:val="14"/>
        <w:spacing w:line="240" w:lineRule="auto"/>
      </w:pPr>
      <w:r>
        <w:t>Опубликованию в средствах массовой информации подлежат следующие сведения о поступлении и расходовании средств избирательных фондов:</w:t>
      </w:r>
    </w:p>
    <w:p w14:paraId="1865E7B8" w14:textId="77777777" w:rsidR="00F8085D" w:rsidRDefault="00F8085D" w:rsidP="00F8085D">
      <w:pPr>
        <w:pStyle w:val="14"/>
        <w:spacing w:line="240" w:lineRule="auto"/>
      </w:pPr>
      <w:r>
        <w:t>а) о финансовой операции по расходованию средств из соответствующего избирательного фонда в случае, если ее размер превышает 50 тысяч рублей;</w:t>
      </w:r>
    </w:p>
    <w:p w14:paraId="18774374" w14:textId="77777777" w:rsidR="00F8085D" w:rsidRDefault="00F8085D" w:rsidP="00F8085D">
      <w:pPr>
        <w:pStyle w:val="14"/>
        <w:spacing w:line="240" w:lineRule="auto"/>
      </w:pPr>
      <w:r>
        <w:t>б) о юридических лицах, перечисливших в соответствующий избирательный фонд добровольные пожертвования в сумме, превышающей 25 тысяч рублей;</w:t>
      </w:r>
    </w:p>
    <w:p w14:paraId="3263892A" w14:textId="77777777" w:rsidR="00F8085D" w:rsidRDefault="00F8085D" w:rsidP="00F8085D">
      <w:pPr>
        <w:pStyle w:val="14"/>
        <w:spacing w:line="240" w:lineRule="auto"/>
      </w:pPr>
      <w:r>
        <w:t>в) о количестве граждан, внесших в соответствующий избирательный фонд добровольные пожертвования в сумме, превышающей 20 тысяч рублей;</w:t>
      </w:r>
    </w:p>
    <w:p w14:paraId="2F91E9CC" w14:textId="77777777" w:rsidR="00F8085D" w:rsidRDefault="00F8085D" w:rsidP="00F8085D">
      <w:pPr>
        <w:pStyle w:val="14"/>
        <w:spacing w:line="240" w:lineRule="auto"/>
      </w:pPr>
      <w:r>
        <w:t>г) о средствах, возвращенных жертвователям из соответствующего избирательного фонда, в том числе об основаниях возврата;</w:t>
      </w:r>
    </w:p>
    <w:p w14:paraId="0726AC89" w14:textId="55C727F0" w:rsidR="00F8085D" w:rsidRPr="00BF2FCF" w:rsidRDefault="00F8085D" w:rsidP="00F8085D">
      <w:pPr>
        <w:pStyle w:val="14"/>
        <w:spacing w:line="240" w:lineRule="auto"/>
      </w:pPr>
      <w:r>
        <w:t>д) об общей сумме средств, поступивших в соответствующий избирательный фонд, и об общей сумме израсходованных средств</w:t>
      </w:r>
      <w:r w:rsidRPr="00F8085D">
        <w:t>.</w:t>
      </w:r>
    </w:p>
    <w:p w14:paraId="696417D5" w14:textId="0B715B01" w:rsidR="009463C9" w:rsidRPr="00F05054" w:rsidRDefault="005A5A20" w:rsidP="00F05054">
      <w:pPr>
        <w:pStyle w:val="14"/>
        <w:numPr>
          <w:ilvl w:val="0"/>
          <w:numId w:val="2"/>
        </w:numPr>
        <w:spacing w:before="120" w:after="120" w:line="240" w:lineRule="auto"/>
        <w:ind w:left="782" w:hanging="357"/>
        <w:jc w:val="center"/>
        <w:rPr>
          <w:b/>
        </w:rPr>
      </w:pPr>
      <w:r w:rsidRPr="00BF2FCF">
        <w:rPr>
          <w:b/>
        </w:rPr>
        <w:t>Осуществление к</w:t>
      </w:r>
      <w:r w:rsidR="00922A47" w:rsidRPr="00BF2FCF">
        <w:rPr>
          <w:b/>
        </w:rPr>
        <w:t>онтрол</w:t>
      </w:r>
      <w:r w:rsidRPr="00BF2FCF">
        <w:rPr>
          <w:b/>
        </w:rPr>
        <w:t>я</w:t>
      </w:r>
      <w:r w:rsidR="00922A47" w:rsidRPr="00BF2FCF">
        <w:rPr>
          <w:b/>
        </w:rPr>
        <w:t xml:space="preserve"> за расходованием средств избирательн</w:t>
      </w:r>
      <w:r w:rsidR="003C645D" w:rsidRPr="00BF2FCF">
        <w:rPr>
          <w:b/>
        </w:rPr>
        <w:t>ых</w:t>
      </w:r>
      <w:r w:rsidR="00922A47" w:rsidRPr="00BF2FCF">
        <w:rPr>
          <w:b/>
        </w:rPr>
        <w:t xml:space="preserve"> фонд</w:t>
      </w:r>
      <w:r w:rsidR="003C645D" w:rsidRPr="00BF2FCF">
        <w:rPr>
          <w:b/>
        </w:rPr>
        <w:t>ов</w:t>
      </w:r>
      <w:r w:rsidR="00922A47" w:rsidRPr="00BF2FCF">
        <w:rPr>
          <w:b/>
        </w:rPr>
        <w:t xml:space="preserve"> кандидат</w:t>
      </w:r>
      <w:r w:rsidR="003C645D" w:rsidRPr="00BF2FCF">
        <w:rPr>
          <w:b/>
        </w:rPr>
        <w:t>ов</w:t>
      </w:r>
      <w:r w:rsidR="00793518">
        <w:rPr>
          <w:b/>
        </w:rPr>
        <w:t xml:space="preserve">, </w:t>
      </w:r>
      <w:r w:rsidR="00793518">
        <w:rPr>
          <w:b/>
          <w:bCs/>
        </w:rPr>
        <w:t>избирательных объединений</w:t>
      </w:r>
    </w:p>
    <w:p w14:paraId="2ED5C505" w14:textId="1B998010" w:rsidR="00BB1ABC" w:rsidRPr="00BF2FCF" w:rsidRDefault="00951EDF" w:rsidP="00BF2FCF">
      <w:pPr>
        <w:pStyle w:val="ConsPlusTitle"/>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5</w:t>
      </w:r>
      <w:r w:rsidR="00BB1ABC" w:rsidRPr="00BF2FCF">
        <w:rPr>
          <w:rFonts w:ascii="Times New Roman" w:hAnsi="Times New Roman" w:cs="Times New Roman"/>
          <w:b w:val="0"/>
          <w:bCs w:val="0"/>
          <w:sz w:val="28"/>
        </w:rPr>
        <w:t>.1. Средства избирательных фондов имеют целевое назначение. Они могут использоваться только на:</w:t>
      </w:r>
    </w:p>
    <w:p w14:paraId="59F41500" w14:textId="77777777" w:rsidR="00BB1ABC" w:rsidRPr="00BF2FCF" w:rsidRDefault="00BB1ABC" w:rsidP="00BF2FCF">
      <w:pPr>
        <w:pStyle w:val="ConsPlusTitle"/>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 xml:space="preserve">1) финансовое обеспечение организационно-технических мероприятий, </w:t>
      </w:r>
      <w:r w:rsidRPr="00BF2FCF">
        <w:rPr>
          <w:rFonts w:ascii="Times New Roman" w:hAnsi="Times New Roman" w:cs="Times New Roman"/>
          <w:b w:val="0"/>
          <w:bCs w:val="0"/>
          <w:sz w:val="28"/>
        </w:rPr>
        <w:lastRenderedPageBreak/>
        <w:t>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14:paraId="03D68615" w14:textId="7256E7A6" w:rsidR="00BB1ABC" w:rsidRPr="00BF2FCF" w:rsidRDefault="00BB1ABC" w:rsidP="00BF2FCF">
      <w:pPr>
        <w:pStyle w:val="ConsPlusTitle"/>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2)</w:t>
      </w:r>
      <w:r w:rsidR="00BF2FCF" w:rsidRPr="00BF2FCF">
        <w:rPr>
          <w:rFonts w:ascii="Times New Roman" w:hAnsi="Times New Roman" w:cs="Times New Roman"/>
          <w:b w:val="0"/>
          <w:bCs w:val="0"/>
          <w:sz w:val="28"/>
        </w:rPr>
        <w:t> </w:t>
      </w:r>
      <w:r w:rsidRPr="00BF2FCF">
        <w:rPr>
          <w:rFonts w:ascii="Times New Roman" w:hAnsi="Times New Roman" w:cs="Times New Roman"/>
          <w:b w:val="0"/>
          <w:bCs w:val="0"/>
          <w:sz w:val="28"/>
        </w:rPr>
        <w:t>предвыборную агитацию, а также оплату работ (услуг) информационного и консультационного характера;</w:t>
      </w:r>
    </w:p>
    <w:p w14:paraId="57E28861" w14:textId="77777777" w:rsidR="00BB1ABC" w:rsidRPr="00BF2FCF" w:rsidRDefault="00BB1ABC" w:rsidP="00E5422E">
      <w:pPr>
        <w:pStyle w:val="ConsPlusTitle"/>
        <w:widowControl/>
        <w:ind w:firstLine="708"/>
        <w:jc w:val="both"/>
        <w:rPr>
          <w:rFonts w:ascii="Times New Roman" w:hAnsi="Times New Roman" w:cs="Times New Roman"/>
          <w:b w:val="0"/>
          <w:bCs w:val="0"/>
          <w:sz w:val="28"/>
        </w:rPr>
      </w:pPr>
      <w:r w:rsidRPr="00BF2FCF">
        <w:rPr>
          <w:rFonts w:ascii="Times New Roman" w:hAnsi="Times New Roman" w:cs="Times New Roman"/>
          <w:b w:val="0"/>
          <w:bCs w:val="0"/>
          <w:sz w:val="28"/>
        </w:rP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кандидатом, избирательными объединениями своей избирательной кампании.</w:t>
      </w:r>
    </w:p>
    <w:p w14:paraId="5607BA08" w14:textId="2C07A0CA" w:rsidR="0028642E" w:rsidRPr="00BF2FCF" w:rsidRDefault="00951EDF" w:rsidP="00E5422E">
      <w:pPr>
        <w:pStyle w:val="ConsPlusNormal"/>
        <w:widowControl/>
        <w:ind w:firstLine="708"/>
        <w:jc w:val="both"/>
        <w:rPr>
          <w:rFonts w:ascii="Times New Roman" w:hAnsi="Times New Roman" w:cs="Times New Roman"/>
          <w:sz w:val="28"/>
          <w:szCs w:val="28"/>
        </w:rPr>
      </w:pPr>
      <w:r w:rsidRPr="00BF2FCF">
        <w:rPr>
          <w:rFonts w:ascii="Times New Roman" w:hAnsi="Times New Roman" w:cs="Times New Roman"/>
          <w:sz w:val="28"/>
          <w:szCs w:val="28"/>
        </w:rPr>
        <w:t>5</w:t>
      </w:r>
      <w:r w:rsidR="0028642E" w:rsidRPr="00BF2FCF">
        <w:rPr>
          <w:rFonts w:ascii="Times New Roman" w:hAnsi="Times New Roman" w:cs="Times New Roman"/>
          <w:sz w:val="28"/>
          <w:szCs w:val="28"/>
        </w:rPr>
        <w:t>.2.</w:t>
      </w:r>
      <w:r w:rsidR="00362835" w:rsidRPr="00BF2FCF">
        <w:rPr>
          <w:rFonts w:ascii="Times New Roman" w:hAnsi="Times New Roman" w:cs="Times New Roman"/>
          <w:sz w:val="28"/>
          <w:szCs w:val="28"/>
        </w:rPr>
        <w:t> </w:t>
      </w:r>
      <w:r w:rsidR="00C36C6C" w:rsidRPr="00BF2FCF">
        <w:rPr>
          <w:rFonts w:ascii="Times New Roman" w:hAnsi="Times New Roman" w:cs="Times New Roman"/>
          <w:sz w:val="28"/>
          <w:szCs w:val="28"/>
        </w:rPr>
        <w:t xml:space="preserve">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w:t>
      </w:r>
      <w:r w:rsidR="0028642E" w:rsidRPr="00BF2FCF">
        <w:rPr>
          <w:rFonts w:ascii="Times New Roman" w:hAnsi="Times New Roman" w:cs="Times New Roman"/>
          <w:sz w:val="28"/>
          <w:szCs w:val="28"/>
        </w:rPr>
        <w:t xml:space="preserve">в установленном Федеральным и </w:t>
      </w:r>
      <w:r w:rsidR="00BB1ABC" w:rsidRPr="00BF2FCF">
        <w:rPr>
          <w:rFonts w:ascii="Times New Roman" w:hAnsi="Times New Roman" w:cs="Times New Roman"/>
          <w:sz w:val="28"/>
          <w:szCs w:val="28"/>
        </w:rPr>
        <w:t>Уставным</w:t>
      </w:r>
      <w:r w:rsidR="0028642E" w:rsidRPr="00BF2FCF">
        <w:rPr>
          <w:rFonts w:ascii="Times New Roman" w:hAnsi="Times New Roman" w:cs="Times New Roman"/>
          <w:sz w:val="28"/>
          <w:szCs w:val="28"/>
        </w:rPr>
        <w:t xml:space="preserve"> законами порядке.</w:t>
      </w:r>
    </w:p>
    <w:p w14:paraId="0178A558" w14:textId="719914D8" w:rsidR="0028642E" w:rsidRPr="00BF2FCF" w:rsidRDefault="00951EDF" w:rsidP="00E5422E">
      <w:pPr>
        <w:pStyle w:val="ConsPlusNormal"/>
        <w:widowControl/>
        <w:ind w:firstLine="708"/>
        <w:jc w:val="both"/>
        <w:rPr>
          <w:rFonts w:ascii="Times New Roman" w:hAnsi="Times New Roman" w:cs="Times New Roman"/>
          <w:sz w:val="28"/>
          <w:szCs w:val="28"/>
        </w:rPr>
      </w:pPr>
      <w:r w:rsidRPr="00BF2FCF">
        <w:rPr>
          <w:rFonts w:ascii="Times New Roman" w:hAnsi="Times New Roman" w:cs="Times New Roman"/>
          <w:sz w:val="28"/>
          <w:szCs w:val="28"/>
        </w:rPr>
        <w:t>5</w:t>
      </w:r>
      <w:r w:rsidR="0028642E" w:rsidRPr="00BF2FCF">
        <w:rPr>
          <w:rFonts w:ascii="Times New Roman" w:hAnsi="Times New Roman" w:cs="Times New Roman"/>
          <w:sz w:val="28"/>
          <w:szCs w:val="28"/>
        </w:rPr>
        <w:t>.3.</w:t>
      </w:r>
      <w:r w:rsidR="00362835" w:rsidRPr="00BF2FCF">
        <w:rPr>
          <w:rFonts w:ascii="Times New Roman" w:hAnsi="Times New Roman" w:cs="Times New Roman"/>
          <w:sz w:val="28"/>
          <w:szCs w:val="28"/>
        </w:rPr>
        <w:t> </w:t>
      </w:r>
      <w:r w:rsidR="0028642E" w:rsidRPr="00BF2FCF">
        <w:rPr>
          <w:rFonts w:ascii="Times New Roman" w:hAnsi="Times New Roman" w:cs="Times New Roman"/>
          <w:sz w:val="28"/>
          <w:szCs w:val="28"/>
        </w:rPr>
        <w:t>Кандидат</w:t>
      </w:r>
      <w:r w:rsidR="00C36C6C" w:rsidRPr="00BF2FCF">
        <w:rPr>
          <w:rFonts w:ascii="Times New Roman" w:hAnsi="Times New Roman" w:cs="Times New Roman"/>
          <w:sz w:val="28"/>
          <w:szCs w:val="28"/>
        </w:rPr>
        <w:t>ы, избирательные объединения</w:t>
      </w:r>
      <w:r w:rsidR="0028642E" w:rsidRPr="00BF2FCF">
        <w:rPr>
          <w:rFonts w:ascii="Times New Roman" w:hAnsi="Times New Roman" w:cs="Times New Roman"/>
          <w:sz w:val="28"/>
          <w:szCs w:val="28"/>
        </w:rPr>
        <w:t xml:space="preserve"> для финансирования избирательной кампании </w:t>
      </w:r>
      <w:r w:rsidR="00D03137" w:rsidRPr="00BF2FCF">
        <w:rPr>
          <w:rFonts w:ascii="Times New Roman" w:hAnsi="Times New Roman" w:cs="Times New Roman"/>
          <w:sz w:val="28"/>
          <w:szCs w:val="28"/>
        </w:rPr>
        <w:t xml:space="preserve">вправе использовать только те </w:t>
      </w:r>
      <w:r w:rsidR="002F304B" w:rsidRPr="00BF2FCF">
        <w:rPr>
          <w:rFonts w:ascii="Times New Roman" w:hAnsi="Times New Roman" w:cs="Times New Roman"/>
          <w:sz w:val="28"/>
          <w:szCs w:val="28"/>
        </w:rPr>
        <w:t>денежные средства, которые перечислены отправителями на специальные избирательные счета их избирательных фондов до дня голосования,</w:t>
      </w:r>
      <w:r w:rsidR="008F1D45" w:rsidRPr="00BF2FCF">
        <w:rPr>
          <w:rFonts w:ascii="Times New Roman" w:hAnsi="Times New Roman" w:cs="Times New Roman"/>
          <w:sz w:val="28"/>
          <w:szCs w:val="28"/>
        </w:rPr>
        <w:t xml:space="preserve"> в порядке, установленном Федеральным и </w:t>
      </w:r>
      <w:r w:rsidR="00C36C6C" w:rsidRPr="00BF2FCF">
        <w:rPr>
          <w:rFonts w:ascii="Times New Roman" w:hAnsi="Times New Roman" w:cs="Times New Roman"/>
          <w:sz w:val="28"/>
          <w:szCs w:val="28"/>
        </w:rPr>
        <w:t>Уставным</w:t>
      </w:r>
      <w:r w:rsidR="008F1D45" w:rsidRPr="00BF2FCF">
        <w:rPr>
          <w:rFonts w:ascii="Times New Roman" w:hAnsi="Times New Roman" w:cs="Times New Roman"/>
          <w:sz w:val="28"/>
          <w:szCs w:val="28"/>
        </w:rPr>
        <w:t xml:space="preserve"> законами.</w:t>
      </w:r>
    </w:p>
    <w:p w14:paraId="6AB84240" w14:textId="5681FE21" w:rsidR="002F304B" w:rsidRPr="00BF2FCF" w:rsidRDefault="00951EDF" w:rsidP="00E5422E">
      <w:pPr>
        <w:pStyle w:val="ConsPlusNormal"/>
        <w:widowControl/>
        <w:ind w:firstLine="708"/>
        <w:jc w:val="both"/>
        <w:rPr>
          <w:rFonts w:ascii="Times New Roman" w:hAnsi="Times New Roman" w:cs="Times New Roman"/>
          <w:sz w:val="28"/>
          <w:szCs w:val="28"/>
        </w:rPr>
      </w:pPr>
      <w:r w:rsidRPr="00BF2FCF">
        <w:rPr>
          <w:rFonts w:ascii="Times New Roman" w:hAnsi="Times New Roman" w:cs="Times New Roman"/>
          <w:sz w:val="28"/>
          <w:szCs w:val="28"/>
        </w:rPr>
        <w:t>5</w:t>
      </w:r>
      <w:r w:rsidR="008F1D45" w:rsidRPr="00BF2FCF">
        <w:rPr>
          <w:rFonts w:ascii="Times New Roman" w:hAnsi="Times New Roman" w:cs="Times New Roman"/>
          <w:sz w:val="28"/>
          <w:szCs w:val="28"/>
        </w:rPr>
        <w:t>.4.</w:t>
      </w:r>
      <w:r w:rsidR="00362835" w:rsidRPr="00BF2FCF">
        <w:rPr>
          <w:rFonts w:ascii="Times New Roman" w:hAnsi="Times New Roman" w:cs="Times New Roman"/>
          <w:sz w:val="28"/>
          <w:szCs w:val="28"/>
        </w:rPr>
        <w:t> </w:t>
      </w:r>
      <w:r w:rsidR="002F304B" w:rsidRPr="00BF2FCF">
        <w:rPr>
          <w:rFonts w:ascii="Times New Roman" w:hAnsi="Times New Roman" w:cs="Times New Roman"/>
          <w:sz w:val="28"/>
          <w:szCs w:val="28"/>
        </w:rPr>
        <w:t>Расходование в целях достижения определенного результата на выборах денежных средств, не перечисленных в избирательные фонды, запрещается.</w:t>
      </w:r>
    </w:p>
    <w:p w14:paraId="05356ACF" w14:textId="0E238514" w:rsidR="002F304B" w:rsidRPr="00BF2FCF" w:rsidRDefault="002F304B" w:rsidP="00E5422E">
      <w:pPr>
        <w:pStyle w:val="ConsPlusNormal"/>
        <w:widowControl/>
        <w:ind w:firstLine="708"/>
        <w:jc w:val="both"/>
        <w:rPr>
          <w:rFonts w:ascii="Times New Roman" w:hAnsi="Times New Roman" w:cs="Times New Roman"/>
          <w:sz w:val="28"/>
          <w:szCs w:val="28"/>
        </w:rPr>
      </w:pPr>
      <w:r w:rsidRPr="00BF2FCF">
        <w:rPr>
          <w:rFonts w:ascii="Times New Roman" w:hAnsi="Times New Roman" w:cs="Times New Roman"/>
          <w:sz w:val="28"/>
          <w:szCs w:val="28"/>
        </w:rPr>
        <w:t>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p>
    <w:p w14:paraId="0C6BE2AF" w14:textId="7D693146" w:rsidR="008F1D45" w:rsidRPr="009C5E1C" w:rsidRDefault="002F304B" w:rsidP="00E5422E">
      <w:pPr>
        <w:pStyle w:val="ConsPlusNormal"/>
        <w:widowControl/>
        <w:ind w:firstLine="708"/>
        <w:jc w:val="both"/>
        <w:rPr>
          <w:rFonts w:ascii="Times New Roman" w:hAnsi="Times New Roman" w:cs="Times New Roman"/>
          <w:sz w:val="28"/>
          <w:szCs w:val="28"/>
        </w:rPr>
      </w:pPr>
      <w:r w:rsidRPr="00BF2FCF">
        <w:rPr>
          <w:rFonts w:ascii="Times New Roman" w:hAnsi="Times New Roman" w:cs="Times New Roman"/>
          <w:sz w:val="28"/>
          <w:szCs w:val="28"/>
        </w:rPr>
        <w:t xml:space="preserve">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w:t>
      </w:r>
      <w:r w:rsidRPr="009C5E1C">
        <w:rPr>
          <w:rFonts w:ascii="Times New Roman" w:hAnsi="Times New Roman" w:cs="Times New Roman"/>
          <w:sz w:val="28"/>
          <w:szCs w:val="28"/>
        </w:rPr>
        <w:t>подразделениями, прямо или косвенно связанных с выборами и направленных на достижение определенного результата на выборах</w:t>
      </w:r>
      <w:r w:rsidR="00A918AA" w:rsidRPr="009C5E1C">
        <w:rPr>
          <w:rFonts w:ascii="Times New Roman" w:hAnsi="Times New Roman" w:cs="Times New Roman"/>
          <w:sz w:val="28"/>
          <w:szCs w:val="28"/>
        </w:rPr>
        <w:t>.</w:t>
      </w:r>
    </w:p>
    <w:p w14:paraId="21E41284" w14:textId="7775A892" w:rsidR="00EE6F76" w:rsidRPr="009C5E1C" w:rsidRDefault="00B15CC9" w:rsidP="00E5422E">
      <w:pPr>
        <w:pStyle w:val="ConsPlusNormal"/>
        <w:widowControl/>
        <w:ind w:firstLine="708"/>
        <w:jc w:val="both"/>
        <w:rPr>
          <w:rFonts w:ascii="Times New Roman" w:hAnsi="Times New Roman" w:cs="Times New Roman"/>
          <w:sz w:val="28"/>
          <w:szCs w:val="28"/>
        </w:rPr>
      </w:pPr>
      <w:r w:rsidRPr="009C5E1C">
        <w:rPr>
          <w:rFonts w:ascii="Times New Roman" w:hAnsi="Times New Roman" w:cs="Times New Roman"/>
          <w:sz w:val="28"/>
          <w:szCs w:val="28"/>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Калининградской области, а под необоснованным завышением расценок - реализация товаров, выполнение работ либо оказание услуг по ценам, в два и более раза превышающим средние по Калининградской области</w:t>
      </w:r>
      <w:r w:rsidR="00EE6F76" w:rsidRPr="009C5E1C">
        <w:rPr>
          <w:rFonts w:ascii="Times New Roman" w:hAnsi="Times New Roman" w:cs="Times New Roman"/>
          <w:sz w:val="28"/>
          <w:szCs w:val="28"/>
        </w:rPr>
        <w:t>.</w:t>
      </w:r>
    </w:p>
    <w:p w14:paraId="45A7271C" w14:textId="7BA96031" w:rsidR="00CE2F43" w:rsidRPr="00BF2FCF" w:rsidRDefault="00951EDF" w:rsidP="00BF2FCF">
      <w:pPr>
        <w:pStyle w:val="ConsPlusNormal"/>
        <w:widowControl/>
        <w:ind w:firstLine="709"/>
        <w:jc w:val="both"/>
        <w:rPr>
          <w:rFonts w:ascii="Times New Roman" w:hAnsi="Times New Roman" w:cs="Times New Roman"/>
          <w:bCs/>
          <w:sz w:val="28"/>
        </w:rPr>
      </w:pPr>
      <w:r w:rsidRPr="009C5E1C">
        <w:rPr>
          <w:rFonts w:ascii="Times New Roman" w:hAnsi="Times New Roman" w:cs="Times New Roman"/>
          <w:sz w:val="28"/>
          <w:szCs w:val="28"/>
        </w:rPr>
        <w:t>5</w:t>
      </w:r>
      <w:r w:rsidR="00EE6F76" w:rsidRPr="009C5E1C">
        <w:rPr>
          <w:rFonts w:ascii="Times New Roman" w:hAnsi="Times New Roman" w:cs="Times New Roman"/>
          <w:sz w:val="28"/>
          <w:szCs w:val="28"/>
        </w:rPr>
        <w:t>.5</w:t>
      </w:r>
      <w:r w:rsidR="00F67552" w:rsidRPr="009C5E1C">
        <w:rPr>
          <w:rFonts w:ascii="Times New Roman" w:hAnsi="Times New Roman" w:cs="Times New Roman"/>
          <w:sz w:val="28"/>
          <w:szCs w:val="28"/>
        </w:rPr>
        <w:t>.</w:t>
      </w:r>
      <w:r w:rsidR="00362835" w:rsidRPr="009C5E1C">
        <w:rPr>
          <w:rFonts w:ascii="Times New Roman" w:hAnsi="Times New Roman" w:cs="Times New Roman"/>
          <w:sz w:val="28"/>
          <w:szCs w:val="28"/>
        </w:rPr>
        <w:t> </w:t>
      </w:r>
      <w:r w:rsidR="00CE2F43" w:rsidRPr="009C5E1C">
        <w:rPr>
          <w:rFonts w:ascii="Times New Roman" w:hAnsi="Times New Roman" w:cs="Times New Roman"/>
          <w:sz w:val="28"/>
          <w:szCs w:val="28"/>
        </w:rPr>
        <w:t xml:space="preserve">Подписные листы </w:t>
      </w:r>
      <w:r w:rsidR="004F384B" w:rsidRPr="009C5E1C">
        <w:rPr>
          <w:rFonts w:ascii="Times New Roman" w:hAnsi="Times New Roman" w:cs="Times New Roman"/>
          <w:sz w:val="28"/>
          <w:szCs w:val="28"/>
        </w:rPr>
        <w:t xml:space="preserve">могут быть изготовлены как типографским способом, так и на собственной оргтехнике кандидата. Независимо от способа </w:t>
      </w:r>
      <w:r w:rsidR="004F384B" w:rsidRPr="009C5E1C">
        <w:rPr>
          <w:rFonts w:ascii="Times New Roman" w:hAnsi="Times New Roman" w:cs="Times New Roman"/>
          <w:sz w:val="28"/>
          <w:szCs w:val="28"/>
        </w:rPr>
        <w:lastRenderedPageBreak/>
        <w:t xml:space="preserve">изготовления, </w:t>
      </w:r>
      <w:r w:rsidR="000A0C32" w:rsidRPr="009C5E1C">
        <w:rPr>
          <w:rFonts w:ascii="Times New Roman" w:hAnsi="Times New Roman" w:cs="Times New Roman"/>
          <w:sz w:val="28"/>
          <w:szCs w:val="28"/>
        </w:rPr>
        <w:t>подписные листы для сбора подписей избирателей в поддержку</w:t>
      </w:r>
      <w:r w:rsidR="000A0C32" w:rsidRPr="00BF2FCF">
        <w:rPr>
          <w:rFonts w:ascii="Times New Roman" w:hAnsi="Times New Roman" w:cs="Times New Roman"/>
          <w:sz w:val="28"/>
          <w:szCs w:val="28"/>
        </w:rPr>
        <w:t xml:space="preserve"> выдвижения списков кандидатов, выдвижения (самовыдвижения) кандидатов изготавливаются за счет средств соответствующего избирательного фонда</w:t>
      </w:r>
      <w:r w:rsidR="00CE2F43" w:rsidRPr="00BF2FCF">
        <w:rPr>
          <w:rFonts w:ascii="Times New Roman" w:hAnsi="Times New Roman" w:cs="Times New Roman"/>
          <w:bCs/>
          <w:sz w:val="28"/>
        </w:rPr>
        <w:t xml:space="preserve">. </w:t>
      </w:r>
    </w:p>
    <w:p w14:paraId="38943480" w14:textId="3CB5EAE5" w:rsidR="00F67552" w:rsidRPr="00BF2FCF" w:rsidRDefault="00A37FCE" w:rsidP="00BF2FCF">
      <w:pPr>
        <w:pStyle w:val="ConsPlusNormal"/>
        <w:widowControl/>
        <w:ind w:firstLine="709"/>
        <w:jc w:val="both"/>
        <w:rPr>
          <w:rFonts w:ascii="Times New Roman" w:hAnsi="Times New Roman" w:cs="Times New Roman"/>
          <w:bCs/>
          <w:sz w:val="28"/>
        </w:rPr>
      </w:pPr>
      <w:r w:rsidRPr="00BF2FCF">
        <w:rPr>
          <w:rFonts w:ascii="Times New Roman" w:hAnsi="Times New Roman" w:cs="Times New Roman"/>
          <w:bCs/>
          <w:sz w:val="28"/>
        </w:rPr>
        <w:t>На выборах депутатов Калининградской област</w:t>
      </w:r>
      <w:r w:rsidR="004028DD" w:rsidRPr="00BF2FCF">
        <w:rPr>
          <w:rFonts w:ascii="Times New Roman" w:hAnsi="Times New Roman" w:cs="Times New Roman"/>
          <w:bCs/>
          <w:sz w:val="28"/>
        </w:rPr>
        <w:t>ной Думы</w:t>
      </w:r>
      <w:r w:rsidRPr="00BF2FCF">
        <w:rPr>
          <w:rFonts w:ascii="Times New Roman" w:hAnsi="Times New Roman" w:cs="Times New Roman"/>
          <w:bCs/>
          <w:sz w:val="28"/>
        </w:rPr>
        <w:t xml:space="preserve"> подписи могут собираться со дня оплаты изготовления подписных листов</w:t>
      </w:r>
      <w:r w:rsidR="00A556E6" w:rsidRPr="00BF2FCF">
        <w:rPr>
          <w:rFonts w:ascii="Times New Roman" w:hAnsi="Times New Roman" w:cs="Times New Roman"/>
          <w:bCs/>
          <w:sz w:val="28"/>
        </w:rPr>
        <w:t>.</w:t>
      </w:r>
    </w:p>
    <w:p w14:paraId="28AEF40F" w14:textId="4C9585C2" w:rsidR="004F384B" w:rsidRDefault="00951EDF" w:rsidP="00BF2FCF">
      <w:pPr>
        <w:pStyle w:val="ConsPlusNormal"/>
        <w:widowControl/>
        <w:ind w:firstLine="709"/>
        <w:jc w:val="both"/>
        <w:rPr>
          <w:rFonts w:ascii="Times New Roman" w:hAnsi="Times New Roman" w:cs="Times New Roman"/>
          <w:bCs/>
          <w:sz w:val="28"/>
        </w:rPr>
      </w:pPr>
      <w:r w:rsidRPr="00BF2FCF">
        <w:rPr>
          <w:rFonts w:ascii="Times New Roman" w:hAnsi="Times New Roman" w:cs="Times New Roman"/>
          <w:bCs/>
          <w:sz w:val="28"/>
        </w:rPr>
        <w:t>5</w:t>
      </w:r>
      <w:r w:rsidR="00EE6F76" w:rsidRPr="00BF2FCF">
        <w:rPr>
          <w:rFonts w:ascii="Times New Roman" w:hAnsi="Times New Roman" w:cs="Times New Roman"/>
          <w:bCs/>
          <w:sz w:val="28"/>
        </w:rPr>
        <w:t>.6</w:t>
      </w:r>
      <w:r w:rsidR="00A556E6" w:rsidRPr="00BF2FCF">
        <w:rPr>
          <w:rFonts w:ascii="Times New Roman" w:hAnsi="Times New Roman" w:cs="Times New Roman"/>
          <w:bCs/>
          <w:sz w:val="28"/>
        </w:rPr>
        <w:t>.</w:t>
      </w:r>
      <w:r w:rsidR="00362835" w:rsidRPr="00BF2FCF">
        <w:rPr>
          <w:rFonts w:ascii="Times New Roman" w:hAnsi="Times New Roman" w:cs="Times New Roman"/>
          <w:bCs/>
          <w:sz w:val="28"/>
        </w:rPr>
        <w:t> </w:t>
      </w:r>
      <w:r w:rsidR="00CE2F43" w:rsidRPr="00BF2FCF">
        <w:rPr>
          <w:rFonts w:ascii="Times New Roman" w:hAnsi="Times New Roman" w:cs="Times New Roman"/>
          <w:bCs/>
          <w:sz w:val="28"/>
        </w:rPr>
        <w:t>Для подтверждения оплаты изготовления подписных листов за счет средств соответствующего избирательного фонда</w:t>
      </w:r>
      <w:r w:rsidR="004F384B" w:rsidRPr="00BF2FCF">
        <w:rPr>
          <w:rFonts w:ascii="Times New Roman" w:hAnsi="Times New Roman" w:cs="Times New Roman"/>
          <w:bCs/>
          <w:sz w:val="28"/>
        </w:rPr>
        <w:t xml:space="preserve"> кандидата, открывшего специальный избирательный счет,</w:t>
      </w:r>
      <w:r w:rsidR="00362835" w:rsidRPr="00BF2FCF">
        <w:rPr>
          <w:rFonts w:ascii="Times New Roman" w:hAnsi="Times New Roman" w:cs="Times New Roman"/>
          <w:bCs/>
          <w:sz w:val="28"/>
        </w:rPr>
        <w:t xml:space="preserve"> </w:t>
      </w:r>
      <w:r w:rsidR="003C645D" w:rsidRPr="00BF2FCF">
        <w:rPr>
          <w:rFonts w:ascii="Times New Roman" w:hAnsi="Times New Roman" w:cs="Times New Roman"/>
          <w:bCs/>
          <w:sz w:val="28"/>
        </w:rPr>
        <w:t>избирательной к</w:t>
      </w:r>
      <w:r w:rsidR="00CE2F43" w:rsidRPr="00BF2FCF">
        <w:rPr>
          <w:rFonts w:ascii="Times New Roman" w:hAnsi="Times New Roman" w:cs="Times New Roman"/>
          <w:bCs/>
          <w:sz w:val="28"/>
        </w:rPr>
        <w:t xml:space="preserve">омиссии необходимо получить из </w:t>
      </w:r>
      <w:r w:rsidR="00A556E6" w:rsidRPr="00BF2FCF">
        <w:rPr>
          <w:rFonts w:ascii="Times New Roman" w:hAnsi="Times New Roman" w:cs="Times New Roman"/>
          <w:bCs/>
          <w:sz w:val="28"/>
        </w:rPr>
        <w:t>ПАО</w:t>
      </w:r>
      <w:r w:rsidR="00CE2F43" w:rsidRPr="00BF2FCF">
        <w:rPr>
          <w:rFonts w:ascii="Times New Roman" w:hAnsi="Times New Roman" w:cs="Times New Roman"/>
          <w:bCs/>
          <w:sz w:val="28"/>
        </w:rPr>
        <w:t xml:space="preserve"> Сбербанк</w:t>
      </w:r>
      <w:r w:rsidR="00362835" w:rsidRPr="00BF2FCF">
        <w:rPr>
          <w:rFonts w:ascii="Times New Roman" w:hAnsi="Times New Roman" w:cs="Times New Roman"/>
          <w:bCs/>
          <w:sz w:val="28"/>
        </w:rPr>
        <w:t xml:space="preserve"> </w:t>
      </w:r>
      <w:r w:rsidR="00CE2F43" w:rsidRPr="00BF2FCF">
        <w:rPr>
          <w:rFonts w:ascii="Times New Roman" w:hAnsi="Times New Roman" w:cs="Times New Roman"/>
          <w:bCs/>
          <w:sz w:val="28"/>
        </w:rPr>
        <w:t>выписку движения денежных средств избирательного фонда кандидата.</w:t>
      </w:r>
    </w:p>
    <w:p w14:paraId="0741FF74" w14:textId="067834BF" w:rsidR="00D1657A" w:rsidRPr="00BF2FCF" w:rsidRDefault="00951EDF"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5</w:t>
      </w:r>
      <w:r w:rsidR="00EE6F76" w:rsidRPr="00BF2FCF">
        <w:rPr>
          <w:rFonts w:ascii="Times New Roman" w:hAnsi="Times New Roman" w:cs="Times New Roman"/>
          <w:sz w:val="28"/>
          <w:szCs w:val="28"/>
        </w:rPr>
        <w:t>.7</w:t>
      </w:r>
      <w:r w:rsidR="00A556E6" w:rsidRPr="00BF2FCF">
        <w:rPr>
          <w:rFonts w:ascii="Times New Roman" w:hAnsi="Times New Roman" w:cs="Times New Roman"/>
          <w:sz w:val="28"/>
          <w:szCs w:val="28"/>
        </w:rPr>
        <w:t xml:space="preserve">. </w:t>
      </w:r>
      <w:r w:rsidR="00D1657A" w:rsidRPr="00BF2FCF">
        <w:rPr>
          <w:rFonts w:ascii="Times New Roman" w:hAnsi="Times New Roman" w:cs="Times New Roman"/>
          <w:sz w:val="28"/>
          <w:szCs w:val="28"/>
        </w:rPr>
        <w:t xml:space="preserve">Реализация товаров, выполнение платных работ и оказание платных услуг гражданами и юридическими лицами для кандидатов, избирательных объединений должны оформляться договором в письменной форме с указанием реквизитов сторон, сведений об объеме поручаемой работы, оказываемых услуг, реализуемых товаров, их стоимости, расценок по видам работ, услуг, товаров (калькуляция, смета), порядка оплаты, сроков выполнения работ, оказания услуг, реализации товаров. </w:t>
      </w:r>
    </w:p>
    <w:p w14:paraId="51E5F2EC" w14:textId="439D5E93" w:rsidR="009463C9" w:rsidRPr="00BF2FCF" w:rsidRDefault="00D1657A"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Реализация товаров, выполненные работы и услуги должны подтверждаться актами их приемки, накладными документами на отпущенную продукцию, подписанными заказчиком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 исполнителем</w:t>
      </w:r>
    </w:p>
    <w:p w14:paraId="7DA5162E" w14:textId="6C7BE32C" w:rsidR="009463C9" w:rsidRPr="00BF2FCF" w:rsidRDefault="00BD30A5" w:rsidP="00BF2FCF">
      <w:pPr>
        <w:pStyle w:val="ConsPlusNormal"/>
        <w:ind w:firstLine="709"/>
        <w:jc w:val="both"/>
        <w:rPr>
          <w:rFonts w:ascii="Times New Roman" w:hAnsi="Times New Roman" w:cs="Times New Roman"/>
          <w:sz w:val="28"/>
          <w:szCs w:val="28"/>
        </w:rPr>
      </w:pPr>
      <w:r w:rsidRPr="00BF2FCF">
        <w:rPr>
          <w:rFonts w:ascii="Times New Roman" w:hAnsi="Times New Roman" w:cs="Times New Roman"/>
          <w:sz w:val="28"/>
          <w:szCs w:val="28"/>
        </w:rPr>
        <w:t>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r w:rsidR="009463C9" w:rsidRPr="00BF2FCF">
        <w:rPr>
          <w:rFonts w:ascii="Times New Roman" w:hAnsi="Times New Roman" w:cs="Times New Roman"/>
          <w:sz w:val="28"/>
          <w:szCs w:val="28"/>
        </w:rPr>
        <w:t>, запрещаются без документально подтвержденного согласия кандидата, уполномоченного представителя кандидата по финансовым вопросам</w:t>
      </w:r>
      <w:r w:rsidRPr="00BF2FCF">
        <w:rPr>
          <w:rFonts w:ascii="Times New Roman" w:hAnsi="Times New Roman" w:cs="Times New Roman"/>
          <w:sz w:val="28"/>
          <w:szCs w:val="28"/>
        </w:rPr>
        <w:t>, уполномоченного представителя по финансовым вопросам избирательного объединения</w:t>
      </w:r>
      <w:r w:rsidR="009463C9" w:rsidRPr="00BF2FCF">
        <w:rPr>
          <w:rFonts w:ascii="Times New Roman" w:hAnsi="Times New Roman" w:cs="Times New Roman"/>
          <w:sz w:val="28"/>
          <w:szCs w:val="28"/>
        </w:rPr>
        <w:t xml:space="preserve"> и без оплаты из средств избирательного фонда.</w:t>
      </w:r>
    </w:p>
    <w:p w14:paraId="4150E9BB" w14:textId="2E7D64C1" w:rsidR="009463C9" w:rsidRPr="00BF2FCF" w:rsidRDefault="009463C9" w:rsidP="00BF2FCF">
      <w:pPr>
        <w:pStyle w:val="ConsPlusNormal"/>
        <w:ind w:firstLine="709"/>
        <w:jc w:val="both"/>
        <w:rPr>
          <w:rFonts w:ascii="Times New Roman" w:hAnsi="Times New Roman" w:cs="Times New Roman"/>
          <w:sz w:val="28"/>
          <w:szCs w:val="28"/>
        </w:rPr>
      </w:pPr>
      <w:r w:rsidRPr="00BF2FCF">
        <w:rPr>
          <w:rFonts w:ascii="Times New Roman" w:hAnsi="Times New Roman" w:cs="Times New Roman"/>
          <w:sz w:val="28"/>
          <w:szCs w:val="28"/>
        </w:rPr>
        <w:t>Основанием произведенных из избирательного фонда расходов является договор, заключенный между кандидатом (или от имени кандидата его уполномоченным представителем по финансовым вопросам</w:t>
      </w:r>
      <w:r w:rsidR="00AE6214" w:rsidRPr="00BF2FCF">
        <w:rPr>
          <w:rFonts w:ascii="Times New Roman" w:hAnsi="Times New Roman" w:cs="Times New Roman"/>
          <w:sz w:val="28"/>
          <w:szCs w:val="28"/>
        </w:rPr>
        <w:t>)</w:t>
      </w:r>
      <w:r w:rsidRPr="00BF2FCF">
        <w:rPr>
          <w:rFonts w:ascii="Times New Roman" w:hAnsi="Times New Roman" w:cs="Times New Roman"/>
          <w:sz w:val="28"/>
          <w:szCs w:val="28"/>
        </w:rPr>
        <w:t xml:space="preserve"> и гражданином или юридическим лицом. Договоры возмездного выполнения работ (оказания услуг) гражданином либо юридическим лицом заключаются только в письменной форме.</w:t>
      </w:r>
    </w:p>
    <w:p w14:paraId="5823910F" w14:textId="0D8EEE48" w:rsidR="009463C9" w:rsidRPr="00BF2FCF" w:rsidRDefault="00BF3EA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Расчеты кандидатов, зарегистрированных кандидатов, избирательных объединений с юридическими лицами за выполнение работ (оказание услуг) производятся только в безналичном порядке</w:t>
      </w:r>
      <w:r w:rsidR="009463C9" w:rsidRPr="00BF2FCF">
        <w:rPr>
          <w:rFonts w:ascii="Times New Roman" w:hAnsi="Times New Roman" w:cs="Times New Roman"/>
          <w:sz w:val="28"/>
          <w:szCs w:val="28"/>
        </w:rPr>
        <w:t>.</w:t>
      </w:r>
    </w:p>
    <w:p w14:paraId="22BB8240" w14:textId="0187FB36" w:rsidR="00842030" w:rsidRPr="00BF2FCF" w:rsidRDefault="00FD227B"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5</w:t>
      </w:r>
      <w:r w:rsidR="00EE6F76" w:rsidRPr="00BF2FCF">
        <w:rPr>
          <w:rFonts w:ascii="Times New Roman" w:hAnsi="Times New Roman" w:cs="Times New Roman"/>
          <w:sz w:val="28"/>
          <w:szCs w:val="28"/>
        </w:rPr>
        <w:t>.8</w:t>
      </w:r>
      <w:r w:rsidR="0024408A" w:rsidRPr="00BF2FCF">
        <w:rPr>
          <w:rFonts w:ascii="Times New Roman" w:hAnsi="Times New Roman" w:cs="Times New Roman"/>
          <w:sz w:val="28"/>
          <w:szCs w:val="28"/>
        </w:rPr>
        <w:t>.</w:t>
      </w:r>
      <w:r w:rsidR="00362835" w:rsidRPr="00BF2FCF">
        <w:rPr>
          <w:rFonts w:ascii="Times New Roman" w:hAnsi="Times New Roman" w:cs="Times New Roman"/>
          <w:sz w:val="28"/>
          <w:szCs w:val="28"/>
        </w:rPr>
        <w:t> </w:t>
      </w:r>
      <w:r w:rsidR="00842030" w:rsidRPr="00BF2FCF">
        <w:rPr>
          <w:rFonts w:ascii="Times New Roman" w:hAnsi="Times New Roman" w:cs="Times New Roman"/>
          <w:sz w:val="28"/>
          <w:szCs w:val="28"/>
        </w:rPr>
        <w:t>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w:t>
      </w:r>
    </w:p>
    <w:p w14:paraId="3E2B510E" w14:textId="4A939A66" w:rsidR="00842030" w:rsidRPr="00BF2FCF" w:rsidRDefault="00842030"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lastRenderedPageBreak/>
        <w:t>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14:paraId="6C4710F5" w14:textId="2F03136C" w:rsidR="002D497E" w:rsidRPr="00BF2FCF" w:rsidRDefault="00FD227B" w:rsidP="00F05054">
      <w:pPr>
        <w:pStyle w:val="14"/>
        <w:spacing w:before="120" w:after="120" w:line="240" w:lineRule="auto"/>
        <w:jc w:val="center"/>
      </w:pPr>
      <w:r w:rsidRPr="00BF2FCF">
        <w:rPr>
          <w:b/>
        </w:rPr>
        <w:t>6</w:t>
      </w:r>
      <w:r w:rsidR="002D497E" w:rsidRPr="00BF2FCF">
        <w:rPr>
          <w:b/>
        </w:rPr>
        <w:t>.</w:t>
      </w:r>
      <w:r w:rsidR="00362835" w:rsidRPr="00BF2FCF">
        <w:rPr>
          <w:b/>
        </w:rPr>
        <w:t> </w:t>
      </w:r>
      <w:r w:rsidR="002D497E" w:rsidRPr="00BF2FCF">
        <w:rPr>
          <w:b/>
        </w:rPr>
        <w:t>Контроль за соблюдением порядка изготовления и распространения предвыборных агитационных материалов, включая расходование средств на проведение избирательной кампании помимо избирательного фонда кандидата</w:t>
      </w:r>
      <w:r w:rsidR="00793518">
        <w:rPr>
          <w:b/>
        </w:rPr>
        <w:t xml:space="preserve">, </w:t>
      </w:r>
      <w:r w:rsidR="00793518">
        <w:rPr>
          <w:b/>
          <w:bCs/>
        </w:rPr>
        <w:t>избирательного объединения</w:t>
      </w:r>
    </w:p>
    <w:p w14:paraId="59D8BD28" w14:textId="18FB3B38" w:rsidR="004F1D2E" w:rsidRPr="00BF2FCF" w:rsidRDefault="00352BE7"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6.1</w:t>
      </w:r>
      <w:r w:rsidR="004F1D2E" w:rsidRPr="00BF2FCF">
        <w:rPr>
          <w:rFonts w:ascii="Times New Roman" w:hAnsi="Times New Roman" w:cs="Times New Roman"/>
          <w:sz w:val="28"/>
          <w:szCs w:val="28"/>
        </w:rPr>
        <w:t>. Законодательство Российской Федерации о выборах содержит понятие «предвыборная агитация», к которой относится деятельность, осуществляемая в период избирательной кампании и имеющая целью побудить или побуждающая избирателей к голосованию за кандидата (пункт 4 статьи 2 Федерального закона).</w:t>
      </w:r>
    </w:p>
    <w:p w14:paraId="6ADD7CCC"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При этом «агитационный период», то есть период, в течение которого разрешается проводить предвыборную агитацию (пункт 2 статьи 2 Федерального закона), для различных участников избирательного процесса устанавливается избирательным законодательством отдельно.</w:t>
      </w:r>
    </w:p>
    <w:p w14:paraId="4E099312"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w:t>
      </w:r>
    </w:p>
    <w:p w14:paraId="1F16D827" w14:textId="4A6F1AF2" w:rsidR="00DC6BB8" w:rsidRPr="00BF2FCF" w:rsidRDefault="004F1D2E" w:rsidP="00DC6BB8">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Калининградской области списка кандидатов.</w:t>
      </w:r>
    </w:p>
    <w:p w14:paraId="45B3BDF5" w14:textId="23699A65" w:rsidR="004F1D2E"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Прекращается агитационный период для всех одновременно – в ноль часов по местному времени дня, предшествующего дню голосования, а в случае принятия, предусмотренного пунктом 1 или 2 статьи 63.1 Федерального закона решения о голосовании в течение нескольких дней подряд - в ноль часов по местному времени первого дня голосования (пункт 1 статьи 49 Федерального закона).</w:t>
      </w:r>
    </w:p>
    <w:p w14:paraId="2554DE6C" w14:textId="1224990D" w:rsidR="00DC6BB8" w:rsidRPr="00BF2FCF" w:rsidRDefault="00DC6BB8" w:rsidP="00DC6BB8">
      <w:pPr>
        <w:pStyle w:val="ConsPlusNormal"/>
        <w:widowControl/>
        <w:ind w:firstLine="709"/>
        <w:jc w:val="both"/>
        <w:rPr>
          <w:rFonts w:ascii="Times New Roman" w:hAnsi="Times New Roman" w:cs="Times New Roman"/>
          <w:sz w:val="28"/>
          <w:szCs w:val="28"/>
        </w:rPr>
      </w:pPr>
      <w:r w:rsidRPr="00DC6BB8">
        <w:rPr>
          <w:rFonts w:ascii="Times New Roman" w:hAnsi="Times New Roman" w:cs="Times New Roman"/>
          <w:sz w:val="28"/>
          <w:szCs w:val="28"/>
        </w:rPr>
        <w:t>Предвыборная агитация</w:t>
      </w:r>
      <w:r>
        <w:rPr>
          <w:rFonts w:ascii="Times New Roman" w:hAnsi="Times New Roman" w:cs="Times New Roman"/>
          <w:sz w:val="28"/>
          <w:szCs w:val="28"/>
        </w:rPr>
        <w:t xml:space="preserve"> </w:t>
      </w:r>
      <w:r w:rsidRPr="00DC6BB8">
        <w:rPr>
          <w:rFonts w:ascii="Times New Roman" w:hAnsi="Times New Roman" w:cs="Times New Roman"/>
          <w:sz w:val="28"/>
          <w:szCs w:val="28"/>
        </w:rPr>
        <w:t>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пунктом 1 или 2 статьи 63.1 Федерального закона решения о голосовании в течение нескольких дней подряд - в ноль часов по местному времени первого дня голосования.</w:t>
      </w:r>
      <w:r>
        <w:rPr>
          <w:rFonts w:ascii="Times New Roman" w:hAnsi="Times New Roman" w:cs="Times New Roman"/>
          <w:sz w:val="28"/>
          <w:szCs w:val="28"/>
        </w:rPr>
        <w:t xml:space="preserve"> (пункт 2 статьи 49 Федерального закона).</w:t>
      </w:r>
    </w:p>
    <w:p w14:paraId="1B8B3EA4"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Предвыборная агитация вне агитационного периода, установленного законодательством о выборах, влечет административную ответственность (статья 5.10 Кодекса Российской Федерации об административных правонарушениях).</w:t>
      </w:r>
    </w:p>
    <w:p w14:paraId="47EEDCDD"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lastRenderedPageBreak/>
        <w:t>В соответствии с пунктом 5 статьи 48 Федерального закона все расходы на проведение предвыборной агитации осуществляются исключительно за счет средств избирательного фонда кандидата.</w:t>
      </w:r>
    </w:p>
    <w:p w14:paraId="453229CC" w14:textId="7E9235D6" w:rsidR="004F1D2E" w:rsidRPr="00BF2FCF" w:rsidRDefault="0051570C" w:rsidP="00BF2FC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4F1D2E" w:rsidRPr="00BF2FCF">
        <w:rPr>
          <w:rFonts w:ascii="Times New Roman" w:hAnsi="Times New Roman" w:cs="Times New Roman"/>
          <w:sz w:val="28"/>
          <w:szCs w:val="28"/>
        </w:rPr>
        <w:t>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статьи 54 Федерального закона,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пунктами 6, 7, 8.2 и 9.1 статьи 48 Федерального закона, пунктом 2 статьи 54 Федерального закона.</w:t>
      </w:r>
    </w:p>
    <w:p w14:paraId="307A47A9"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Запрещается распространение агитационных материалов, изготовленных с нарушением пункта 5 статьи 54 и (или) с нарушением требований, предусмотренных пунктом 3 статьи 54, пунктами 9, 9.3 и 9.4 статьи 48 Федерального закона.</w:t>
      </w:r>
    </w:p>
    <w:p w14:paraId="5E1BDBFC" w14:textId="466E1D19" w:rsidR="004F1D2E"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Все агитационные материалы должны изготавливаться на территории Российской Федерации.</w:t>
      </w:r>
    </w:p>
    <w:p w14:paraId="095F333C" w14:textId="6311A30F" w:rsidR="0051570C" w:rsidRPr="00BF2FCF" w:rsidRDefault="0051570C" w:rsidP="005157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Изготовление и распространение агитационных материалов без предварительной оплаты за счет средств соответствующего избирательного фонда запрещены (пункты 5 и 6 статьи 54 Федерального закона). За изготовление или распространение в период подготовки и проведения выборов печатных, аудиовизуальных и иных агитационных материалов с нарушением требований, установленных законодательством о выборах, предусматривается административная ответственность (часть 1 статьи 5.12 Кодекса Российской Федерации об административных правонарушениях).</w:t>
      </w:r>
    </w:p>
    <w:p w14:paraId="3545D450" w14:textId="595DA027" w:rsidR="004F1D2E" w:rsidRPr="00BF2FCF" w:rsidRDefault="004F1D2E" w:rsidP="00BF2FCF">
      <w:pPr>
        <w:pStyle w:val="14"/>
        <w:spacing w:line="240" w:lineRule="auto"/>
      </w:pPr>
      <w:r w:rsidRPr="00BF2FCF">
        <w:t>6.</w:t>
      </w:r>
      <w:r w:rsidR="0051570C">
        <w:t>3</w:t>
      </w:r>
      <w:r w:rsidRPr="00BF2FCF">
        <w:t>. С целью выявления и документального подтверждения нарушений финансового характера при оплате расходов на предвыборную агитацию помимо избирательных фондов и применения мер ответственности избирательной комиссии необходимо:</w:t>
      </w:r>
    </w:p>
    <w:p w14:paraId="52EEC971" w14:textId="5FA2CB44" w:rsidR="004F1D2E" w:rsidRPr="00BF2FCF" w:rsidRDefault="004F1D2E" w:rsidP="00E5422E">
      <w:pPr>
        <w:pStyle w:val="14"/>
        <w:numPr>
          <w:ilvl w:val="0"/>
          <w:numId w:val="13"/>
        </w:numPr>
        <w:tabs>
          <w:tab w:val="left" w:pos="1134"/>
        </w:tabs>
        <w:spacing w:line="240" w:lineRule="auto"/>
        <w:ind w:left="0" w:firstLine="709"/>
        <w:rPr>
          <w:strike/>
        </w:rPr>
      </w:pPr>
      <w:r w:rsidRPr="00BF2FCF">
        <w:t>осуществлять учет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которые в соответствии с законом представляются в избирательные комиссии кандидатом</w:t>
      </w:r>
      <w:r w:rsidR="0051570C">
        <w:t>, избирательным объединением</w:t>
      </w:r>
      <w:r w:rsidRPr="00BF2FCF">
        <w:t>;</w:t>
      </w:r>
    </w:p>
    <w:p w14:paraId="2DB2DFB9" w14:textId="23C3FF71" w:rsidR="004F1D2E" w:rsidRPr="00BF2FCF" w:rsidRDefault="004F1D2E" w:rsidP="00E5422E">
      <w:pPr>
        <w:pStyle w:val="14"/>
        <w:numPr>
          <w:ilvl w:val="0"/>
          <w:numId w:val="13"/>
        </w:numPr>
        <w:tabs>
          <w:tab w:val="left" w:pos="1134"/>
        </w:tabs>
        <w:spacing w:line="240" w:lineRule="auto"/>
        <w:ind w:left="0" w:firstLine="709"/>
      </w:pPr>
      <w:r w:rsidRPr="00BF2FCF">
        <w:t>рассматривать в установленные законом сроки поступившие в избирательную комиссию обращения по вопросам нарушения порядка финансирования избирательной кампании кандидатом</w:t>
      </w:r>
      <w:r w:rsidR="0051570C">
        <w:t>, избирательным объединением</w:t>
      </w:r>
      <w:r w:rsidRPr="00BF2FCF">
        <w:t>;</w:t>
      </w:r>
    </w:p>
    <w:p w14:paraId="423D96B8" w14:textId="1BE9FE93" w:rsidR="004F1D2E" w:rsidRPr="00BF2FCF" w:rsidRDefault="004F1D2E" w:rsidP="00E5422E">
      <w:pPr>
        <w:pStyle w:val="14"/>
        <w:numPr>
          <w:ilvl w:val="0"/>
          <w:numId w:val="13"/>
        </w:numPr>
        <w:tabs>
          <w:tab w:val="left" w:pos="1134"/>
        </w:tabs>
        <w:spacing w:line="240" w:lineRule="auto"/>
        <w:ind w:left="0" w:firstLine="709"/>
        <w:rPr>
          <w:szCs w:val="28"/>
        </w:rPr>
      </w:pPr>
      <w:r w:rsidRPr="00BF2FCF">
        <w:rPr>
          <w:szCs w:val="28"/>
        </w:rPr>
        <w:t xml:space="preserve">привлекать соответствующих специалистов для подготовки экспертных оценок и заключений </w:t>
      </w:r>
      <w:proofErr w:type="gramStart"/>
      <w:r w:rsidRPr="00BF2FCF">
        <w:rPr>
          <w:szCs w:val="28"/>
        </w:rPr>
        <w:t>о характере</w:t>
      </w:r>
      <w:proofErr w:type="gramEnd"/>
      <w:r w:rsidRPr="00BF2FCF">
        <w:rPr>
          <w:szCs w:val="28"/>
        </w:rPr>
        <w:t xml:space="preserve"> размещенных в СМИ или изготовленных и распространенных материалов, касающихся выборов;</w:t>
      </w:r>
    </w:p>
    <w:p w14:paraId="4FCBFADE" w14:textId="4D7104C8" w:rsidR="004F1D2E" w:rsidRPr="00BF2FCF" w:rsidRDefault="004F1D2E" w:rsidP="00E5422E">
      <w:pPr>
        <w:pStyle w:val="afb"/>
        <w:numPr>
          <w:ilvl w:val="0"/>
          <w:numId w:val="13"/>
        </w:numPr>
        <w:tabs>
          <w:tab w:val="num" w:pos="142"/>
          <w:tab w:val="left" w:pos="993"/>
          <w:tab w:val="left" w:pos="1134"/>
          <w:tab w:val="left" w:pos="1560"/>
        </w:tabs>
        <w:suppressAutoHyphens/>
        <w:ind w:left="0" w:firstLine="709"/>
        <w:jc w:val="both"/>
        <w:rPr>
          <w:sz w:val="28"/>
          <w:szCs w:val="28"/>
        </w:rPr>
      </w:pPr>
      <w:r w:rsidRPr="00BF2FCF">
        <w:rPr>
          <w:sz w:val="28"/>
          <w:szCs w:val="28"/>
        </w:rPr>
        <w:t xml:space="preserve">вести мониторинг аудиовизуальных материалов, распространяемых организациями телерадиовещания, связанных с предвыборной агитацией (рекламные видео ролики, авторские программы, интервью, дебаты, «круглые столы» и др.); печатных материалов (периодические печатные издания, </w:t>
      </w:r>
      <w:r w:rsidRPr="00BF2FCF">
        <w:rPr>
          <w:sz w:val="28"/>
          <w:szCs w:val="28"/>
        </w:rPr>
        <w:lastRenderedPageBreak/>
        <w:t>брошюры, листовки и иные печатные материалы), связанных с предвыборной агитацией; наружной рекламы, связанной с предвыборной агитацией (рекламные щиты, растяжки, бегущие строки и др.); сведений о проведении кандидатами массовых мероприятий (шествий, митингов, собраний, демонстраций и др.).</w:t>
      </w:r>
    </w:p>
    <w:p w14:paraId="5F63F14F" w14:textId="717F62ED" w:rsidR="004F1D2E" w:rsidRPr="00BF2FCF" w:rsidRDefault="004F1D2E" w:rsidP="00BF2FCF">
      <w:pPr>
        <w:pStyle w:val="a9"/>
        <w:ind w:firstLine="709"/>
        <w:jc w:val="both"/>
        <w:rPr>
          <w:rFonts w:ascii="Times New Roman" w:hAnsi="Times New Roman"/>
          <w:bCs/>
          <w:sz w:val="28"/>
        </w:rPr>
      </w:pPr>
      <w:r w:rsidRPr="00BF2FCF">
        <w:rPr>
          <w:rFonts w:ascii="Times New Roman" w:hAnsi="Times New Roman"/>
          <w:bCs/>
          <w:sz w:val="28"/>
        </w:rPr>
        <w:t>6.</w:t>
      </w:r>
      <w:r w:rsidR="00352BE7" w:rsidRPr="00BF2FCF">
        <w:rPr>
          <w:rFonts w:ascii="Times New Roman" w:hAnsi="Times New Roman"/>
          <w:bCs/>
          <w:sz w:val="28"/>
        </w:rPr>
        <w:t>4</w:t>
      </w:r>
      <w:r w:rsidRPr="00BF2FCF">
        <w:rPr>
          <w:rFonts w:ascii="Times New Roman" w:hAnsi="Times New Roman"/>
          <w:bCs/>
          <w:sz w:val="28"/>
        </w:rPr>
        <w:t>. Избирательной комиссии целесообразно организовать получение информации:</w:t>
      </w:r>
    </w:p>
    <w:p w14:paraId="182D5BAA" w14:textId="2512D942" w:rsidR="004F1D2E" w:rsidRPr="00BF2FCF" w:rsidRDefault="004F1D2E" w:rsidP="00E5422E">
      <w:pPr>
        <w:pStyle w:val="a9"/>
        <w:numPr>
          <w:ilvl w:val="0"/>
          <w:numId w:val="14"/>
        </w:numPr>
        <w:tabs>
          <w:tab w:val="left" w:pos="1134"/>
        </w:tabs>
        <w:ind w:left="0" w:firstLine="709"/>
        <w:jc w:val="both"/>
        <w:rPr>
          <w:rFonts w:ascii="Times New Roman" w:hAnsi="Times New Roman"/>
          <w:bCs/>
          <w:sz w:val="28"/>
        </w:rPr>
      </w:pPr>
      <w:r w:rsidRPr="00BF2FCF">
        <w:rPr>
          <w:rFonts w:ascii="Times New Roman" w:hAnsi="Times New Roman"/>
          <w:bCs/>
          <w:sz w:val="28"/>
        </w:rPr>
        <w:t>о распространении предвыборных агитационных материалов на улицах, в других общественных местах и в жилом секторе (по возможности эта информация должна содержать указание на примерный объем, количество экземпляров, объяснения, протоколы и т.п.);</w:t>
      </w:r>
    </w:p>
    <w:p w14:paraId="1F2234D1" w14:textId="3A93263E" w:rsidR="004F1D2E" w:rsidRPr="00BF2FCF" w:rsidRDefault="004F1D2E" w:rsidP="00E5422E">
      <w:pPr>
        <w:pStyle w:val="a9"/>
        <w:numPr>
          <w:ilvl w:val="0"/>
          <w:numId w:val="14"/>
        </w:numPr>
        <w:tabs>
          <w:tab w:val="left" w:pos="1134"/>
        </w:tabs>
        <w:ind w:left="0" w:firstLine="709"/>
        <w:jc w:val="both"/>
        <w:rPr>
          <w:rFonts w:ascii="Times New Roman" w:hAnsi="Times New Roman"/>
          <w:bCs/>
          <w:sz w:val="28"/>
        </w:rPr>
      </w:pPr>
      <w:r w:rsidRPr="00BF2FCF">
        <w:rPr>
          <w:rFonts w:ascii="Times New Roman" w:hAnsi="Times New Roman"/>
          <w:bCs/>
          <w:sz w:val="28"/>
        </w:rPr>
        <w:t>о проведении массовых мероприятий в поддержку кандидата;</w:t>
      </w:r>
    </w:p>
    <w:p w14:paraId="7E510845" w14:textId="6E531DF5" w:rsidR="004F1D2E" w:rsidRPr="009C5E1C" w:rsidRDefault="004F1D2E" w:rsidP="00E5422E">
      <w:pPr>
        <w:pStyle w:val="a9"/>
        <w:numPr>
          <w:ilvl w:val="0"/>
          <w:numId w:val="14"/>
        </w:numPr>
        <w:tabs>
          <w:tab w:val="left" w:pos="1134"/>
        </w:tabs>
        <w:ind w:left="0" w:firstLine="709"/>
        <w:jc w:val="both"/>
        <w:rPr>
          <w:rFonts w:ascii="Times New Roman" w:hAnsi="Times New Roman"/>
          <w:bCs/>
          <w:sz w:val="28"/>
        </w:rPr>
      </w:pPr>
      <w:r w:rsidRPr="00BF2FCF">
        <w:rPr>
          <w:rFonts w:ascii="Times New Roman" w:hAnsi="Times New Roman"/>
          <w:bCs/>
          <w:sz w:val="28"/>
        </w:rPr>
        <w:t xml:space="preserve">о массовой доставке печатной продукции, связанной с выборами и изготовленной не на территории Калининградской области, где проводятся </w:t>
      </w:r>
      <w:r w:rsidRPr="009C5E1C">
        <w:rPr>
          <w:rFonts w:ascii="Times New Roman" w:hAnsi="Times New Roman"/>
          <w:bCs/>
          <w:sz w:val="28"/>
        </w:rPr>
        <w:t>выборы.</w:t>
      </w:r>
    </w:p>
    <w:p w14:paraId="780DC57F" w14:textId="67A40DFC" w:rsidR="00F93DEA" w:rsidRPr="009C5E1C" w:rsidRDefault="00F93DEA" w:rsidP="00F93DEA">
      <w:pPr>
        <w:pStyle w:val="a9"/>
        <w:tabs>
          <w:tab w:val="left" w:pos="1134"/>
        </w:tabs>
        <w:ind w:firstLine="709"/>
        <w:jc w:val="both"/>
        <w:rPr>
          <w:rFonts w:ascii="Times New Roman" w:hAnsi="Times New Roman"/>
          <w:bCs/>
          <w:sz w:val="28"/>
        </w:rPr>
      </w:pPr>
      <w:r w:rsidRPr="009C5E1C">
        <w:rPr>
          <w:rFonts w:ascii="Times New Roman" w:hAnsi="Times New Roman"/>
          <w:bCs/>
          <w:sz w:val="28"/>
        </w:rPr>
        <w:t>6.5. При поступлении агитационного материала в избирательную комиссию следует проверить его и прилагаемые к нему документы на предмет соответствия требованиям законодательства (статей 48, 54, 56 Федерального закона, статей 57, 63, 64 Уставного закона Калининградской области), в том числе:</w:t>
      </w:r>
    </w:p>
    <w:p w14:paraId="435E894E" w14:textId="4CFC9B5D" w:rsidR="00F93DEA" w:rsidRPr="009C5E1C" w:rsidRDefault="00F93DEA" w:rsidP="004267F1">
      <w:pPr>
        <w:pStyle w:val="a9"/>
        <w:numPr>
          <w:ilvl w:val="1"/>
          <w:numId w:val="26"/>
        </w:numPr>
        <w:tabs>
          <w:tab w:val="left" w:pos="1134"/>
        </w:tabs>
        <w:ind w:left="0" w:firstLine="709"/>
        <w:jc w:val="both"/>
        <w:rPr>
          <w:rFonts w:ascii="Times New Roman" w:hAnsi="Times New Roman"/>
          <w:bCs/>
          <w:sz w:val="28"/>
        </w:rPr>
      </w:pPr>
      <w:r w:rsidRPr="009C5E1C">
        <w:rPr>
          <w:rFonts w:ascii="Times New Roman" w:hAnsi="Times New Roman"/>
          <w:bCs/>
          <w:sz w:val="28"/>
        </w:rPr>
        <w:t>наличие выходных данных</w:t>
      </w:r>
      <w:r w:rsidR="00DA4A48" w:rsidRPr="009C5E1C">
        <w:rPr>
          <w:rFonts w:ascii="Times New Roman" w:hAnsi="Times New Roman"/>
          <w:bCs/>
          <w:sz w:val="28"/>
        </w:rPr>
        <w:t xml:space="preserve">. </w:t>
      </w:r>
      <w:r w:rsidR="00DA4A48" w:rsidRPr="009C5E1C">
        <w:rPr>
          <w:sz w:val="28"/>
          <w:szCs w:val="28"/>
        </w:rPr>
        <w:t xml:space="preserve">Во всех печатных и аудиовизуальных агитационных материалах должны содержаться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w:t>
      </w:r>
      <w:r w:rsidR="00DA4A48" w:rsidRPr="009C5E1C">
        <w:rPr>
          <w:bCs/>
          <w:sz w:val="28"/>
        </w:rPr>
        <w:t>Во всех материалах, помещаемых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какому кандидату, избирательному объединению была предоставлена возможность размещения соответствующей публикации</w:t>
      </w:r>
      <w:r w:rsidRPr="009C5E1C">
        <w:rPr>
          <w:rFonts w:ascii="Times New Roman" w:hAnsi="Times New Roman"/>
          <w:bCs/>
          <w:sz w:val="28"/>
        </w:rPr>
        <w:t>;</w:t>
      </w:r>
    </w:p>
    <w:p w14:paraId="1CC64C08" w14:textId="682DDB30" w:rsidR="00F93DEA" w:rsidRPr="009C5E1C" w:rsidRDefault="00F93DEA" w:rsidP="004267F1">
      <w:pPr>
        <w:pStyle w:val="a9"/>
        <w:numPr>
          <w:ilvl w:val="1"/>
          <w:numId w:val="26"/>
        </w:numPr>
        <w:tabs>
          <w:tab w:val="left" w:pos="1134"/>
        </w:tabs>
        <w:ind w:left="0" w:firstLine="709"/>
        <w:jc w:val="both"/>
        <w:rPr>
          <w:rFonts w:ascii="Times New Roman" w:hAnsi="Times New Roman"/>
          <w:bCs/>
          <w:sz w:val="28"/>
        </w:rPr>
      </w:pPr>
      <w:r w:rsidRPr="009C5E1C">
        <w:rPr>
          <w:rFonts w:ascii="Times New Roman" w:hAnsi="Times New Roman"/>
          <w:bCs/>
          <w:sz w:val="28"/>
        </w:rPr>
        <w:t>факт оплаты</w:t>
      </w:r>
      <w:r w:rsidR="00DA4A48" w:rsidRPr="009C5E1C">
        <w:rPr>
          <w:rFonts w:ascii="Times New Roman" w:hAnsi="Times New Roman"/>
          <w:bCs/>
          <w:sz w:val="28"/>
        </w:rPr>
        <w:t xml:space="preserve">. </w:t>
      </w:r>
      <w:r w:rsidR="00836E95" w:rsidRPr="009C5E1C">
        <w:rPr>
          <w:bCs/>
          <w:sz w:val="28"/>
        </w:rPr>
        <w:t>Вместе с агитационными материалами в соответствующую избирательную комиссию должны быть представлены копии документов об оплате изготовления предвыборного агитационного материала из соответствующего избирательного фонда</w:t>
      </w:r>
      <w:r w:rsidRPr="009C5E1C">
        <w:rPr>
          <w:rFonts w:ascii="Times New Roman" w:hAnsi="Times New Roman"/>
          <w:bCs/>
          <w:sz w:val="28"/>
        </w:rPr>
        <w:t>;</w:t>
      </w:r>
    </w:p>
    <w:p w14:paraId="52A0F986" w14:textId="63602105" w:rsidR="00836E95" w:rsidRPr="009C5E1C" w:rsidRDefault="00F93DEA" w:rsidP="00836E95">
      <w:pPr>
        <w:pStyle w:val="a9"/>
        <w:numPr>
          <w:ilvl w:val="1"/>
          <w:numId w:val="26"/>
        </w:numPr>
        <w:tabs>
          <w:tab w:val="left" w:pos="1134"/>
        </w:tabs>
        <w:ind w:left="0" w:firstLine="709"/>
        <w:jc w:val="both"/>
        <w:rPr>
          <w:rFonts w:ascii="Times New Roman" w:hAnsi="Times New Roman"/>
          <w:bCs/>
          <w:sz w:val="28"/>
        </w:rPr>
      </w:pPr>
      <w:r w:rsidRPr="009C5E1C">
        <w:rPr>
          <w:rFonts w:ascii="Times New Roman" w:hAnsi="Times New Roman"/>
          <w:bCs/>
          <w:sz w:val="28"/>
        </w:rPr>
        <w:t>соблюдение ограничений по изображению физических лиц, высказываний</w:t>
      </w:r>
      <w:r w:rsidR="00836E95" w:rsidRPr="009C5E1C">
        <w:rPr>
          <w:rFonts w:ascii="Times New Roman" w:hAnsi="Times New Roman"/>
          <w:bCs/>
          <w:sz w:val="28"/>
        </w:rPr>
        <w:t xml:space="preserve">. Использование в агитационных материалах высказываний </w:t>
      </w:r>
      <w:r w:rsidR="00836E95" w:rsidRPr="009C5E1C">
        <w:rPr>
          <w:rFonts w:ascii="Times New Roman" w:hAnsi="Times New Roman"/>
          <w:bCs/>
          <w:sz w:val="28"/>
        </w:rPr>
        <w:lastRenderedPageBreak/>
        <w:t>физического лица,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пунктом 3 статьи 54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w:t>
      </w:r>
      <w:r w:rsidR="00C72880" w:rsidRPr="009C5E1C">
        <w:rPr>
          <w:rFonts w:ascii="Times New Roman" w:hAnsi="Times New Roman"/>
          <w:bCs/>
          <w:sz w:val="28"/>
        </w:rPr>
        <w:t xml:space="preserve"> </w:t>
      </w:r>
      <w:r w:rsidR="00836E95" w:rsidRPr="009C5E1C">
        <w:rPr>
          <w:rFonts w:ascii="Times New Roman" w:hAnsi="Times New Roman"/>
          <w:bCs/>
          <w:sz w:val="28"/>
        </w:rPr>
        <w:t>по ее требованию. Представление указанного документа не требуется в случаях:</w:t>
      </w:r>
    </w:p>
    <w:p w14:paraId="04915A88" w14:textId="77777777" w:rsidR="00836E95"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а) использования избирательным объединением на соответствующих выборах высказываний выдвинутых им кандидатов;</w:t>
      </w:r>
    </w:p>
    <w:p w14:paraId="574AC682" w14:textId="77777777" w:rsidR="00836E95"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14:paraId="6AAE3E6B" w14:textId="77777777" w:rsidR="00836E95"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14:paraId="69CC1D00" w14:textId="7576B3DE" w:rsidR="00836E95" w:rsidRPr="009C5E1C" w:rsidRDefault="00C72880"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И</w:t>
      </w:r>
      <w:r w:rsidR="00836E95" w:rsidRPr="009C5E1C">
        <w:rPr>
          <w:rFonts w:ascii="Times New Roman" w:hAnsi="Times New Roman"/>
          <w:bCs/>
          <w:sz w:val="28"/>
        </w:rPr>
        <w:t>спользование в агитационных материалах изображений физического лица допускается только в следующих случаях:</w:t>
      </w:r>
    </w:p>
    <w:p w14:paraId="5681665C" w14:textId="77777777" w:rsidR="00836E95"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14:paraId="3D40BDB3" w14:textId="77777777" w:rsidR="00836E95"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б) использование кандидатом своих изображений, в том числе среди неопределенного круга лиц.</w:t>
      </w:r>
    </w:p>
    <w:p w14:paraId="7E5F8873" w14:textId="6539A67B" w:rsidR="00F93DEA" w:rsidRPr="009C5E1C" w:rsidRDefault="00836E95" w:rsidP="00C72880">
      <w:pPr>
        <w:pStyle w:val="a9"/>
        <w:tabs>
          <w:tab w:val="left" w:pos="1134"/>
        </w:tabs>
        <w:ind w:firstLine="709"/>
        <w:jc w:val="both"/>
        <w:rPr>
          <w:rFonts w:ascii="Times New Roman" w:hAnsi="Times New Roman"/>
          <w:bCs/>
          <w:sz w:val="28"/>
        </w:rPr>
      </w:pPr>
      <w:r w:rsidRPr="009C5E1C">
        <w:rPr>
          <w:rFonts w:ascii="Times New Roman" w:hAnsi="Times New Roman"/>
          <w:bCs/>
          <w:sz w:val="28"/>
        </w:rPr>
        <w:t xml:space="preserve">В </w:t>
      </w:r>
      <w:r w:rsidR="00C72880" w:rsidRPr="009C5E1C">
        <w:rPr>
          <w:rFonts w:ascii="Times New Roman" w:hAnsi="Times New Roman"/>
          <w:bCs/>
          <w:sz w:val="28"/>
        </w:rPr>
        <w:t xml:space="preserve">этих </w:t>
      </w:r>
      <w:r w:rsidRPr="009C5E1C">
        <w:rPr>
          <w:rFonts w:ascii="Times New Roman" w:hAnsi="Times New Roman"/>
          <w:bCs/>
          <w:sz w:val="28"/>
        </w:rPr>
        <w:t>случаях</w:t>
      </w:r>
      <w:r w:rsidR="00C72880" w:rsidRPr="009C5E1C">
        <w:rPr>
          <w:rFonts w:ascii="Times New Roman" w:hAnsi="Times New Roman"/>
          <w:bCs/>
          <w:sz w:val="28"/>
        </w:rPr>
        <w:t xml:space="preserve"> </w:t>
      </w:r>
      <w:r w:rsidRPr="009C5E1C">
        <w:rPr>
          <w:rFonts w:ascii="Times New Roman" w:hAnsi="Times New Roman"/>
          <w:bCs/>
          <w:sz w:val="28"/>
        </w:rPr>
        <w:t>получение согласия на использование соответствующих изображений не требуется</w:t>
      </w:r>
      <w:r w:rsidR="00F93DEA" w:rsidRPr="009C5E1C">
        <w:rPr>
          <w:rFonts w:ascii="Times New Roman" w:hAnsi="Times New Roman"/>
          <w:bCs/>
          <w:sz w:val="28"/>
        </w:rPr>
        <w:t>;</w:t>
      </w:r>
    </w:p>
    <w:p w14:paraId="320290CD" w14:textId="39338EEB" w:rsidR="00F93DEA" w:rsidRPr="009C5E1C" w:rsidRDefault="00F93DEA" w:rsidP="004267F1">
      <w:pPr>
        <w:pStyle w:val="a9"/>
        <w:numPr>
          <w:ilvl w:val="1"/>
          <w:numId w:val="26"/>
        </w:numPr>
        <w:tabs>
          <w:tab w:val="left" w:pos="1134"/>
        </w:tabs>
        <w:ind w:left="0" w:firstLine="709"/>
        <w:jc w:val="both"/>
        <w:rPr>
          <w:rFonts w:ascii="Times New Roman" w:hAnsi="Times New Roman"/>
          <w:bCs/>
          <w:sz w:val="28"/>
        </w:rPr>
      </w:pPr>
      <w:r w:rsidRPr="009C5E1C">
        <w:rPr>
          <w:rFonts w:ascii="Times New Roman" w:hAnsi="Times New Roman"/>
          <w:bCs/>
          <w:sz w:val="28"/>
        </w:rPr>
        <w:t>в случае аффилирован</w:t>
      </w:r>
      <w:r w:rsidR="004267F1" w:rsidRPr="009C5E1C">
        <w:rPr>
          <w:rFonts w:ascii="Times New Roman" w:hAnsi="Times New Roman"/>
          <w:bCs/>
          <w:sz w:val="28"/>
        </w:rPr>
        <w:t>н</w:t>
      </w:r>
      <w:r w:rsidRPr="009C5E1C">
        <w:rPr>
          <w:rFonts w:ascii="Times New Roman" w:hAnsi="Times New Roman"/>
          <w:bCs/>
          <w:sz w:val="28"/>
        </w:rPr>
        <w:t>ости кандидата (в том числе в составе списка) с иностранным агентом</w:t>
      </w:r>
      <w:r w:rsidR="00DA4A48" w:rsidRPr="009C5E1C">
        <w:rPr>
          <w:rFonts w:ascii="Times New Roman" w:hAnsi="Times New Roman"/>
          <w:bCs/>
          <w:sz w:val="28"/>
        </w:rPr>
        <w:t xml:space="preserve">. </w:t>
      </w:r>
      <w:r w:rsidR="00DA4A48" w:rsidRPr="009C5E1C">
        <w:rPr>
          <w:sz w:val="28"/>
          <w:szCs w:val="28"/>
        </w:rPr>
        <w:t xml:space="preserve">Агитационный материал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Данная информация должна быть ясно видимой (ясно различаемой на слух) и занимать не менее 15 % от площади (объема) агитационного материала.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w:t>
      </w:r>
      <w:r w:rsidR="00DA4A48" w:rsidRPr="009C5E1C">
        <w:rPr>
          <w:sz w:val="28"/>
          <w:szCs w:val="28"/>
        </w:rPr>
        <w:lastRenderedPageBreak/>
        <w:t>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 списка кандидатов), в соответствии с пунктом 9.4 статьи 48 Федерального закона</w:t>
      </w:r>
      <w:r w:rsidRPr="009C5E1C">
        <w:rPr>
          <w:rFonts w:ascii="Times New Roman" w:hAnsi="Times New Roman"/>
          <w:bCs/>
          <w:sz w:val="28"/>
        </w:rPr>
        <w:t>;</w:t>
      </w:r>
    </w:p>
    <w:p w14:paraId="2779C70A" w14:textId="5388B71C" w:rsidR="00F93DEA" w:rsidRPr="009C5E1C" w:rsidRDefault="00F93DEA" w:rsidP="004267F1">
      <w:pPr>
        <w:pStyle w:val="a9"/>
        <w:numPr>
          <w:ilvl w:val="1"/>
          <w:numId w:val="26"/>
        </w:numPr>
        <w:tabs>
          <w:tab w:val="left" w:pos="1134"/>
        </w:tabs>
        <w:ind w:left="0" w:firstLine="709"/>
        <w:jc w:val="both"/>
        <w:rPr>
          <w:rFonts w:ascii="Times New Roman" w:hAnsi="Times New Roman"/>
          <w:bCs/>
          <w:sz w:val="28"/>
        </w:rPr>
      </w:pPr>
      <w:r w:rsidRPr="009C5E1C">
        <w:rPr>
          <w:rFonts w:ascii="Times New Roman" w:hAnsi="Times New Roman"/>
          <w:bCs/>
          <w:sz w:val="28"/>
        </w:rPr>
        <w:t>соблюдение законодательства по противодействию экстремистской деятельности и об интеллектуальной собственности.</w:t>
      </w:r>
    </w:p>
    <w:p w14:paraId="05D597D0" w14:textId="07732874" w:rsidR="00F93DEA" w:rsidRPr="009C5E1C" w:rsidRDefault="00F93DEA" w:rsidP="00F93DEA">
      <w:pPr>
        <w:pStyle w:val="a9"/>
        <w:tabs>
          <w:tab w:val="left" w:pos="1134"/>
        </w:tabs>
        <w:ind w:firstLine="709"/>
        <w:jc w:val="both"/>
        <w:rPr>
          <w:rFonts w:ascii="Times New Roman" w:hAnsi="Times New Roman"/>
          <w:bCs/>
          <w:sz w:val="28"/>
        </w:rPr>
      </w:pPr>
      <w:r w:rsidRPr="009C5E1C">
        <w:rPr>
          <w:rFonts w:ascii="Times New Roman" w:hAnsi="Times New Roman"/>
          <w:bCs/>
          <w:sz w:val="28"/>
        </w:rPr>
        <w:t xml:space="preserve">В случае обнаружения несоответствия требованиям законодательства Российской Федерации о выборах, необходимо незамедлительно сообщить о данном факте </w:t>
      </w:r>
      <w:r w:rsidR="004267F1" w:rsidRPr="009C5E1C">
        <w:rPr>
          <w:rFonts w:ascii="Times New Roman" w:hAnsi="Times New Roman"/>
          <w:bCs/>
          <w:sz w:val="28"/>
        </w:rPr>
        <w:t xml:space="preserve">кандидату, </w:t>
      </w:r>
      <w:r w:rsidRPr="009C5E1C">
        <w:rPr>
          <w:rFonts w:ascii="Times New Roman" w:hAnsi="Times New Roman"/>
          <w:bCs/>
          <w:sz w:val="28"/>
        </w:rPr>
        <w:t xml:space="preserve">уполномоченному лицу, представляющему кандидата или </w:t>
      </w:r>
      <w:r w:rsidR="004267F1" w:rsidRPr="009C5E1C">
        <w:rPr>
          <w:rFonts w:ascii="Times New Roman" w:hAnsi="Times New Roman"/>
          <w:bCs/>
          <w:sz w:val="28"/>
        </w:rPr>
        <w:t>избирательное объединение</w:t>
      </w:r>
      <w:r w:rsidRPr="009C5E1C">
        <w:rPr>
          <w:rFonts w:ascii="Times New Roman" w:hAnsi="Times New Roman"/>
          <w:bCs/>
          <w:sz w:val="28"/>
        </w:rPr>
        <w:t>.</w:t>
      </w:r>
    </w:p>
    <w:p w14:paraId="05B140CF" w14:textId="67E3AE8C" w:rsidR="00F93DEA" w:rsidRPr="009C5E1C" w:rsidRDefault="00F93DEA" w:rsidP="00F93DEA">
      <w:pPr>
        <w:pStyle w:val="a9"/>
        <w:tabs>
          <w:tab w:val="left" w:pos="1134"/>
        </w:tabs>
        <w:ind w:firstLine="709"/>
        <w:jc w:val="both"/>
        <w:rPr>
          <w:rFonts w:ascii="Times New Roman" w:hAnsi="Times New Roman"/>
          <w:bCs/>
          <w:sz w:val="28"/>
        </w:rPr>
      </w:pPr>
      <w:r w:rsidRPr="009C5E1C">
        <w:rPr>
          <w:rFonts w:ascii="Times New Roman" w:hAnsi="Times New Roman"/>
          <w:bCs/>
          <w:sz w:val="28"/>
        </w:rPr>
        <w:t>Требования, предъявляемые законом к порядку изготовления и распространения агитационных материалов, содержатся в статье 54 Федерального закона и применяются ко всем агитационным материалам за исключением размещаемых в средствах массовой информации.</w:t>
      </w:r>
    </w:p>
    <w:p w14:paraId="5B20CF34" w14:textId="182A7CC5" w:rsidR="004F1D2E" w:rsidRPr="009C5E1C" w:rsidRDefault="00352BE7" w:rsidP="00BF2FCF">
      <w:pPr>
        <w:pStyle w:val="ConsPlusNormal"/>
        <w:widowControl/>
        <w:ind w:firstLine="709"/>
        <w:jc w:val="both"/>
        <w:rPr>
          <w:rFonts w:ascii="Times New Roman" w:hAnsi="Times New Roman" w:cs="Times New Roman"/>
          <w:sz w:val="28"/>
          <w:szCs w:val="28"/>
        </w:rPr>
      </w:pPr>
      <w:r w:rsidRPr="009C5E1C">
        <w:rPr>
          <w:rFonts w:ascii="Times New Roman" w:hAnsi="Times New Roman" w:cs="Times New Roman"/>
          <w:sz w:val="28"/>
          <w:szCs w:val="28"/>
        </w:rPr>
        <w:t>6.6</w:t>
      </w:r>
      <w:r w:rsidR="004F1D2E" w:rsidRPr="009C5E1C">
        <w:rPr>
          <w:rFonts w:ascii="Times New Roman" w:hAnsi="Times New Roman" w:cs="Times New Roman"/>
          <w:sz w:val="28"/>
          <w:szCs w:val="28"/>
        </w:rPr>
        <w:t>. В договорах о предоставлении платного эфирного времени зарегистрированному кандидату указываются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выполнения работ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14:paraId="14B9D855" w14:textId="62C157BE" w:rsidR="004F1D2E" w:rsidRPr="009C5E1C" w:rsidRDefault="00352BE7" w:rsidP="00BF2FCF">
      <w:pPr>
        <w:pStyle w:val="ConsPlusNormal"/>
        <w:widowControl/>
        <w:ind w:firstLine="709"/>
        <w:jc w:val="both"/>
        <w:rPr>
          <w:rFonts w:ascii="Times New Roman" w:hAnsi="Times New Roman" w:cs="Times New Roman"/>
          <w:sz w:val="28"/>
          <w:szCs w:val="28"/>
        </w:rPr>
      </w:pPr>
      <w:r w:rsidRPr="009C5E1C">
        <w:rPr>
          <w:rFonts w:ascii="Times New Roman" w:hAnsi="Times New Roman" w:cs="Times New Roman"/>
          <w:sz w:val="28"/>
          <w:szCs w:val="28"/>
        </w:rPr>
        <w:t>6.7</w:t>
      </w:r>
      <w:r w:rsidR="004F1D2E" w:rsidRPr="009C5E1C">
        <w:rPr>
          <w:rFonts w:ascii="Times New Roman" w:hAnsi="Times New Roman" w:cs="Times New Roman"/>
          <w:sz w:val="28"/>
          <w:szCs w:val="28"/>
        </w:rPr>
        <w:t xml:space="preserve">. Платежный документ филиалу ПАО Сбербанк о перечислении в полном объеме средств в оплату стоимости эфирного времени должен быть представлен кандидатом, избирательным объединением не позднее чем за два дня до дня предоставления эфирного времени. </w:t>
      </w:r>
    </w:p>
    <w:p w14:paraId="38ACF192"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9C5E1C">
        <w:rPr>
          <w:rFonts w:ascii="Times New Roman" w:hAnsi="Times New Roman" w:cs="Times New Roman"/>
          <w:sz w:val="28"/>
          <w:szCs w:val="28"/>
        </w:rPr>
        <w:t>Платежный документ филиалу ПАО Сбербанк о переводе в полном объеме</w:t>
      </w:r>
      <w:r w:rsidRPr="00BF2FCF">
        <w:rPr>
          <w:rFonts w:ascii="Times New Roman" w:hAnsi="Times New Roman" w:cs="Times New Roman"/>
          <w:sz w:val="28"/>
          <w:szCs w:val="28"/>
        </w:rPr>
        <w:t xml:space="preserve"> средств в оплату стоимости печатной площади должен быть представлен зарегистрированным кандидатом, избирательным объединением не позднее чем за два дня до дня опубликования предвыборного агитационного материала. </w:t>
      </w:r>
    </w:p>
    <w:p w14:paraId="5DBC4CD2" w14:textId="3751593B" w:rsidR="004F1D2E" w:rsidRPr="00BF2FCF" w:rsidRDefault="00352BE7"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6.8</w:t>
      </w:r>
      <w:r w:rsidR="004F1D2E" w:rsidRPr="00BF2FCF">
        <w:rPr>
          <w:rFonts w:ascii="Times New Roman" w:hAnsi="Times New Roman" w:cs="Times New Roman"/>
          <w:sz w:val="28"/>
          <w:szCs w:val="28"/>
        </w:rPr>
        <w:t>. Копия платежного документа с отметкой ПАО Сбербанк представляется зарегистрированным кандидатом или его уполномоченным представителем по финансовым вопросам, избирательным объединением или его уполномоченным представителем по финансовым вопросам в организацию телерадиовещания, редакцию периодического печатного издания до предоставления эфирного времени, печатной площади. В случае нарушения этого условия предоставление эфирного времени, печатной площади не допускается.</w:t>
      </w:r>
    </w:p>
    <w:p w14:paraId="1BDC0BE1" w14:textId="6A7BBE02" w:rsidR="004F1D2E" w:rsidRPr="00BF2FCF" w:rsidRDefault="00352BE7"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6.9</w:t>
      </w:r>
      <w:r w:rsidR="004F1D2E" w:rsidRPr="00BF2FCF">
        <w:rPr>
          <w:rFonts w:ascii="Times New Roman" w:hAnsi="Times New Roman" w:cs="Times New Roman"/>
          <w:sz w:val="28"/>
          <w:szCs w:val="28"/>
        </w:rPr>
        <w:t xml:space="preserve">. Филиал ПАО Сбербанк обязан перевести средства в оплату стоимости эфирного времени, печатной площади не позднее операционного дня, следующего за днем получения платежного документа. При этом срок </w:t>
      </w:r>
      <w:r w:rsidR="004F1D2E" w:rsidRPr="00BF2FCF">
        <w:rPr>
          <w:rFonts w:ascii="Times New Roman" w:hAnsi="Times New Roman" w:cs="Times New Roman"/>
          <w:sz w:val="28"/>
          <w:szCs w:val="28"/>
        </w:rPr>
        <w:lastRenderedPageBreak/>
        <w:t xml:space="preserve">осуществления безналичного платежа не должен превышать два операционных </w:t>
      </w:r>
      <w:r w:rsidR="004F1D2E" w:rsidRPr="009C5E1C">
        <w:rPr>
          <w:rFonts w:ascii="Times New Roman" w:hAnsi="Times New Roman" w:cs="Times New Roman"/>
          <w:sz w:val="28"/>
          <w:szCs w:val="28"/>
        </w:rPr>
        <w:t>дня в пределах территории Калининградской области и пять операционных дней</w:t>
      </w:r>
      <w:r w:rsidR="004F1D2E" w:rsidRPr="00BF2FCF">
        <w:rPr>
          <w:rFonts w:ascii="Times New Roman" w:hAnsi="Times New Roman" w:cs="Times New Roman"/>
          <w:sz w:val="28"/>
          <w:szCs w:val="28"/>
        </w:rPr>
        <w:t xml:space="preserve"> в пределах территории Российской Федерации.</w:t>
      </w:r>
    </w:p>
    <w:p w14:paraId="63C06651" w14:textId="2F9A3D6B" w:rsidR="004F1D2E" w:rsidRPr="00BF2FCF" w:rsidRDefault="00352BE7"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6.10</w:t>
      </w:r>
      <w:r w:rsidR="004F1D2E" w:rsidRPr="00BF2FCF">
        <w:rPr>
          <w:rFonts w:ascii="Times New Roman" w:hAnsi="Times New Roman" w:cs="Times New Roman"/>
          <w:sz w:val="28"/>
          <w:szCs w:val="28"/>
        </w:rPr>
        <w:t xml:space="preserve">. Во всех материалах, помещаемых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какому кандидату, избирательному объединению была предоставлена возможность размещения соответствующей публикации. </w:t>
      </w:r>
    </w:p>
    <w:p w14:paraId="67221860" w14:textId="6CE49C61" w:rsidR="004F1D2E" w:rsidRPr="009C5E1C" w:rsidRDefault="00352BE7"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6.11</w:t>
      </w:r>
      <w:r w:rsidR="004F1D2E" w:rsidRPr="00BF2FCF">
        <w:rPr>
          <w:rFonts w:ascii="Times New Roman" w:hAnsi="Times New Roman" w:cs="Times New Roman"/>
          <w:sz w:val="28"/>
          <w:szCs w:val="28"/>
        </w:rPr>
        <w:t xml:space="preserve">.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w:t>
      </w:r>
      <w:r w:rsidR="004F1D2E" w:rsidRPr="009C5E1C">
        <w:rPr>
          <w:rFonts w:ascii="Times New Roman" w:hAnsi="Times New Roman" w:cs="Times New Roman"/>
          <w:sz w:val="28"/>
          <w:szCs w:val="28"/>
        </w:rPr>
        <w:t>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w:t>
      </w:r>
      <w:r w:rsidR="00C971FF" w:rsidRPr="009C5E1C">
        <w:rPr>
          <w:rFonts w:ascii="Times New Roman" w:hAnsi="Times New Roman" w:cs="Times New Roman"/>
          <w:sz w:val="28"/>
          <w:szCs w:val="28"/>
        </w:rPr>
        <w:t xml:space="preserve">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соответствующих выборах (в том числе в составе списка кандидатов) такого кандидата, должны содержать информацию об этом в соответствии с пунктом 9.4 статьи 48 Федерального закона.</w:t>
      </w:r>
    </w:p>
    <w:p w14:paraId="220E0ABF" w14:textId="62650197" w:rsidR="004F1D2E" w:rsidRPr="009C5E1C" w:rsidRDefault="00352BE7" w:rsidP="00BF2FCF">
      <w:pPr>
        <w:pStyle w:val="ConsPlusNormal"/>
        <w:widowControl/>
        <w:ind w:firstLine="709"/>
        <w:jc w:val="both"/>
        <w:rPr>
          <w:rFonts w:ascii="Times New Roman" w:hAnsi="Times New Roman" w:cs="Times New Roman"/>
          <w:sz w:val="28"/>
          <w:szCs w:val="28"/>
        </w:rPr>
      </w:pPr>
      <w:r w:rsidRPr="009C5E1C">
        <w:rPr>
          <w:rFonts w:ascii="Times New Roman" w:hAnsi="Times New Roman" w:cs="Times New Roman"/>
          <w:sz w:val="28"/>
        </w:rPr>
        <w:t>6.12</w:t>
      </w:r>
      <w:r w:rsidR="004F1D2E" w:rsidRPr="009C5E1C">
        <w:rPr>
          <w:rFonts w:ascii="Times New Roman" w:hAnsi="Times New Roman" w:cs="Times New Roman"/>
          <w:sz w:val="28"/>
        </w:rPr>
        <w:t>. </w:t>
      </w:r>
      <w:r w:rsidR="004F1D2E" w:rsidRPr="009C5E1C">
        <w:rPr>
          <w:rFonts w:ascii="Times New Roman" w:hAnsi="Times New Roman" w:cs="Times New Roman"/>
          <w:sz w:val="28"/>
          <w:szCs w:val="28"/>
        </w:rPr>
        <w:t>Оплата изготовления, а также распространения каждого тиража предвыборного агитационного материала должна производиться отдельными платежными поручениями.</w:t>
      </w:r>
    </w:p>
    <w:p w14:paraId="0FBEFC22" w14:textId="77777777" w:rsidR="004F1D2E" w:rsidRPr="009C5E1C" w:rsidRDefault="004F1D2E" w:rsidP="00BF2FCF">
      <w:pPr>
        <w:pStyle w:val="12-15"/>
        <w:widowControl/>
        <w:spacing w:line="240" w:lineRule="auto"/>
        <w:ind w:firstLine="709"/>
        <w:rPr>
          <w:sz w:val="28"/>
        </w:rPr>
      </w:pPr>
      <w:r w:rsidRPr="009C5E1C">
        <w:rPr>
          <w:sz w:val="28"/>
        </w:rPr>
        <w:t>При перечислении кандидатом денежных средств за изготовление предвыборных агитационных материалов в поле «Назначение платежа» платежного поручения рекомендуется указывать наименование и тираж агитационного материала, а также реквизиты договора на его изготовление.</w:t>
      </w:r>
    </w:p>
    <w:p w14:paraId="2CDB676A" w14:textId="77777777" w:rsidR="004F1D2E" w:rsidRPr="009C5E1C" w:rsidRDefault="004F1D2E" w:rsidP="00BF2FCF">
      <w:pPr>
        <w:pStyle w:val="12-15"/>
        <w:widowControl/>
        <w:spacing w:line="240" w:lineRule="auto"/>
        <w:ind w:firstLine="709"/>
        <w:rPr>
          <w:sz w:val="28"/>
        </w:rPr>
      </w:pPr>
      <w:r w:rsidRPr="009C5E1C">
        <w:rPr>
          <w:sz w:val="28"/>
        </w:rPr>
        <w:t>Наименование предвыборного агитационного материала определяется кандидатом самостоятельно. Указанное в распоряжении о переводе денежных средств наименование предвыборного агитационного материала должно совпадать с наименованием агитационного материала, указываемого при его представлении в соответствующую избирательную комиссию в соответствии с требованиями пункта 3 статьи 54 Федерального закона. Допускается использование первых слов наименования предвыборного агитационного материала или сокращений, позволяющих идентифицировать данный агитационный материал.</w:t>
      </w:r>
    </w:p>
    <w:p w14:paraId="781B16C9" w14:textId="538027D1" w:rsidR="004F1D2E" w:rsidRPr="00BF2FCF" w:rsidRDefault="00352BE7" w:rsidP="00BF2FCF">
      <w:pPr>
        <w:pStyle w:val="ConsPlusNormal"/>
        <w:widowControl/>
        <w:ind w:firstLine="709"/>
        <w:jc w:val="both"/>
        <w:rPr>
          <w:rFonts w:ascii="Times New Roman" w:hAnsi="Times New Roman" w:cs="Times New Roman"/>
          <w:sz w:val="28"/>
          <w:szCs w:val="28"/>
        </w:rPr>
      </w:pPr>
      <w:r w:rsidRPr="009C5E1C">
        <w:rPr>
          <w:rFonts w:ascii="Times New Roman" w:hAnsi="Times New Roman" w:cs="Times New Roman"/>
          <w:sz w:val="28"/>
          <w:szCs w:val="28"/>
        </w:rPr>
        <w:t>6.13</w:t>
      </w:r>
      <w:r w:rsidR="004F1D2E" w:rsidRPr="009C5E1C">
        <w:rPr>
          <w:rFonts w:ascii="Times New Roman" w:hAnsi="Times New Roman" w:cs="Times New Roman"/>
          <w:sz w:val="28"/>
          <w:szCs w:val="28"/>
        </w:rPr>
        <w:t>. Оплата рекламы коммерческой и иной не связанной с выборами деятельности с использованием фамилии или изображения кандидата</w:t>
      </w:r>
      <w:r w:rsidR="004F1D2E" w:rsidRPr="00BF2FCF">
        <w:rPr>
          <w:rFonts w:ascii="Times New Roman" w:hAnsi="Times New Roman" w:cs="Times New Roman"/>
          <w:sz w:val="28"/>
          <w:szCs w:val="28"/>
        </w:rPr>
        <w:t xml:space="preserve"> </w:t>
      </w:r>
      <w:r w:rsidR="004F1D2E" w:rsidRPr="00BF2FCF">
        <w:rPr>
          <w:rFonts w:ascii="Times New Roman" w:hAnsi="Times New Roman" w:cs="Times New Roman"/>
          <w:sz w:val="28"/>
          <w:szCs w:val="28"/>
        </w:rPr>
        <w:lastRenderedPageBreak/>
        <w:t>(кандидатов),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w:t>
      </w:r>
    </w:p>
    <w:p w14:paraId="42460F96" w14:textId="77777777" w:rsidR="004F1D2E" w:rsidRPr="00BF2FCF" w:rsidRDefault="004F1D2E" w:rsidP="00BF2FCF">
      <w:pPr>
        <w:pStyle w:val="ConsPlusNormal"/>
        <w:widowControl/>
        <w:ind w:firstLine="709"/>
        <w:jc w:val="both"/>
        <w:rPr>
          <w:rFonts w:ascii="Times New Roman" w:hAnsi="Times New Roman" w:cs="Times New Roman"/>
          <w:sz w:val="28"/>
          <w:szCs w:val="28"/>
        </w:rPr>
      </w:pPr>
      <w:r w:rsidRPr="00BF2FCF">
        <w:rPr>
          <w:rFonts w:ascii="Times New Roman" w:hAnsi="Times New Roman" w:cs="Times New Roman"/>
          <w:sz w:val="28"/>
          <w:szCs w:val="28"/>
        </w:rPr>
        <w:t xml:space="preserve">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 </w:t>
      </w:r>
    </w:p>
    <w:p w14:paraId="5D2D5BD0" w14:textId="7684703D" w:rsidR="002D497E" w:rsidRPr="00BF2FCF"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4C0639" w:rsidRPr="00BF2FCF">
        <w:rPr>
          <w:rFonts w:ascii="Times New Roman" w:hAnsi="Times New Roman"/>
          <w:bCs/>
          <w:sz w:val="28"/>
        </w:rPr>
        <w:t>.</w:t>
      </w:r>
      <w:r w:rsidR="00352BE7" w:rsidRPr="00BF2FCF">
        <w:rPr>
          <w:rFonts w:ascii="Times New Roman" w:hAnsi="Times New Roman"/>
          <w:bCs/>
          <w:sz w:val="28"/>
        </w:rPr>
        <w:t>1</w:t>
      </w:r>
      <w:r w:rsidR="004C0639" w:rsidRPr="00BF2FCF">
        <w:rPr>
          <w:rFonts w:ascii="Times New Roman" w:hAnsi="Times New Roman"/>
          <w:bCs/>
          <w:sz w:val="28"/>
        </w:rPr>
        <w:t>4.</w:t>
      </w:r>
      <w:r w:rsidR="00602EDC" w:rsidRPr="00BF2FCF">
        <w:rPr>
          <w:rFonts w:ascii="Times New Roman" w:hAnsi="Times New Roman"/>
          <w:bCs/>
          <w:sz w:val="28"/>
        </w:rPr>
        <w:t> </w:t>
      </w:r>
      <w:r w:rsidR="002D497E" w:rsidRPr="00BF2FCF">
        <w:rPr>
          <w:rFonts w:ascii="Times New Roman" w:hAnsi="Times New Roman"/>
          <w:bCs/>
          <w:sz w:val="28"/>
        </w:rPr>
        <w:t xml:space="preserve">При проверке оплаты изготовления агитационных материалов из избирательного фонда используются поступившие от </w:t>
      </w:r>
      <w:r w:rsidR="004C0639" w:rsidRPr="00BF2FCF">
        <w:rPr>
          <w:rFonts w:ascii="Times New Roman" w:hAnsi="Times New Roman"/>
          <w:bCs/>
          <w:sz w:val="28"/>
        </w:rPr>
        <w:t>П</w:t>
      </w:r>
      <w:r w:rsidR="002D497E" w:rsidRPr="00BF2FCF">
        <w:rPr>
          <w:rFonts w:ascii="Times New Roman" w:hAnsi="Times New Roman"/>
          <w:bCs/>
          <w:sz w:val="28"/>
        </w:rPr>
        <w:t>АО Сбербанк сведения: фамилия, имя, отчество кандидата, наименование получателя средств на изготовление (распространение) агитационных материалов; сумма, оплаченная из избирательного фонда; вид агитационного материала; документ, подтверждающий расход</w:t>
      </w:r>
      <w:r w:rsidR="00602EDC" w:rsidRPr="00BF2FCF">
        <w:rPr>
          <w:rFonts w:ascii="Times New Roman" w:hAnsi="Times New Roman"/>
          <w:bCs/>
          <w:sz w:val="28"/>
        </w:rPr>
        <w:t>ование</w:t>
      </w:r>
      <w:r w:rsidR="002D497E" w:rsidRPr="00BF2FCF">
        <w:rPr>
          <w:rFonts w:ascii="Times New Roman" w:hAnsi="Times New Roman"/>
          <w:bCs/>
          <w:sz w:val="28"/>
        </w:rPr>
        <w:t xml:space="preserve"> средств; иные данные.</w:t>
      </w:r>
    </w:p>
    <w:p w14:paraId="30282C4E" w14:textId="03F0A0BE" w:rsidR="002D497E" w:rsidRPr="009C5E1C"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4C0639" w:rsidRPr="00BF2FCF">
        <w:rPr>
          <w:rFonts w:ascii="Times New Roman" w:hAnsi="Times New Roman"/>
          <w:bCs/>
          <w:sz w:val="28"/>
        </w:rPr>
        <w:t>.</w:t>
      </w:r>
      <w:r w:rsidR="00352BE7" w:rsidRPr="00BF2FCF">
        <w:rPr>
          <w:rFonts w:ascii="Times New Roman" w:hAnsi="Times New Roman"/>
          <w:bCs/>
          <w:sz w:val="28"/>
        </w:rPr>
        <w:t>1</w:t>
      </w:r>
      <w:r w:rsidR="004C0639" w:rsidRPr="00BF2FCF">
        <w:rPr>
          <w:rFonts w:ascii="Times New Roman" w:hAnsi="Times New Roman"/>
          <w:bCs/>
          <w:sz w:val="28"/>
        </w:rPr>
        <w:t>5.</w:t>
      </w:r>
      <w:r w:rsidR="004F1D2E" w:rsidRPr="00BF2FCF">
        <w:rPr>
          <w:rFonts w:ascii="Times New Roman" w:hAnsi="Times New Roman"/>
          <w:bCs/>
          <w:sz w:val="28"/>
        </w:rPr>
        <w:t> </w:t>
      </w:r>
      <w:r w:rsidR="002D497E" w:rsidRPr="00BF2FCF">
        <w:rPr>
          <w:rFonts w:ascii="Times New Roman" w:hAnsi="Times New Roman"/>
          <w:bCs/>
          <w:sz w:val="28"/>
        </w:rPr>
        <w:t xml:space="preserve">С целью определения фактических объемов и стоимости </w:t>
      </w:r>
      <w:r w:rsidR="002D497E" w:rsidRPr="009C5E1C">
        <w:rPr>
          <w:rFonts w:ascii="Times New Roman" w:hAnsi="Times New Roman"/>
          <w:bCs/>
          <w:sz w:val="28"/>
        </w:rPr>
        <w:t>агитационного материала избирательная комиссия вправе запросить соответствующие данные у изготовителя, кандидата</w:t>
      </w:r>
      <w:r w:rsidR="00C971FF" w:rsidRPr="009C5E1C">
        <w:rPr>
          <w:rFonts w:ascii="Times New Roman" w:hAnsi="Times New Roman"/>
          <w:bCs/>
          <w:sz w:val="28"/>
        </w:rPr>
        <w:t>, избирательного объединения</w:t>
      </w:r>
      <w:r w:rsidR="002D497E" w:rsidRPr="009C5E1C">
        <w:rPr>
          <w:rFonts w:ascii="Times New Roman" w:hAnsi="Times New Roman"/>
          <w:bCs/>
          <w:sz w:val="28"/>
        </w:rPr>
        <w:t>. В случае необходимости членами КРС совместно с представителями правоохранительных органов может быть инициирована встречная проверка организации, осуществившей выпуск (распространение) агитационной продукции.</w:t>
      </w:r>
    </w:p>
    <w:p w14:paraId="198BF04C" w14:textId="47EB2B05" w:rsidR="0050318D" w:rsidRPr="00BF2FCF" w:rsidRDefault="00FD227B" w:rsidP="00BF2FCF">
      <w:pPr>
        <w:pStyle w:val="a9"/>
        <w:ind w:firstLine="709"/>
        <w:jc w:val="both"/>
        <w:rPr>
          <w:rFonts w:ascii="Times New Roman" w:hAnsi="Times New Roman"/>
          <w:sz w:val="28"/>
          <w:szCs w:val="28"/>
          <w:lang w:eastAsia="en-US"/>
        </w:rPr>
      </w:pPr>
      <w:r w:rsidRPr="009C5E1C">
        <w:rPr>
          <w:rFonts w:ascii="Times New Roman" w:hAnsi="Times New Roman"/>
          <w:bCs/>
          <w:sz w:val="28"/>
        </w:rPr>
        <w:t>6</w:t>
      </w:r>
      <w:r w:rsidR="004C0639" w:rsidRPr="009C5E1C">
        <w:rPr>
          <w:rFonts w:ascii="Times New Roman" w:hAnsi="Times New Roman"/>
          <w:bCs/>
          <w:sz w:val="28"/>
        </w:rPr>
        <w:t>.</w:t>
      </w:r>
      <w:r w:rsidR="00352BE7" w:rsidRPr="009C5E1C">
        <w:rPr>
          <w:rFonts w:ascii="Times New Roman" w:hAnsi="Times New Roman"/>
          <w:bCs/>
          <w:sz w:val="28"/>
        </w:rPr>
        <w:t>1</w:t>
      </w:r>
      <w:r w:rsidR="004C0639" w:rsidRPr="009C5E1C">
        <w:rPr>
          <w:rFonts w:ascii="Times New Roman" w:hAnsi="Times New Roman"/>
          <w:bCs/>
          <w:sz w:val="28"/>
        </w:rPr>
        <w:t>6.</w:t>
      </w:r>
      <w:r w:rsidR="00602EDC" w:rsidRPr="009C5E1C">
        <w:rPr>
          <w:rFonts w:ascii="Times New Roman" w:hAnsi="Times New Roman"/>
          <w:bCs/>
          <w:sz w:val="28"/>
        </w:rPr>
        <w:t> </w:t>
      </w:r>
      <w:r w:rsidR="0050318D" w:rsidRPr="009C5E1C">
        <w:rPr>
          <w:rFonts w:ascii="Times New Roman" w:hAnsi="Times New Roman"/>
          <w:sz w:val="28"/>
          <w:szCs w:val="28"/>
          <w:lang w:eastAsia="en-US"/>
        </w:rPr>
        <w:t>В случае распространения подложных печатных, аудиовизуальных и</w:t>
      </w:r>
      <w:r w:rsidR="0050318D" w:rsidRPr="00BF2FCF">
        <w:rPr>
          <w:rFonts w:ascii="Times New Roman" w:hAnsi="Times New Roman"/>
          <w:sz w:val="28"/>
          <w:szCs w:val="28"/>
          <w:lang w:eastAsia="en-US"/>
        </w:rPr>
        <w:t xml:space="preserve"> иных агитационных материалов, распространения печатных, аудиовизуальных и иных агитационных материалов </w:t>
      </w:r>
      <w:r w:rsidR="0050318D" w:rsidRPr="00BF2FCF">
        <w:rPr>
          <w:rFonts w:ascii="Times New Roman" w:hAnsi="Times New Roman"/>
          <w:bCs/>
          <w:sz w:val="28"/>
        </w:rPr>
        <w:t xml:space="preserve">с нарушением требований статьи 54 </w:t>
      </w:r>
      <w:r w:rsidR="0050318D" w:rsidRPr="00BF2FCF">
        <w:rPr>
          <w:rFonts w:ascii="Times New Roman" w:hAnsi="Times New Roman"/>
          <w:sz w:val="28"/>
          <w:szCs w:val="28"/>
          <w:lang w:eastAsia="en-US"/>
        </w:rPr>
        <w:t>Федерального закона</w:t>
      </w:r>
      <w:r w:rsidR="00EA269B" w:rsidRPr="00BF2FCF">
        <w:rPr>
          <w:rFonts w:ascii="Times New Roman" w:hAnsi="Times New Roman"/>
          <w:sz w:val="28"/>
          <w:szCs w:val="28"/>
          <w:lang w:eastAsia="en-US"/>
        </w:rPr>
        <w:t xml:space="preserve">, статьи 63 </w:t>
      </w:r>
      <w:r w:rsidR="00203481" w:rsidRPr="00BF2FCF">
        <w:rPr>
          <w:rFonts w:ascii="Times New Roman" w:hAnsi="Times New Roman"/>
          <w:sz w:val="28"/>
          <w:szCs w:val="28"/>
        </w:rPr>
        <w:t>Уставного закона Калининградской области</w:t>
      </w:r>
      <w:r w:rsidR="0050318D" w:rsidRPr="00BF2FCF">
        <w:rPr>
          <w:rFonts w:ascii="Times New Roman" w:hAnsi="Times New Roman"/>
          <w:sz w:val="28"/>
          <w:szCs w:val="28"/>
          <w:lang w:eastAsia="en-US"/>
        </w:rPr>
        <w:t>,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w:t>
      </w:r>
      <w:r w:rsidR="0003688D">
        <w:rPr>
          <w:rFonts w:ascii="Times New Roman" w:hAnsi="Times New Roman"/>
          <w:sz w:val="28"/>
          <w:szCs w:val="28"/>
          <w:lang w:eastAsia="en-US"/>
        </w:rPr>
        <w:t xml:space="preserve"> </w:t>
      </w:r>
      <w:r w:rsidR="0050318D" w:rsidRPr="00BF2FCF">
        <w:rPr>
          <w:rFonts w:ascii="Times New Roman" w:hAnsi="Times New Roman"/>
          <w:sz w:val="28"/>
          <w:szCs w:val="28"/>
          <w:lang w:eastAsia="en-US"/>
        </w:rPr>
        <w:t>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14:paraId="61F38FDD" w14:textId="1F78521D" w:rsidR="002D497E" w:rsidRPr="00BF2FCF"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4C0639" w:rsidRPr="00BF2FCF">
        <w:rPr>
          <w:rFonts w:ascii="Times New Roman" w:hAnsi="Times New Roman"/>
          <w:bCs/>
          <w:sz w:val="28"/>
        </w:rPr>
        <w:t>.</w:t>
      </w:r>
      <w:r w:rsidR="00352BE7" w:rsidRPr="00BF2FCF">
        <w:rPr>
          <w:rFonts w:ascii="Times New Roman" w:hAnsi="Times New Roman"/>
          <w:bCs/>
          <w:sz w:val="28"/>
        </w:rPr>
        <w:t>1</w:t>
      </w:r>
      <w:r w:rsidR="004C0639" w:rsidRPr="00BF2FCF">
        <w:rPr>
          <w:rFonts w:ascii="Times New Roman" w:hAnsi="Times New Roman"/>
          <w:bCs/>
          <w:sz w:val="28"/>
        </w:rPr>
        <w:t>7.</w:t>
      </w:r>
      <w:r w:rsidR="00602EDC" w:rsidRPr="00BF2FCF">
        <w:rPr>
          <w:rFonts w:ascii="Times New Roman" w:hAnsi="Times New Roman"/>
          <w:bCs/>
          <w:sz w:val="28"/>
        </w:rPr>
        <w:t> </w:t>
      </w:r>
      <w:r w:rsidR="002D497E" w:rsidRPr="00BF2FCF">
        <w:rPr>
          <w:rFonts w:ascii="Times New Roman" w:hAnsi="Times New Roman"/>
          <w:bCs/>
          <w:sz w:val="28"/>
        </w:rPr>
        <w:t>При установлении фактов оплаты агитационных материалов помимо избирательного фонда избирательная комиссия в соответствии</w:t>
      </w:r>
      <w:r w:rsidR="00602EDC" w:rsidRPr="00BF2FCF">
        <w:rPr>
          <w:rFonts w:ascii="Times New Roman" w:hAnsi="Times New Roman"/>
          <w:bCs/>
          <w:sz w:val="28"/>
        </w:rPr>
        <w:t xml:space="preserve"> </w:t>
      </w:r>
      <w:r w:rsidR="002D497E" w:rsidRPr="00BF2FCF">
        <w:rPr>
          <w:rFonts w:ascii="Times New Roman" w:hAnsi="Times New Roman"/>
          <w:bCs/>
          <w:sz w:val="28"/>
        </w:rPr>
        <w:t>с законодательством Российской Федерации:</w:t>
      </w:r>
    </w:p>
    <w:p w14:paraId="57E30A4B" w14:textId="645DA5DF" w:rsidR="002D497E" w:rsidRPr="00BF2FCF" w:rsidRDefault="002D497E" w:rsidP="00E5422E">
      <w:pPr>
        <w:pStyle w:val="a9"/>
        <w:numPr>
          <w:ilvl w:val="0"/>
          <w:numId w:val="16"/>
        </w:numPr>
        <w:tabs>
          <w:tab w:val="left" w:pos="1134"/>
        </w:tabs>
        <w:ind w:left="0" w:firstLine="709"/>
        <w:jc w:val="both"/>
        <w:rPr>
          <w:rFonts w:ascii="Times New Roman" w:hAnsi="Times New Roman"/>
          <w:bCs/>
          <w:sz w:val="28"/>
        </w:rPr>
      </w:pPr>
      <w:r w:rsidRPr="00BF2FCF">
        <w:rPr>
          <w:rFonts w:ascii="Times New Roman" w:hAnsi="Times New Roman"/>
          <w:bCs/>
          <w:sz w:val="28"/>
        </w:rPr>
        <w:t>выносит кандидату</w:t>
      </w:r>
      <w:r w:rsidR="0003688D">
        <w:rPr>
          <w:rFonts w:ascii="Times New Roman" w:hAnsi="Times New Roman"/>
          <w:bCs/>
          <w:sz w:val="28"/>
        </w:rPr>
        <w:t>,</w:t>
      </w:r>
      <w:r w:rsidR="0003688D" w:rsidRPr="0003688D">
        <w:t xml:space="preserve"> </w:t>
      </w:r>
      <w:r w:rsidR="0003688D" w:rsidRPr="0003688D">
        <w:rPr>
          <w:rFonts w:ascii="Times New Roman" w:hAnsi="Times New Roman"/>
          <w:bCs/>
          <w:sz w:val="28"/>
        </w:rPr>
        <w:t>избирательн</w:t>
      </w:r>
      <w:r w:rsidR="0003688D">
        <w:rPr>
          <w:rFonts w:ascii="Times New Roman" w:hAnsi="Times New Roman"/>
          <w:bCs/>
          <w:sz w:val="28"/>
        </w:rPr>
        <w:t>ому</w:t>
      </w:r>
      <w:r w:rsidR="0003688D" w:rsidRPr="0003688D">
        <w:rPr>
          <w:rFonts w:ascii="Times New Roman" w:hAnsi="Times New Roman"/>
          <w:bCs/>
          <w:sz w:val="28"/>
        </w:rPr>
        <w:t xml:space="preserve"> объединени</w:t>
      </w:r>
      <w:r w:rsidR="0003688D">
        <w:rPr>
          <w:rFonts w:ascii="Times New Roman" w:hAnsi="Times New Roman"/>
          <w:bCs/>
          <w:sz w:val="28"/>
        </w:rPr>
        <w:t>ю</w:t>
      </w:r>
      <w:r w:rsidRPr="00BF2FCF">
        <w:rPr>
          <w:rFonts w:ascii="Times New Roman" w:hAnsi="Times New Roman"/>
          <w:bCs/>
          <w:sz w:val="28"/>
        </w:rPr>
        <w:t xml:space="preserve"> предупреждение о недопустимости нарушения правил ведения предвыборной агитации;</w:t>
      </w:r>
    </w:p>
    <w:p w14:paraId="3C0EC67F" w14:textId="685B09D0" w:rsidR="002D497E" w:rsidRPr="00BF2FCF" w:rsidRDefault="002D497E" w:rsidP="00E5422E">
      <w:pPr>
        <w:pStyle w:val="a9"/>
        <w:numPr>
          <w:ilvl w:val="0"/>
          <w:numId w:val="16"/>
        </w:numPr>
        <w:tabs>
          <w:tab w:val="left" w:pos="1134"/>
        </w:tabs>
        <w:ind w:left="0" w:firstLine="709"/>
        <w:jc w:val="both"/>
        <w:rPr>
          <w:rFonts w:ascii="Times New Roman" w:hAnsi="Times New Roman"/>
          <w:bCs/>
          <w:sz w:val="28"/>
        </w:rPr>
      </w:pPr>
      <w:r w:rsidRPr="00BF2FCF">
        <w:rPr>
          <w:rFonts w:ascii="Times New Roman" w:hAnsi="Times New Roman"/>
          <w:bCs/>
          <w:sz w:val="28"/>
        </w:rPr>
        <w:t>информирует избирателей, направляя соответствующую информацию в организации, осуществляющие выпуск средств массовой информации;</w:t>
      </w:r>
    </w:p>
    <w:p w14:paraId="1DE1DB84" w14:textId="528AF3D1" w:rsidR="002D497E" w:rsidRPr="00BF2FCF" w:rsidRDefault="002D497E" w:rsidP="00E5422E">
      <w:pPr>
        <w:pStyle w:val="a9"/>
        <w:numPr>
          <w:ilvl w:val="0"/>
          <w:numId w:val="16"/>
        </w:numPr>
        <w:tabs>
          <w:tab w:val="left" w:pos="1134"/>
        </w:tabs>
        <w:ind w:left="0" w:firstLine="709"/>
        <w:jc w:val="both"/>
        <w:rPr>
          <w:rFonts w:ascii="Times New Roman" w:hAnsi="Times New Roman"/>
          <w:bCs/>
          <w:sz w:val="28"/>
        </w:rPr>
      </w:pPr>
      <w:r w:rsidRPr="00BF2FCF">
        <w:rPr>
          <w:rFonts w:ascii="Times New Roman" w:hAnsi="Times New Roman"/>
          <w:bCs/>
          <w:sz w:val="28"/>
        </w:rPr>
        <w:lastRenderedPageBreak/>
        <w:t>производит учет фактов нарушений по каждому кандидату</w:t>
      </w:r>
      <w:r w:rsidR="0003688D">
        <w:rPr>
          <w:rFonts w:ascii="Times New Roman" w:hAnsi="Times New Roman"/>
          <w:bCs/>
          <w:sz w:val="28"/>
        </w:rPr>
        <w:t xml:space="preserve">, </w:t>
      </w:r>
      <w:r w:rsidR="0003688D" w:rsidRPr="0003688D">
        <w:rPr>
          <w:rFonts w:ascii="Times New Roman" w:hAnsi="Times New Roman"/>
          <w:bCs/>
          <w:sz w:val="28"/>
        </w:rPr>
        <w:t>избирательн</w:t>
      </w:r>
      <w:r w:rsidR="0003688D">
        <w:rPr>
          <w:rFonts w:ascii="Times New Roman" w:hAnsi="Times New Roman"/>
          <w:bCs/>
          <w:sz w:val="28"/>
        </w:rPr>
        <w:t>ому</w:t>
      </w:r>
      <w:r w:rsidR="0003688D" w:rsidRPr="0003688D">
        <w:rPr>
          <w:rFonts w:ascii="Times New Roman" w:hAnsi="Times New Roman"/>
          <w:bCs/>
          <w:sz w:val="28"/>
        </w:rPr>
        <w:t xml:space="preserve"> объединени</w:t>
      </w:r>
      <w:r w:rsidR="0003688D">
        <w:rPr>
          <w:rFonts w:ascii="Times New Roman" w:hAnsi="Times New Roman"/>
          <w:bCs/>
          <w:sz w:val="28"/>
        </w:rPr>
        <w:t>ю</w:t>
      </w:r>
      <w:r w:rsidRPr="00BF2FCF">
        <w:rPr>
          <w:rFonts w:ascii="Times New Roman" w:hAnsi="Times New Roman"/>
          <w:bCs/>
          <w:sz w:val="28"/>
        </w:rPr>
        <w:t xml:space="preserve"> с обязательной оценкой стоимости изготовленных агитационных материалов.</w:t>
      </w:r>
    </w:p>
    <w:p w14:paraId="7CAF2793" w14:textId="4CEA7E88" w:rsidR="002D497E" w:rsidRPr="00BF2FCF"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4C0639" w:rsidRPr="00BF2FCF">
        <w:rPr>
          <w:rFonts w:ascii="Times New Roman" w:hAnsi="Times New Roman"/>
          <w:bCs/>
          <w:sz w:val="28"/>
        </w:rPr>
        <w:t>.</w:t>
      </w:r>
      <w:r w:rsidR="00352BE7" w:rsidRPr="00BF2FCF">
        <w:rPr>
          <w:rFonts w:ascii="Times New Roman" w:hAnsi="Times New Roman"/>
          <w:bCs/>
          <w:sz w:val="28"/>
        </w:rPr>
        <w:t>1</w:t>
      </w:r>
      <w:r w:rsidR="004C0639" w:rsidRPr="00BF2FCF">
        <w:rPr>
          <w:rFonts w:ascii="Times New Roman" w:hAnsi="Times New Roman"/>
          <w:bCs/>
          <w:sz w:val="28"/>
        </w:rPr>
        <w:t>8.</w:t>
      </w:r>
      <w:r w:rsidR="00602EDC" w:rsidRPr="00BF2FCF">
        <w:rPr>
          <w:rFonts w:ascii="Times New Roman" w:hAnsi="Times New Roman"/>
          <w:bCs/>
          <w:sz w:val="28"/>
        </w:rPr>
        <w:t> </w:t>
      </w:r>
      <w:r w:rsidR="002D497E" w:rsidRPr="00BF2FCF">
        <w:rPr>
          <w:rFonts w:ascii="Times New Roman" w:hAnsi="Times New Roman"/>
          <w:bCs/>
          <w:sz w:val="28"/>
        </w:rPr>
        <w:t>Если общие расходы на проведение избирательной кампании, оплаченные помимо избирательного фонда кандидатом</w:t>
      </w:r>
      <w:r w:rsidR="0003688D">
        <w:rPr>
          <w:rFonts w:ascii="Times New Roman" w:hAnsi="Times New Roman"/>
          <w:bCs/>
          <w:sz w:val="28"/>
        </w:rPr>
        <w:t xml:space="preserve">, </w:t>
      </w:r>
      <w:r w:rsidR="0003688D" w:rsidRPr="0003688D">
        <w:rPr>
          <w:rFonts w:ascii="Times New Roman" w:hAnsi="Times New Roman"/>
          <w:bCs/>
          <w:sz w:val="28"/>
        </w:rPr>
        <w:t>избирательным объединением</w:t>
      </w:r>
      <w:r w:rsidR="002D497E" w:rsidRPr="00BF2FCF">
        <w:rPr>
          <w:rFonts w:ascii="Times New Roman" w:hAnsi="Times New Roman"/>
          <w:bCs/>
          <w:sz w:val="28"/>
        </w:rPr>
        <w:t xml:space="preserve"> превысили 5 процентов от предельного размера расходования средств избирательного фонда, установленного законом, или предельный размер расходования средств избирательного фонда был превышен более чем на 5 процентов, избирательная комиссия обращается в суд с заявлением об отмене регистрации кандидата</w:t>
      </w:r>
      <w:r w:rsidR="0003688D">
        <w:rPr>
          <w:rFonts w:ascii="Times New Roman" w:hAnsi="Times New Roman"/>
          <w:bCs/>
          <w:sz w:val="28"/>
        </w:rPr>
        <w:t>, списка кандидатов</w:t>
      </w:r>
      <w:r w:rsidR="002D497E" w:rsidRPr="00BF2FCF">
        <w:rPr>
          <w:rFonts w:ascii="Times New Roman" w:hAnsi="Times New Roman"/>
          <w:bCs/>
          <w:sz w:val="28"/>
        </w:rPr>
        <w:t>.</w:t>
      </w:r>
    </w:p>
    <w:p w14:paraId="668E1D53" w14:textId="481C8D5A" w:rsidR="002D497E" w:rsidRPr="00BF2FCF"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5A5A20" w:rsidRPr="00BF2FCF">
        <w:rPr>
          <w:rFonts w:ascii="Times New Roman" w:hAnsi="Times New Roman"/>
          <w:bCs/>
          <w:sz w:val="28"/>
        </w:rPr>
        <w:t>.</w:t>
      </w:r>
      <w:r w:rsidR="00352BE7" w:rsidRPr="00BF2FCF">
        <w:rPr>
          <w:rFonts w:ascii="Times New Roman" w:hAnsi="Times New Roman"/>
          <w:bCs/>
          <w:sz w:val="28"/>
        </w:rPr>
        <w:t>1</w:t>
      </w:r>
      <w:r w:rsidR="005A5A20" w:rsidRPr="00BF2FCF">
        <w:rPr>
          <w:rFonts w:ascii="Times New Roman" w:hAnsi="Times New Roman"/>
          <w:bCs/>
          <w:sz w:val="28"/>
        </w:rPr>
        <w:t>9.</w:t>
      </w:r>
      <w:r w:rsidR="00602EDC" w:rsidRPr="00BF2FCF">
        <w:rPr>
          <w:rFonts w:ascii="Times New Roman" w:hAnsi="Times New Roman"/>
          <w:bCs/>
          <w:sz w:val="28"/>
        </w:rPr>
        <w:t> </w:t>
      </w:r>
      <w:r w:rsidR="002D497E" w:rsidRPr="00BF2FCF">
        <w:rPr>
          <w:rFonts w:ascii="Times New Roman" w:hAnsi="Times New Roman"/>
          <w:bCs/>
          <w:sz w:val="28"/>
        </w:rPr>
        <w:t>Если общие расходы на проведение избирательной кампании, оплаченные помимо избирательного фонда избранным кандидатом,</w:t>
      </w:r>
      <w:r w:rsidR="0003688D">
        <w:rPr>
          <w:rFonts w:ascii="Times New Roman" w:hAnsi="Times New Roman"/>
          <w:bCs/>
          <w:sz w:val="28"/>
        </w:rPr>
        <w:t xml:space="preserve"> </w:t>
      </w:r>
      <w:r w:rsidR="0003688D" w:rsidRPr="0003688D">
        <w:rPr>
          <w:rFonts w:ascii="Times New Roman" w:hAnsi="Times New Roman"/>
          <w:bCs/>
          <w:sz w:val="28"/>
        </w:rPr>
        <w:t>избирательным объединением</w:t>
      </w:r>
      <w:r w:rsidR="002D497E" w:rsidRPr="00BF2FCF">
        <w:rPr>
          <w:rFonts w:ascii="Times New Roman" w:hAnsi="Times New Roman"/>
          <w:bCs/>
          <w:sz w:val="28"/>
        </w:rPr>
        <w:t xml:space="preserve"> составляют более 10 процентов от предельного размера расходования средств избирательного фонда, установленного законом, то избирательная комиссия обращается в суд с заявлением о признании результатов выборов недействительными. </w:t>
      </w:r>
    </w:p>
    <w:p w14:paraId="7507DAC8" w14:textId="04D798D3" w:rsidR="002D497E" w:rsidRPr="00BF2FCF" w:rsidRDefault="00FD227B" w:rsidP="00BF2FCF">
      <w:pPr>
        <w:pStyle w:val="a9"/>
        <w:ind w:firstLine="709"/>
        <w:jc w:val="both"/>
        <w:rPr>
          <w:rFonts w:ascii="Times New Roman" w:hAnsi="Times New Roman"/>
          <w:bCs/>
          <w:sz w:val="28"/>
        </w:rPr>
      </w:pPr>
      <w:r w:rsidRPr="00BF2FCF">
        <w:rPr>
          <w:rFonts w:ascii="Times New Roman" w:hAnsi="Times New Roman"/>
          <w:bCs/>
          <w:sz w:val="28"/>
        </w:rPr>
        <w:t>6</w:t>
      </w:r>
      <w:r w:rsidR="005A5A20" w:rsidRPr="00BF2FCF">
        <w:rPr>
          <w:rFonts w:ascii="Times New Roman" w:hAnsi="Times New Roman"/>
          <w:bCs/>
          <w:sz w:val="28"/>
        </w:rPr>
        <w:t>.</w:t>
      </w:r>
      <w:r w:rsidR="00352BE7" w:rsidRPr="00BF2FCF">
        <w:rPr>
          <w:rFonts w:ascii="Times New Roman" w:hAnsi="Times New Roman"/>
          <w:bCs/>
          <w:sz w:val="28"/>
        </w:rPr>
        <w:t>2</w:t>
      </w:r>
      <w:r w:rsidR="005A5A20" w:rsidRPr="00BF2FCF">
        <w:rPr>
          <w:rFonts w:ascii="Times New Roman" w:hAnsi="Times New Roman"/>
          <w:bCs/>
          <w:sz w:val="28"/>
        </w:rPr>
        <w:t>0.</w:t>
      </w:r>
      <w:r w:rsidR="00602EDC" w:rsidRPr="00BF2FCF">
        <w:rPr>
          <w:rFonts w:ascii="Times New Roman" w:hAnsi="Times New Roman"/>
          <w:bCs/>
          <w:sz w:val="28"/>
        </w:rPr>
        <w:t> </w:t>
      </w:r>
      <w:r w:rsidR="002D497E" w:rsidRPr="00BF2FCF">
        <w:rPr>
          <w:rFonts w:ascii="Times New Roman" w:hAnsi="Times New Roman"/>
          <w:bCs/>
          <w:sz w:val="28"/>
        </w:rPr>
        <w:t>С целью привлечения к ответственности других участников избирательного процесса (включая лиц, действующих по поручению кандидата</w:t>
      </w:r>
      <w:r w:rsidR="008D6CC9">
        <w:rPr>
          <w:rFonts w:ascii="Times New Roman" w:hAnsi="Times New Roman"/>
          <w:bCs/>
          <w:sz w:val="28"/>
        </w:rPr>
        <w:t xml:space="preserve">, </w:t>
      </w:r>
      <w:r w:rsidR="008D6CC9" w:rsidRPr="008D6CC9">
        <w:rPr>
          <w:rFonts w:ascii="Times New Roman" w:hAnsi="Times New Roman"/>
          <w:bCs/>
          <w:sz w:val="28"/>
        </w:rPr>
        <w:t>избирательн</w:t>
      </w:r>
      <w:r w:rsidR="008D6CC9">
        <w:rPr>
          <w:rFonts w:ascii="Times New Roman" w:hAnsi="Times New Roman"/>
          <w:bCs/>
          <w:sz w:val="28"/>
        </w:rPr>
        <w:t>ого</w:t>
      </w:r>
      <w:r w:rsidR="008D6CC9" w:rsidRPr="008D6CC9">
        <w:rPr>
          <w:rFonts w:ascii="Times New Roman" w:hAnsi="Times New Roman"/>
          <w:bCs/>
          <w:sz w:val="28"/>
        </w:rPr>
        <w:t xml:space="preserve"> объединени</w:t>
      </w:r>
      <w:r w:rsidR="008D6CC9">
        <w:rPr>
          <w:rFonts w:ascii="Times New Roman" w:hAnsi="Times New Roman"/>
          <w:bCs/>
          <w:sz w:val="28"/>
        </w:rPr>
        <w:t>я</w:t>
      </w:r>
      <w:r w:rsidR="002D497E" w:rsidRPr="00BF2FCF">
        <w:rPr>
          <w:rFonts w:ascii="Times New Roman" w:hAnsi="Times New Roman"/>
          <w:bCs/>
          <w:sz w:val="28"/>
        </w:rPr>
        <w:t>) за финансовые нарушения применяются соответствующие нормы Кодекса Российской Федерации об административных правонарушениях и Уголовного кодекса Российской Федерации.</w:t>
      </w:r>
    </w:p>
    <w:p w14:paraId="628B1F63" w14:textId="36F21BB6" w:rsidR="0057253A" w:rsidRPr="00F05054" w:rsidRDefault="00FD227B" w:rsidP="00F05054">
      <w:pPr>
        <w:pStyle w:val="14"/>
        <w:spacing w:before="120" w:after="120" w:line="240" w:lineRule="auto"/>
        <w:jc w:val="center"/>
        <w:rPr>
          <w:b/>
        </w:rPr>
      </w:pPr>
      <w:r w:rsidRPr="00BF2FCF">
        <w:rPr>
          <w:b/>
        </w:rPr>
        <w:t>7</w:t>
      </w:r>
      <w:r w:rsidR="0057253A" w:rsidRPr="00BF2FCF">
        <w:rPr>
          <w:b/>
        </w:rPr>
        <w:t>. Отчетность по средствам избирательных фондов</w:t>
      </w:r>
    </w:p>
    <w:p w14:paraId="7E32A7DA" w14:textId="26AB5C07" w:rsidR="00F17D41" w:rsidRPr="00BF2FCF" w:rsidRDefault="00FD227B" w:rsidP="00BF2FCF">
      <w:pPr>
        <w:pStyle w:val="a3"/>
        <w:tabs>
          <w:tab w:val="left" w:pos="708"/>
        </w:tabs>
        <w:spacing w:line="240" w:lineRule="auto"/>
      </w:pPr>
      <w:r w:rsidRPr="00BF2FCF">
        <w:t>7</w:t>
      </w:r>
      <w:r w:rsidR="009D4E2A" w:rsidRPr="00BF2FCF">
        <w:t>.1.</w:t>
      </w:r>
      <w:r w:rsidR="00602EDC" w:rsidRPr="00BF2FCF">
        <w:t> </w:t>
      </w:r>
      <w:r w:rsidR="00F17D41" w:rsidRPr="00BF2FCF">
        <w:rPr>
          <w:szCs w:val="28"/>
        </w:rPr>
        <w:t>Кандидат, выдвинутый по одномандатному избирательному округу,</w:t>
      </w:r>
      <w:r w:rsidR="00F17D41" w:rsidRPr="00BF2FCF">
        <w:t xml:space="preserve"> избирательное объединение, выдвинувшее список кандидатов, обязаны вести учёт поступления средств в соответствующий избирательный фонд и расходования указанных средств по форме, приведенной в </w:t>
      </w:r>
      <w:r w:rsidR="00F17D41" w:rsidRPr="00BF2FCF">
        <w:rPr>
          <w:szCs w:val="28"/>
        </w:rPr>
        <w:t>Инструкции о порядке и формах учёта и отчетности кандидата, избирательного объединения, о поступлении средств в избирательные фонды и расходовании этих средств при проведении выборов депутатов Калининградской областной Думы, утвержденной решением Избирательной комиссии Калининградской области от 1 апреля 2021 года № 303/1734 -7</w:t>
      </w:r>
      <w:r w:rsidR="00115C39">
        <w:rPr>
          <w:szCs w:val="28"/>
        </w:rPr>
        <w:t xml:space="preserve"> (в ред. решения ИККО от 03.06.2021 </w:t>
      </w:r>
      <w:r w:rsidR="00A5777B">
        <w:rPr>
          <w:szCs w:val="28"/>
        </w:rPr>
        <w:t>года</w:t>
      </w:r>
      <w:r w:rsidR="00115C39">
        <w:rPr>
          <w:szCs w:val="28"/>
        </w:rPr>
        <w:t xml:space="preserve"> </w:t>
      </w:r>
      <w:r w:rsidR="00115C39" w:rsidRPr="00115C39">
        <w:rPr>
          <w:szCs w:val="28"/>
        </w:rPr>
        <w:t>№</w:t>
      </w:r>
      <w:r w:rsidR="00115C39">
        <w:rPr>
          <w:szCs w:val="28"/>
        </w:rPr>
        <w:t> </w:t>
      </w:r>
      <w:r w:rsidR="00115C39" w:rsidRPr="00115C39">
        <w:rPr>
          <w:szCs w:val="28"/>
        </w:rPr>
        <w:t>4/26 -8</w:t>
      </w:r>
      <w:r w:rsidR="00115C39">
        <w:rPr>
          <w:szCs w:val="28"/>
        </w:rPr>
        <w:t>)</w:t>
      </w:r>
      <w:r w:rsidR="00F17D41" w:rsidRPr="00BF2FCF">
        <w:rPr>
          <w:szCs w:val="28"/>
        </w:rPr>
        <w:t>.</w:t>
      </w:r>
    </w:p>
    <w:p w14:paraId="08AAC1DB" w14:textId="44FC5B45" w:rsidR="00766F11" w:rsidRPr="00BF2FCF" w:rsidRDefault="00FD227B" w:rsidP="00BF2FCF">
      <w:pPr>
        <w:pStyle w:val="a3"/>
        <w:tabs>
          <w:tab w:val="left" w:pos="708"/>
        </w:tabs>
        <w:spacing w:line="240" w:lineRule="auto"/>
        <w:rPr>
          <w:highlight w:val="yellow"/>
        </w:rPr>
      </w:pPr>
      <w:r w:rsidRPr="00BF2FCF">
        <w:t>7</w:t>
      </w:r>
      <w:r w:rsidR="00B94189" w:rsidRPr="00BF2FCF">
        <w:t>.2.</w:t>
      </w:r>
      <w:r w:rsidR="00602EDC" w:rsidRPr="00BF2FCF">
        <w:t> </w:t>
      </w:r>
      <w:r w:rsidR="00F322FB" w:rsidRPr="00BF2FCF">
        <w:t xml:space="preserve">До сдачи итогового финансового отчета все наличные денежные средства избирательных фондов кандидатов, </w:t>
      </w:r>
      <w:r w:rsidR="00F322FB" w:rsidRPr="00BF2FCF">
        <w:rPr>
          <w:szCs w:val="28"/>
        </w:rPr>
        <w:t>избирательных объединений</w:t>
      </w:r>
      <w:r w:rsidR="00F322FB" w:rsidRPr="00BF2FCF">
        <w:t xml:space="preserve"> должны быть возвращены на соответствующие специальные избирательные счета. При этом в платежном (расчетном) документе на возврат наличных средств указывается: «Возврат наличных денежных средств кандидата (</w:t>
      </w:r>
      <w:r w:rsidR="00F322FB" w:rsidRPr="00BF2FCF">
        <w:rPr>
          <w:szCs w:val="28"/>
        </w:rPr>
        <w:t>избирательного объединения)»</w:t>
      </w:r>
    </w:p>
    <w:p w14:paraId="1A31A174" w14:textId="7324A841" w:rsidR="00B2306B" w:rsidRPr="00BF2FCF" w:rsidRDefault="00FD227B" w:rsidP="00BF2FCF">
      <w:pPr>
        <w:pStyle w:val="a3"/>
        <w:tabs>
          <w:tab w:val="left" w:pos="708"/>
        </w:tabs>
        <w:spacing w:line="240" w:lineRule="auto"/>
      </w:pPr>
      <w:r w:rsidRPr="00BF2FCF">
        <w:t>7</w:t>
      </w:r>
      <w:r w:rsidR="00766F11" w:rsidRPr="00BF2FCF">
        <w:t>.3.</w:t>
      </w:r>
      <w:r w:rsidR="00602EDC" w:rsidRPr="00BF2FCF">
        <w:t> </w:t>
      </w:r>
      <w:r w:rsidR="00766F11" w:rsidRPr="00BF2FCF">
        <w:t>Кандидат</w:t>
      </w:r>
      <w:r w:rsidR="00265629" w:rsidRPr="00BF2FCF">
        <w:t>, избирательное объединение</w:t>
      </w:r>
      <w:r w:rsidR="00766F11" w:rsidRPr="00BF2FCF">
        <w:t xml:space="preserve"> </w:t>
      </w:r>
      <w:r w:rsidR="00B2306B" w:rsidRPr="00BF2FCF">
        <w:t>после дня голосования либо после принятия решения об отказе в регистрации кандидата</w:t>
      </w:r>
      <w:r w:rsidR="00265629" w:rsidRPr="00BF2FCF">
        <w:t>, избирательного объединения</w:t>
      </w:r>
      <w:r w:rsidR="00B2306B" w:rsidRPr="00BF2FCF">
        <w:t xml:space="preserve">, отмене или аннулировании регистрации, изменении избирательного округа и </w:t>
      </w:r>
      <w:r w:rsidR="00766F11" w:rsidRPr="00BF2FCF">
        <w:t xml:space="preserve">до представления итогового финансового отчета </w:t>
      </w:r>
      <w:r w:rsidR="00265629" w:rsidRPr="00BF2FCF">
        <w:t xml:space="preserve">обязаны перечислить неизрасходованные денежные средства, находящиеся на </w:t>
      </w:r>
      <w:r w:rsidR="00265629" w:rsidRPr="00BF2FCF">
        <w:lastRenderedPageBreak/>
        <w:t>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за вычетом расходов на пересылку</w:t>
      </w:r>
      <w:r w:rsidR="00766F11" w:rsidRPr="00BF2FCF">
        <w:t>.</w:t>
      </w:r>
    </w:p>
    <w:p w14:paraId="7D0B95FC" w14:textId="65118339" w:rsidR="007B264F" w:rsidRPr="00BF2FCF" w:rsidRDefault="00FD227B" w:rsidP="00BF2FCF">
      <w:pPr>
        <w:pStyle w:val="14"/>
        <w:spacing w:line="240" w:lineRule="auto"/>
      </w:pPr>
      <w:r w:rsidRPr="00BF2FCF">
        <w:t>7</w:t>
      </w:r>
      <w:r w:rsidR="00766F11" w:rsidRPr="00BF2FCF">
        <w:t>.4.</w:t>
      </w:r>
      <w:r w:rsidR="00602EDC" w:rsidRPr="00BF2FCF">
        <w:t> </w:t>
      </w:r>
      <w:r w:rsidR="00B2306B" w:rsidRPr="00BF2FCF">
        <w:t>Кандидат, зарегистрированный кандидат</w:t>
      </w:r>
      <w:r w:rsidR="00265629" w:rsidRPr="00BF2FCF">
        <w:t>, избирательное объединение</w:t>
      </w:r>
      <w:r w:rsidR="00B2306B" w:rsidRPr="00BF2FCF">
        <w:t xml:space="preserve"> обязан</w:t>
      </w:r>
      <w:r w:rsidR="00265629" w:rsidRPr="00BF2FCF">
        <w:t>ы</w:t>
      </w:r>
      <w:r w:rsidR="00B2306B" w:rsidRPr="00BF2FCF">
        <w:t xml:space="preserve"> представить в соответствующую избирательную комиссию итоговый финансовый отчет с приложением формы учета поступления и расходования денежных средств избирательного фонда и банковской справки</w:t>
      </w:r>
      <w:r w:rsidR="007B264F" w:rsidRPr="00BF2FCF">
        <w:t xml:space="preserve"> о закрытии специального избирательного счета или</w:t>
      </w:r>
      <w:r w:rsidR="00B2306B" w:rsidRPr="00BF2FCF">
        <w:t xml:space="preserve"> об остатке средств фонда на дату составления (подписания) отчета - </w:t>
      </w:r>
      <w:r w:rsidR="00265629" w:rsidRPr="00BF2FCF">
        <w:rPr>
          <w:szCs w:val="28"/>
        </w:rPr>
        <w:t>не позднее чем через 30 дней со дня официального опубликования результатов выборов.</w:t>
      </w:r>
    </w:p>
    <w:p w14:paraId="4085E340" w14:textId="7CF3E987" w:rsidR="0057253A" w:rsidRPr="00BF2FCF" w:rsidRDefault="004340C9" w:rsidP="00BF2FCF">
      <w:pPr>
        <w:pStyle w:val="14"/>
        <w:spacing w:line="240" w:lineRule="auto"/>
      </w:pPr>
      <w:r w:rsidRPr="00BF2FCF">
        <w:t>К итоговому финансовому отчету прилагаются первичные</w:t>
      </w:r>
      <w:r w:rsidR="005808DB" w:rsidRPr="00BF2FCF">
        <w:t xml:space="preserve"> финансовы</w:t>
      </w:r>
      <w:r w:rsidRPr="00BF2FCF">
        <w:t>е</w:t>
      </w:r>
      <w:r w:rsidR="005808DB" w:rsidRPr="00BF2FCF">
        <w:t xml:space="preserve"> документ</w:t>
      </w:r>
      <w:r w:rsidRPr="00BF2FCF">
        <w:t>ы, подтверждающие поступление средств в избирательный фонд и расходование этих средств</w:t>
      </w:r>
      <w:r w:rsidR="00265629" w:rsidRPr="00BF2FCF">
        <w:t xml:space="preserve">, </w:t>
      </w:r>
      <w:r w:rsidR="00265629" w:rsidRPr="00BF2FCF">
        <w:rPr>
          <w:szCs w:val="28"/>
        </w:rPr>
        <w:t>а также материалы, указанные в пункте 5 статьи 63 Уставного закона Калининградской области</w:t>
      </w:r>
      <w:r w:rsidRPr="00BF2FCF">
        <w:t>. Перечень прилагаемых к итоговому финансовому отчету документов опреде</w:t>
      </w:r>
      <w:r w:rsidR="00115C39">
        <w:t>лен</w:t>
      </w:r>
      <w:r w:rsidRPr="00BF2FCF">
        <w:t xml:space="preserve"> </w:t>
      </w:r>
      <w:r w:rsidR="00115C39">
        <w:t>И</w:t>
      </w:r>
      <w:r w:rsidRPr="00BF2FCF">
        <w:t>збирательной комиссией</w:t>
      </w:r>
      <w:r w:rsidR="00115C39">
        <w:t xml:space="preserve"> Калининградской области в </w:t>
      </w:r>
      <w:r w:rsidR="00115C39">
        <w:rPr>
          <w:szCs w:val="28"/>
        </w:rPr>
        <w:t>Инструкции о порядке и формах учёта и отчетности кандидата, избирательного объединения, о поступлении средств в избирательные фонды и расходовании этих средств при проведении выборов депутатов Калининградской областной Думы</w:t>
      </w:r>
      <w:r w:rsidR="004A2B47" w:rsidRPr="00BF2FCF">
        <w:t>.</w:t>
      </w:r>
    </w:p>
    <w:p w14:paraId="069F87CC" w14:textId="31295D2D" w:rsidR="006929DC" w:rsidRPr="00BF2FCF" w:rsidRDefault="006929DC" w:rsidP="00BF2FCF">
      <w:pPr>
        <w:pStyle w:val="ConsPlusTitle"/>
        <w:widowControl/>
        <w:ind w:firstLine="709"/>
        <w:jc w:val="both"/>
        <w:rPr>
          <w:rFonts w:ascii="Times New Roman" w:hAnsi="Times New Roman" w:cs="Times New Roman"/>
          <w:b w:val="0"/>
          <w:bCs w:val="0"/>
          <w:sz w:val="28"/>
        </w:rPr>
      </w:pPr>
      <w:r w:rsidRPr="00BF2FCF">
        <w:rPr>
          <w:rFonts w:ascii="Times New Roman" w:hAnsi="Times New Roman" w:cs="Times New Roman"/>
          <w:b w:val="0"/>
          <w:bCs w:val="0"/>
          <w:sz w:val="28"/>
        </w:rPr>
        <w:t>В сведениях по учёту поступления и расходования денежных средств избирательного фонда в графе «Шифр строки финансового отчета» указывается, в какой строке финансового отчета учтены каждое поступление, возврат, расходование денежных средств избирательного фонда.</w:t>
      </w:r>
    </w:p>
    <w:p w14:paraId="6A10D955" w14:textId="13EC30B7" w:rsidR="009A434F" w:rsidRPr="00BF2FCF" w:rsidRDefault="00FD227B" w:rsidP="00BF2FCF">
      <w:pPr>
        <w:pStyle w:val="14"/>
        <w:spacing w:line="240" w:lineRule="auto"/>
      </w:pPr>
      <w:r w:rsidRPr="00BF2FCF">
        <w:t>7</w:t>
      </w:r>
      <w:r w:rsidR="007B264F" w:rsidRPr="00BF2FCF">
        <w:t>.</w:t>
      </w:r>
      <w:r w:rsidR="006929DC" w:rsidRPr="00BF2FCF">
        <w:t>5</w:t>
      </w:r>
      <w:r w:rsidR="007B264F" w:rsidRPr="00BF2FCF">
        <w:t>. </w:t>
      </w:r>
      <w:r w:rsidR="0057253A" w:rsidRPr="00BF2FCF">
        <w:t xml:space="preserve">Целесообразно, чтобы </w:t>
      </w:r>
      <w:r w:rsidR="007B264F" w:rsidRPr="00BF2FCF">
        <w:t>избирательная к</w:t>
      </w:r>
      <w:r w:rsidR="0057253A" w:rsidRPr="00BF2FCF">
        <w:t>омиссия, принимая финансовый отчет кандидата зафиксировала факт представления каждого финансового отчета</w:t>
      </w:r>
      <w:r w:rsidR="0057253A" w:rsidRPr="00BF2FCF">
        <w:rPr>
          <w:i/>
          <w:iCs/>
        </w:rPr>
        <w:t>.</w:t>
      </w:r>
    </w:p>
    <w:p w14:paraId="2F8A783B" w14:textId="5D54FBA3" w:rsidR="00D24E53" w:rsidRPr="00BF2FCF" w:rsidRDefault="00FD227B" w:rsidP="00BF2FCF">
      <w:pPr>
        <w:pStyle w:val="14"/>
        <w:spacing w:line="240" w:lineRule="auto"/>
      </w:pPr>
      <w:r w:rsidRPr="00BF2FCF">
        <w:t>7</w:t>
      </w:r>
      <w:r w:rsidR="007B264F" w:rsidRPr="00BF2FCF">
        <w:t>.</w:t>
      </w:r>
      <w:r w:rsidR="006929DC" w:rsidRPr="00BF2FCF">
        <w:t>6</w:t>
      </w:r>
      <w:r w:rsidR="007B264F" w:rsidRPr="00BF2FCF">
        <w:t>.</w:t>
      </w:r>
      <w:r w:rsidR="00602EDC" w:rsidRPr="00BF2FCF">
        <w:t> </w:t>
      </w:r>
      <w:r w:rsidR="00D24E53" w:rsidRPr="00BF2FCF">
        <w:t>Первичные финансовые документы должны содержать следующие обязательные реквизиты: наименование документа и дата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фамилия и инициалы лица, ответственного за совершение хозяйственной операции и правильность ее оформления; личная подпись указанного лица.</w:t>
      </w:r>
    </w:p>
    <w:p w14:paraId="62FE2BC6" w14:textId="4A7156BE" w:rsidR="0057253A" w:rsidRPr="00BF2FCF" w:rsidRDefault="00D24E53" w:rsidP="00BF2FCF">
      <w:pPr>
        <w:pStyle w:val="14"/>
        <w:spacing w:line="240" w:lineRule="auto"/>
      </w:pPr>
      <w:r w:rsidRPr="00BF2FCF">
        <w:t xml:space="preserve">Первичные финансовые документы должны быть сброшюрованы в хронологической последовательности по мере отражения финансовых операций на специальных избирательных счетах. </w:t>
      </w:r>
      <w:r w:rsidR="00F418DD">
        <w:t>При этом за основу принимаются выписки со специальных избирательных счетов избирательных фондов, к которым подбираются необходимые документы, являющиеся основанием для зачисления либо списания денежных средств по счетам</w:t>
      </w:r>
      <w:r w:rsidR="007D36AD" w:rsidRPr="00BF2FCF">
        <w:t>.</w:t>
      </w:r>
    </w:p>
    <w:p w14:paraId="4BE23F38" w14:textId="4D3F6552" w:rsidR="0057253A" w:rsidRPr="00BF2FCF" w:rsidRDefault="00FD227B" w:rsidP="00BF2FCF">
      <w:pPr>
        <w:pStyle w:val="14"/>
        <w:spacing w:line="240" w:lineRule="auto"/>
      </w:pPr>
      <w:r w:rsidRPr="00BF2FCF">
        <w:t>7</w:t>
      </w:r>
      <w:r w:rsidR="007D36AD" w:rsidRPr="00BF2FCF">
        <w:t>.</w:t>
      </w:r>
      <w:r w:rsidR="00D24E53" w:rsidRPr="00BF2FCF">
        <w:t>7</w:t>
      </w:r>
      <w:r w:rsidR="007D36AD" w:rsidRPr="00BF2FCF">
        <w:t>.</w:t>
      </w:r>
      <w:r w:rsidR="00602EDC" w:rsidRPr="00BF2FCF">
        <w:t> </w:t>
      </w:r>
      <w:r w:rsidR="00D24E53" w:rsidRPr="00BF2FCF">
        <w:t>Финансовый отчет подписывается кандидатом (зарегистрированным кандидатом), уполномоченным представителем (уполномоченными представителями) по финансовым вопросам избирательного объединения.</w:t>
      </w:r>
    </w:p>
    <w:p w14:paraId="38AC52E4" w14:textId="45F4D20A" w:rsidR="00D24E53" w:rsidRPr="009C5E1C" w:rsidRDefault="00D24E53" w:rsidP="00BF2FCF">
      <w:pPr>
        <w:pStyle w:val="14"/>
        <w:spacing w:line="240" w:lineRule="auto"/>
      </w:pPr>
      <w:r w:rsidRPr="00BF2FCF">
        <w:lastRenderedPageBreak/>
        <w:t xml:space="preserve">При необходимости уполномоченные представители по финансовым вопросам кандидатов, избирательных объединений по запросу соответствующей избирательной комиссии представляют пояснительную записку к финансовому </w:t>
      </w:r>
      <w:r w:rsidRPr="009C5E1C">
        <w:t>отчету.</w:t>
      </w:r>
    </w:p>
    <w:p w14:paraId="2EA8059C" w14:textId="315FB93C" w:rsidR="00E95560" w:rsidRDefault="00FD227B" w:rsidP="001239B3">
      <w:pPr>
        <w:pStyle w:val="14"/>
        <w:spacing w:line="240" w:lineRule="auto"/>
      </w:pPr>
      <w:r w:rsidRPr="009C5E1C">
        <w:t>7</w:t>
      </w:r>
      <w:r w:rsidR="007D36AD" w:rsidRPr="009C5E1C">
        <w:t>.</w:t>
      </w:r>
      <w:r w:rsidR="00D24E53" w:rsidRPr="009C5E1C">
        <w:t>8</w:t>
      </w:r>
      <w:r w:rsidR="007D36AD" w:rsidRPr="009C5E1C">
        <w:t>.</w:t>
      </w:r>
      <w:r w:rsidR="00602EDC" w:rsidRPr="009C5E1C">
        <w:t> </w:t>
      </w:r>
      <w:r w:rsidR="00E95560" w:rsidRPr="009C5E1C">
        <w:t>Ответственность за нарушение порядка формирования и расходования средств избирательных фондов, непредставление, несвоевременное представление либо неполное представление итогового финансового отчета и приложенных к нему документов по установленным Инструкцией о порядке и формах учёта и отчетности кандидата, избирательного объединения, о поступлении средств в избирательные фонды и расходовании этих средств при проведении выборов депутатов Калининградской областной Думы, формам, недостоверность данных, содержащихся в отчете, несут уполномоченный представитель избирательного объединения по финансовым вопросам, кандидат, уполномоченный представитель кандидата по финансовым вопросам, гражданин, являвшийся кандидатом.</w:t>
      </w:r>
    </w:p>
    <w:p w14:paraId="40311D50" w14:textId="4F8462A7" w:rsidR="00416711" w:rsidRDefault="00416711" w:rsidP="00416711">
      <w:pPr>
        <w:pStyle w:val="14"/>
        <w:spacing w:line="240" w:lineRule="auto"/>
      </w:pPr>
      <w:r>
        <w:t xml:space="preserve">В случаях, указанных в пунктах </w:t>
      </w:r>
      <w:r w:rsidR="009E6EA0">
        <w:t>9-11</w:t>
      </w:r>
      <w:r>
        <w:t xml:space="preserve"> </w:t>
      </w:r>
      <w:r w:rsidR="009E6EA0">
        <w:t>пункта</w:t>
      </w:r>
      <w:r>
        <w:t xml:space="preserve"> </w:t>
      </w:r>
      <w:r w:rsidR="009E6EA0">
        <w:t>8</w:t>
      </w:r>
      <w:r>
        <w:t xml:space="preserve"> статьи </w:t>
      </w:r>
      <w:r w:rsidR="009E6EA0">
        <w:t>46</w:t>
      </w:r>
      <w:r>
        <w:t xml:space="preserve"> </w:t>
      </w:r>
      <w:r w:rsidR="009E6EA0">
        <w:t>Уставного</w:t>
      </w:r>
      <w:r>
        <w:t xml:space="preserve"> закона</w:t>
      </w:r>
      <w:r w:rsidR="009E6EA0">
        <w:t xml:space="preserve"> Калининградской области</w:t>
      </w:r>
      <w:r>
        <w:t>, за нарушения порядка формирования и расходования средств избирательных фондов окружная избирательная комиссия вправе принять решение об отказе в регистрации кандидата.</w:t>
      </w:r>
    </w:p>
    <w:p w14:paraId="373E6898" w14:textId="4BB28016" w:rsidR="00416711" w:rsidRDefault="00416711" w:rsidP="00416711">
      <w:pPr>
        <w:pStyle w:val="14"/>
        <w:spacing w:line="240" w:lineRule="auto"/>
      </w:pPr>
      <w:r>
        <w:t xml:space="preserve">В случаях, указанных в пунктах </w:t>
      </w:r>
      <w:r w:rsidR="009E6EA0">
        <w:t>7-9</w:t>
      </w:r>
      <w:r>
        <w:t xml:space="preserve"> </w:t>
      </w:r>
      <w:r w:rsidR="009E6EA0">
        <w:t>пункта</w:t>
      </w:r>
      <w:r>
        <w:t xml:space="preserve"> </w:t>
      </w:r>
      <w:r w:rsidR="009E6EA0">
        <w:t>9</w:t>
      </w:r>
      <w:r>
        <w:t xml:space="preserve"> статьи </w:t>
      </w:r>
      <w:r w:rsidR="009E6EA0">
        <w:t>46</w:t>
      </w:r>
      <w:r>
        <w:t xml:space="preserve"> </w:t>
      </w:r>
      <w:r w:rsidR="009E6EA0">
        <w:t>Уставного закона Калининградской области</w:t>
      </w:r>
      <w:r>
        <w:t xml:space="preserve">, </w:t>
      </w:r>
      <w:r w:rsidR="009E6EA0">
        <w:t>за нарушения порядка формирования и расходования средств избирательных фондов</w:t>
      </w:r>
      <w:r>
        <w:t xml:space="preserve">, </w:t>
      </w:r>
      <w:r w:rsidR="009E6EA0">
        <w:t>И</w:t>
      </w:r>
      <w:r>
        <w:t>збирательн</w:t>
      </w:r>
      <w:r w:rsidR="00ED3745">
        <w:t>ая</w:t>
      </w:r>
      <w:r>
        <w:t xml:space="preserve"> комисси</w:t>
      </w:r>
      <w:r w:rsidR="00ED3745">
        <w:t>я</w:t>
      </w:r>
      <w:r>
        <w:t xml:space="preserve"> </w:t>
      </w:r>
      <w:r w:rsidR="009E6EA0">
        <w:t>Калининградской области</w:t>
      </w:r>
      <w:r w:rsidR="00ED3745">
        <w:t xml:space="preserve"> вправе принять решение об отказе в регистрации списка кандидатов</w:t>
      </w:r>
      <w:r>
        <w:t>.</w:t>
      </w:r>
    </w:p>
    <w:p w14:paraId="405208BD" w14:textId="638B88D3" w:rsidR="00416711" w:rsidRDefault="00416711" w:rsidP="00ED3745">
      <w:pPr>
        <w:pStyle w:val="14"/>
        <w:spacing w:line="240" w:lineRule="auto"/>
      </w:pPr>
      <w:r>
        <w:t xml:space="preserve">В случаях, указанных в </w:t>
      </w:r>
      <w:r w:rsidR="00ED3745">
        <w:t>под</w:t>
      </w:r>
      <w:r>
        <w:t xml:space="preserve">пунктах </w:t>
      </w:r>
      <w:r w:rsidR="00ED3745">
        <w:t>«б», «г»</w:t>
      </w:r>
      <w:r>
        <w:t xml:space="preserve"> </w:t>
      </w:r>
      <w:r w:rsidR="00ED3745">
        <w:t>пункта</w:t>
      </w:r>
      <w:r>
        <w:t xml:space="preserve"> </w:t>
      </w:r>
      <w:r w:rsidR="00ED3745">
        <w:t>7</w:t>
      </w:r>
      <w:r>
        <w:t xml:space="preserve"> статьи </w:t>
      </w:r>
      <w:r w:rsidR="00ED3745">
        <w:t>76</w:t>
      </w:r>
      <w:r>
        <w:t xml:space="preserve"> Федерального закона, регистрация кандидата, выдвинутого по одномандатному избирательному округу, </w:t>
      </w:r>
      <w:r w:rsidR="00ED3745" w:rsidRPr="00ED3745">
        <w:t>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w:t>
      </w:r>
      <w:r>
        <w:t>.</w:t>
      </w:r>
    </w:p>
    <w:p w14:paraId="7B0CFD09" w14:textId="0B464D92" w:rsidR="00ED3745" w:rsidRDefault="00ED3745" w:rsidP="00ED3745">
      <w:pPr>
        <w:pStyle w:val="14"/>
        <w:spacing w:line="240" w:lineRule="auto"/>
      </w:pPr>
      <w:r>
        <w:t>В случаях, указанных в подпунктах «б», «г» пункта 8 статьи 76 Федерального закона, р</w:t>
      </w:r>
      <w:r w:rsidRPr="00ED3745">
        <w:t>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w:t>
      </w:r>
      <w:r>
        <w:t>.</w:t>
      </w:r>
    </w:p>
    <w:p w14:paraId="3C371BAA" w14:textId="11C51836" w:rsidR="00E95560" w:rsidRPr="006266A3" w:rsidRDefault="00E95560" w:rsidP="007D4698">
      <w:pPr>
        <w:pStyle w:val="14"/>
        <w:spacing w:line="240" w:lineRule="auto"/>
        <w:rPr>
          <w:szCs w:val="28"/>
        </w:rPr>
      </w:pPr>
      <w:r>
        <w:t xml:space="preserve">Непредоставление кандидатом, лицом, являвшимся кандидатом, лицом, избранным депутатом, либо избирательным объединением, кредитной организацией в установленный законом срок отчета, сведений об источниках и о размерах средств, перечисленных в избирательный фонд, и обо всех произведенных затратах на проведение избирательной кампании, неполное </w:t>
      </w:r>
      <w:r w:rsidRPr="006266A3">
        <w:rPr>
          <w:szCs w:val="28"/>
        </w:rPr>
        <w:t>предоставление в соответствии с законом таких сведений либо предоставление недостоверного отчета, сведений влечет административную ответственность (часть 1 статьи 5.17 Кодекса Российской Федерации об административных правонарушениях).</w:t>
      </w:r>
    </w:p>
    <w:p w14:paraId="513E8F01" w14:textId="0F987626" w:rsidR="006266A3" w:rsidRPr="006266A3" w:rsidRDefault="006266A3" w:rsidP="007D4698">
      <w:pPr>
        <w:pStyle w:val="14"/>
        <w:spacing w:line="240" w:lineRule="auto"/>
        <w:rPr>
          <w:szCs w:val="28"/>
        </w:rPr>
      </w:pPr>
      <w:r w:rsidRPr="00136CA1">
        <w:rPr>
          <w:szCs w:val="28"/>
        </w:rPr>
        <w:lastRenderedPageBreak/>
        <w:t xml:space="preserve">7.9. Примерный порядок привлечения к административной ответственности по части 1 статьи 5.17 Кодекса Российской Федерации об административных правонарушениях представлен в приложении №5 к настоящим </w:t>
      </w:r>
      <w:r w:rsidR="00C01262" w:rsidRPr="00136CA1">
        <w:rPr>
          <w:szCs w:val="28"/>
        </w:rPr>
        <w:t>методическим р</w:t>
      </w:r>
      <w:r w:rsidRPr="00136CA1">
        <w:rPr>
          <w:szCs w:val="28"/>
        </w:rPr>
        <w:t>екомендациям.</w:t>
      </w:r>
    </w:p>
    <w:p w14:paraId="14EB7307" w14:textId="033951C0" w:rsidR="0057253A" w:rsidRPr="006266A3" w:rsidRDefault="00FD227B" w:rsidP="0067413D">
      <w:pPr>
        <w:pStyle w:val="14"/>
        <w:spacing w:line="240" w:lineRule="auto"/>
        <w:rPr>
          <w:szCs w:val="28"/>
        </w:rPr>
      </w:pPr>
      <w:r w:rsidRPr="006266A3">
        <w:rPr>
          <w:szCs w:val="28"/>
        </w:rPr>
        <w:t>7</w:t>
      </w:r>
      <w:r w:rsidR="0067413D" w:rsidRPr="006266A3">
        <w:rPr>
          <w:szCs w:val="28"/>
        </w:rPr>
        <w:t>.</w:t>
      </w:r>
      <w:r w:rsidR="006266A3" w:rsidRPr="006266A3">
        <w:rPr>
          <w:szCs w:val="28"/>
        </w:rPr>
        <w:t>10</w:t>
      </w:r>
      <w:r w:rsidR="0067413D" w:rsidRPr="006266A3">
        <w:rPr>
          <w:szCs w:val="28"/>
        </w:rPr>
        <w:t>.</w:t>
      </w:r>
      <w:r w:rsidR="00602EDC" w:rsidRPr="006266A3">
        <w:rPr>
          <w:szCs w:val="28"/>
        </w:rPr>
        <w:t> </w:t>
      </w:r>
      <w:r w:rsidR="0067413D" w:rsidRPr="006266A3">
        <w:rPr>
          <w:szCs w:val="28"/>
        </w:rPr>
        <w:t xml:space="preserve">Копии финансовых отчетов </w:t>
      </w:r>
      <w:r w:rsidR="002A7733" w:rsidRPr="006266A3">
        <w:rPr>
          <w:szCs w:val="28"/>
        </w:rPr>
        <w:t>не позднее чем через пять дней со дня их получения передаются комиссиями в редакции средств массовой информации для опубликования.</w:t>
      </w:r>
    </w:p>
    <w:p w14:paraId="31337D68" w14:textId="12844CEC" w:rsidR="00FE0784" w:rsidRDefault="00FE0784" w:rsidP="00FE0784">
      <w:pPr>
        <w:pStyle w:val="14"/>
        <w:spacing w:line="240" w:lineRule="auto"/>
        <w:rPr>
          <w:bCs/>
          <w:szCs w:val="24"/>
        </w:rPr>
      </w:pPr>
      <w:r w:rsidRPr="009C5E1C">
        <w:rPr>
          <w:szCs w:val="28"/>
        </w:rPr>
        <w:t>7.1</w:t>
      </w:r>
      <w:r w:rsidR="00744394" w:rsidRPr="009C5E1C">
        <w:rPr>
          <w:szCs w:val="28"/>
        </w:rPr>
        <w:t>1</w:t>
      </w:r>
      <w:r w:rsidRPr="009C5E1C">
        <w:rPr>
          <w:szCs w:val="28"/>
        </w:rPr>
        <w:t>. По результатам проверки итоговых финансовых отчетов о</w:t>
      </w:r>
      <w:r w:rsidRPr="009C5E1C">
        <w:t xml:space="preserve"> поступлении и расходовании средств избирательных фондов кандидатов, избирательных объединений при проведении выборов депутатов Калининградской областной Думы седьмого созыва КРС целесообразно подготовить справку с указанием выявленных замечаний и нарушений по каждому кандидату, избирательному объединению, а также </w:t>
      </w:r>
      <w:r w:rsidRPr="009C5E1C">
        <w:rPr>
          <w:szCs w:val="24"/>
        </w:rPr>
        <w:t>рекомендаций по п</w:t>
      </w:r>
      <w:r w:rsidRPr="009C5E1C">
        <w:rPr>
          <w:bCs/>
          <w:szCs w:val="24"/>
        </w:rPr>
        <w:t>редставлению в соответствующую избирательную комиссию уточнённых сведений с учётом замечаний.</w:t>
      </w:r>
    </w:p>
    <w:p w14:paraId="16AC7931" w14:textId="1D517FEE" w:rsidR="001247D5" w:rsidRPr="00BF2FCF" w:rsidRDefault="00926220" w:rsidP="00F05054">
      <w:pPr>
        <w:pStyle w:val="14"/>
        <w:spacing w:before="120" w:after="120" w:line="240" w:lineRule="auto"/>
        <w:jc w:val="center"/>
        <w:rPr>
          <w:b/>
        </w:rPr>
      </w:pPr>
      <w:r w:rsidRPr="00BF2FCF">
        <w:rPr>
          <w:b/>
        </w:rPr>
        <w:t>8</w:t>
      </w:r>
      <w:r w:rsidR="001247D5" w:rsidRPr="00BF2FCF">
        <w:rPr>
          <w:b/>
        </w:rPr>
        <w:t xml:space="preserve">. Рекомендуемые для использования в работе </w:t>
      </w:r>
      <w:r w:rsidR="00A26087" w:rsidRPr="00BF2FCF">
        <w:rPr>
          <w:b/>
        </w:rPr>
        <w:t>контрольно-ревизионных служб</w:t>
      </w:r>
      <w:r w:rsidR="001247D5" w:rsidRPr="00BF2FCF">
        <w:rPr>
          <w:b/>
        </w:rPr>
        <w:t xml:space="preserve"> материалы</w:t>
      </w:r>
    </w:p>
    <w:p w14:paraId="194A2573" w14:textId="3999A9D3" w:rsidR="00BF68F5" w:rsidRPr="00BF2FCF" w:rsidRDefault="00AB20C1" w:rsidP="00565A26">
      <w:pPr>
        <w:pStyle w:val="14"/>
        <w:numPr>
          <w:ilvl w:val="1"/>
          <w:numId w:val="4"/>
        </w:numPr>
        <w:tabs>
          <w:tab w:val="left" w:pos="1134"/>
        </w:tabs>
        <w:spacing w:line="240" w:lineRule="auto"/>
        <w:ind w:left="0" w:firstLine="709"/>
      </w:pPr>
      <w:r w:rsidRPr="00BF2FCF">
        <w:rPr>
          <w:bCs/>
        </w:rPr>
        <w:t xml:space="preserve"> </w:t>
      </w:r>
      <w:r w:rsidR="00BF68F5" w:rsidRPr="00BF2FCF">
        <w:t xml:space="preserve">Федеральный закон от 12 июня 2002 года № 67-ФЗ «Об основных гарантиях избирательных прав и права на участие в референдуме граждан Российской Федерации» </w:t>
      </w:r>
    </w:p>
    <w:p w14:paraId="4D8CDD45" w14:textId="56961B8A" w:rsidR="001247D5" w:rsidRPr="00BF2FCF" w:rsidRDefault="00BF68F5" w:rsidP="00565A26">
      <w:pPr>
        <w:pStyle w:val="14"/>
        <w:numPr>
          <w:ilvl w:val="1"/>
          <w:numId w:val="4"/>
        </w:numPr>
        <w:tabs>
          <w:tab w:val="left" w:pos="1134"/>
        </w:tabs>
        <w:spacing w:line="240" w:lineRule="auto"/>
        <w:ind w:left="0" w:firstLine="709"/>
      </w:pPr>
      <w:r w:rsidRPr="00BF2FCF">
        <w:rPr>
          <w:szCs w:val="28"/>
        </w:rPr>
        <w:t xml:space="preserve"> Уставн</w:t>
      </w:r>
      <w:r w:rsidR="000A7DF4" w:rsidRPr="00BF2FCF">
        <w:rPr>
          <w:szCs w:val="28"/>
        </w:rPr>
        <w:t>ы</w:t>
      </w:r>
      <w:r w:rsidRPr="00BF2FCF">
        <w:rPr>
          <w:szCs w:val="28"/>
        </w:rPr>
        <w:t>й закон Калининградской области от 29 сентября 2010 г</w:t>
      </w:r>
      <w:r w:rsidR="00D87F3C" w:rsidRPr="00BF2FCF">
        <w:rPr>
          <w:szCs w:val="28"/>
        </w:rPr>
        <w:t>ода</w:t>
      </w:r>
      <w:r w:rsidRPr="00BF2FCF">
        <w:rPr>
          <w:szCs w:val="28"/>
        </w:rPr>
        <w:t xml:space="preserve"> №</w:t>
      </w:r>
      <w:r w:rsidRPr="00BF2FCF">
        <w:rPr>
          <w:szCs w:val="28"/>
          <w:lang w:val="en-US"/>
        </w:rPr>
        <w:t> </w:t>
      </w:r>
      <w:r w:rsidRPr="00BF2FCF">
        <w:rPr>
          <w:szCs w:val="28"/>
        </w:rPr>
        <w:t>497 «О выборах депутатов Калининградской областной Думы</w:t>
      </w:r>
      <w:r w:rsidRPr="00BF2FCF">
        <w:t>»</w:t>
      </w:r>
    </w:p>
    <w:p w14:paraId="2CE6DD63" w14:textId="0AA0B827" w:rsidR="003F66AE" w:rsidRPr="00E5422E" w:rsidRDefault="003F66AE" w:rsidP="00565A26">
      <w:pPr>
        <w:pStyle w:val="14"/>
        <w:numPr>
          <w:ilvl w:val="1"/>
          <w:numId w:val="4"/>
        </w:numPr>
        <w:tabs>
          <w:tab w:val="left" w:pos="1134"/>
        </w:tabs>
        <w:spacing w:line="240" w:lineRule="auto"/>
        <w:ind w:left="0" w:firstLine="709"/>
        <w:rPr>
          <w:szCs w:val="28"/>
        </w:rPr>
      </w:pPr>
      <w:r w:rsidRPr="00BF2FCF">
        <w:t xml:space="preserve">Указ Президента Российской Федерации от 06 июня 2013 года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w:t>
      </w:r>
      <w:r w:rsidRPr="00E5422E">
        <w:rPr>
          <w:szCs w:val="28"/>
        </w:rPr>
        <w:t>Федерации»</w:t>
      </w:r>
    </w:p>
    <w:p w14:paraId="6709A4E7" w14:textId="02674F6A" w:rsidR="00D87F3C" w:rsidRPr="00BF2FCF" w:rsidRDefault="00D87F3C" w:rsidP="00565A26">
      <w:pPr>
        <w:pStyle w:val="14"/>
        <w:numPr>
          <w:ilvl w:val="1"/>
          <w:numId w:val="4"/>
        </w:numPr>
        <w:tabs>
          <w:tab w:val="left" w:pos="1134"/>
        </w:tabs>
        <w:spacing w:line="240" w:lineRule="auto"/>
        <w:ind w:left="0" w:firstLine="709"/>
      </w:pPr>
      <w:r w:rsidRPr="00BF2FCF">
        <w:t xml:space="preserve"> Постановление ЦИК России от 24 сентября 2002 года № 158/1396-3 «О Методических рекомендациях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избирательных блоков, достоверностью представленных сведений о доходах и об имуществе» (ред. от 27.03.2006 </w:t>
      </w:r>
      <w:r w:rsidR="00A5777B">
        <w:t>года</w:t>
      </w:r>
      <w:r w:rsidRPr="00BF2FCF">
        <w:t>)</w:t>
      </w:r>
    </w:p>
    <w:p w14:paraId="39F4715A" w14:textId="4C8CB48C" w:rsidR="00911D56" w:rsidRPr="00117259" w:rsidRDefault="00911D56" w:rsidP="00565A26">
      <w:pPr>
        <w:pStyle w:val="14"/>
        <w:numPr>
          <w:ilvl w:val="1"/>
          <w:numId w:val="4"/>
        </w:numPr>
        <w:tabs>
          <w:tab w:val="left" w:pos="1134"/>
        </w:tabs>
        <w:spacing w:line="240" w:lineRule="auto"/>
        <w:ind w:left="0" w:firstLine="709"/>
      </w:pPr>
      <w:r w:rsidRPr="00BF2FCF">
        <w:t xml:space="preserve"> Положение о Контрольно-ревизионной службе при Избирательной комиссии Калининградской области, утвержденное решением Избирательной </w:t>
      </w:r>
      <w:r w:rsidRPr="00117259">
        <w:t xml:space="preserve">комиссии Калининградской области от </w:t>
      </w:r>
      <w:r w:rsidR="001B7F89" w:rsidRPr="00117259">
        <w:t>03.06.</w:t>
      </w:r>
      <w:r w:rsidRPr="00117259">
        <w:t>20</w:t>
      </w:r>
      <w:r w:rsidR="000A7DF4" w:rsidRPr="00117259">
        <w:t>21</w:t>
      </w:r>
      <w:r w:rsidRPr="00117259">
        <w:t xml:space="preserve"> года </w:t>
      </w:r>
      <w:r w:rsidR="00117259" w:rsidRPr="00117259">
        <w:t>№ 4/21-8</w:t>
      </w:r>
    </w:p>
    <w:p w14:paraId="7B97466D" w14:textId="18BE5F00" w:rsidR="00BF68F5" w:rsidRPr="00BF2FCF" w:rsidRDefault="00BF68F5" w:rsidP="00565A26">
      <w:pPr>
        <w:pStyle w:val="14"/>
        <w:numPr>
          <w:ilvl w:val="1"/>
          <w:numId w:val="4"/>
        </w:numPr>
        <w:tabs>
          <w:tab w:val="left" w:pos="1134"/>
        </w:tabs>
        <w:spacing w:line="240" w:lineRule="auto"/>
        <w:ind w:left="0" w:firstLine="709"/>
      </w:pPr>
      <w:r w:rsidRPr="00BF2FCF">
        <w:t xml:space="preserve"> Порядок открытия, ведения и закрытия специальных избирательных счетов для формирования избирательных фондов кандидатов, избирательных </w:t>
      </w:r>
      <w:r w:rsidRPr="00BF2FCF">
        <w:lastRenderedPageBreak/>
        <w:t>объединений при проведении выборов депутатов Калининградской областной Думы, утвержденный решением Избирательной комиссии Калининградской области от 1 апреля 2021 года №</w:t>
      </w:r>
      <w:r w:rsidR="007328E0" w:rsidRPr="00BF2FCF">
        <w:t> </w:t>
      </w:r>
      <w:r w:rsidRPr="00BF2FCF">
        <w:t>303/1733-7</w:t>
      </w:r>
    </w:p>
    <w:p w14:paraId="1174F75C" w14:textId="4E956107" w:rsidR="00BF68F5" w:rsidRPr="00117259" w:rsidRDefault="00BF68F5" w:rsidP="00565A26">
      <w:pPr>
        <w:pStyle w:val="14"/>
        <w:numPr>
          <w:ilvl w:val="1"/>
          <w:numId w:val="4"/>
        </w:numPr>
        <w:tabs>
          <w:tab w:val="left" w:pos="1134"/>
        </w:tabs>
        <w:spacing w:line="240" w:lineRule="auto"/>
        <w:ind w:left="0" w:firstLine="709"/>
      </w:pPr>
      <w:r w:rsidRPr="00BF2FCF">
        <w:t xml:space="preserve"> Инструкция о порядке и формах учёта и отчетности кандидата, избирательного объединения, о поступлении средств в избирательные фонды и </w:t>
      </w:r>
      <w:r w:rsidRPr="00117259">
        <w:t>расходовании этих средств при проведении выборов депутатов Калининградской областной Думы, утвержденная решением Избирательной комиссии Калининградской области от 1 апреля 2021 года №</w:t>
      </w:r>
      <w:r w:rsidR="007328E0" w:rsidRPr="00117259">
        <w:t> </w:t>
      </w:r>
      <w:r w:rsidRPr="00117259">
        <w:t>303/1734-7</w:t>
      </w:r>
      <w:r w:rsidR="000A7DF4" w:rsidRPr="00117259">
        <w:t xml:space="preserve"> (ред. от 03.06.2021 </w:t>
      </w:r>
      <w:r w:rsidR="00A5777B">
        <w:t>года</w:t>
      </w:r>
      <w:r w:rsidR="000A7DF4" w:rsidRPr="00117259">
        <w:t>)</w:t>
      </w:r>
    </w:p>
    <w:p w14:paraId="338F334E" w14:textId="5B2C4D05" w:rsidR="007328E0" w:rsidRPr="00117259" w:rsidRDefault="007328E0" w:rsidP="00565A26">
      <w:pPr>
        <w:pStyle w:val="14"/>
        <w:numPr>
          <w:ilvl w:val="1"/>
          <w:numId w:val="4"/>
        </w:numPr>
        <w:tabs>
          <w:tab w:val="left" w:pos="1134"/>
        </w:tabs>
        <w:spacing w:line="240" w:lineRule="auto"/>
        <w:ind w:left="0" w:firstLine="709"/>
      </w:pPr>
      <w:r w:rsidRPr="00BF2FCF">
        <w:t xml:space="preserve"> Решение Избирательной комиссии Калининградской области от 1 апреля 2021 года № 303/1735-7 «О разъяснениях порядка регистрации уполномоченных представителей кандидатов, избирательных объединений по финансовым вопросам при проведении выборов депутатов Калининградской </w:t>
      </w:r>
      <w:r w:rsidRPr="00117259">
        <w:t>областной Думы седьмого созыва»</w:t>
      </w:r>
      <w:r w:rsidR="000A7DF4" w:rsidRPr="00117259">
        <w:t xml:space="preserve"> (ред. </w:t>
      </w:r>
      <w:r w:rsidR="009B0803" w:rsidRPr="00117259">
        <w:t xml:space="preserve">от 03.06.2021 </w:t>
      </w:r>
      <w:r w:rsidR="00A5777B">
        <w:t>года</w:t>
      </w:r>
      <w:r w:rsidR="000A7DF4" w:rsidRPr="00117259">
        <w:t>)</w:t>
      </w:r>
    </w:p>
    <w:p w14:paraId="7F34CE89" w14:textId="4B71E971" w:rsidR="000A7DF4" w:rsidRPr="0061696A" w:rsidRDefault="000A7DF4" w:rsidP="00565A26">
      <w:pPr>
        <w:pStyle w:val="14"/>
        <w:numPr>
          <w:ilvl w:val="1"/>
          <w:numId w:val="4"/>
        </w:numPr>
        <w:tabs>
          <w:tab w:val="left" w:pos="1134"/>
        </w:tabs>
        <w:spacing w:line="240" w:lineRule="auto"/>
        <w:ind w:left="0" w:firstLine="709"/>
      </w:pPr>
      <w:r w:rsidRPr="00BF2FCF">
        <w:t xml:space="preserve"> </w:t>
      </w:r>
      <w:r w:rsidRPr="00117259">
        <w:t xml:space="preserve">Решение Избирательной комиссии Калининградской области от 3 июня 2021 года </w:t>
      </w:r>
      <w:r w:rsidR="00117259" w:rsidRPr="00117259">
        <w:t xml:space="preserve">№ 4/31-8 </w:t>
      </w:r>
      <w:r w:rsidRPr="00117259">
        <w:t>«</w:t>
      </w:r>
      <w:r w:rsidR="00117259" w:rsidRPr="00117259">
        <w:t xml:space="preserve">О Порядке приема и проверки документов, </w:t>
      </w:r>
      <w:r w:rsidR="00117259" w:rsidRPr="0061696A">
        <w:t>представляемых кандидатами и избирательными объединениями при проведении выборов депутатов Калининградской областной Думы седьмого созыва</w:t>
      </w:r>
      <w:r w:rsidRPr="0061696A">
        <w:t>»</w:t>
      </w:r>
    </w:p>
    <w:p w14:paraId="7B742738" w14:textId="5F4AC784" w:rsidR="00644D82" w:rsidRPr="0061696A" w:rsidRDefault="006E6101" w:rsidP="00565A26">
      <w:pPr>
        <w:pStyle w:val="14"/>
        <w:numPr>
          <w:ilvl w:val="1"/>
          <w:numId w:val="4"/>
        </w:numPr>
        <w:tabs>
          <w:tab w:val="left" w:pos="1134"/>
        </w:tabs>
        <w:spacing w:line="240" w:lineRule="auto"/>
        <w:ind w:left="0" w:firstLine="709"/>
      </w:pPr>
      <w:r w:rsidRPr="0061696A">
        <w:t xml:space="preserve"> </w:t>
      </w:r>
      <w:r w:rsidR="00644D82" w:rsidRPr="0061696A">
        <w:t xml:space="preserve">Решение Избирательной комиссии Калининградской области от </w:t>
      </w:r>
      <w:r w:rsidR="00136CA1" w:rsidRPr="0061696A">
        <w:t xml:space="preserve">17 </w:t>
      </w:r>
      <w:r w:rsidR="00117259" w:rsidRPr="0061696A">
        <w:t>июня</w:t>
      </w:r>
      <w:r w:rsidR="00644D82" w:rsidRPr="0061696A">
        <w:t xml:space="preserve"> 2021 года № </w:t>
      </w:r>
      <w:r w:rsidR="00136CA1" w:rsidRPr="0061696A">
        <w:t>6</w:t>
      </w:r>
      <w:r w:rsidR="00644D82" w:rsidRPr="0061696A">
        <w:t>/</w:t>
      </w:r>
      <w:r w:rsidR="0061696A" w:rsidRPr="0061696A">
        <w:t>53</w:t>
      </w:r>
      <w:r w:rsidR="00644D82" w:rsidRPr="0061696A">
        <w:t>-8 «</w:t>
      </w:r>
      <w:r w:rsidR="00136CA1" w:rsidRPr="0061696A">
        <w:t>Об утверждении форм документов (представлений) по проверке достоверности данных о кандидатах, представленных кандидатами, избирательными объединениями при проведении выборов депутатов Калининградской областной Думы</w:t>
      </w:r>
      <w:r w:rsidR="00644D82" w:rsidRPr="0061696A">
        <w:t>»</w:t>
      </w:r>
    </w:p>
    <w:p w14:paraId="20F45979" w14:textId="0B47F5FF" w:rsidR="00D87F3C" w:rsidRPr="00BF2FCF" w:rsidRDefault="006E6101" w:rsidP="00565A26">
      <w:pPr>
        <w:pStyle w:val="14"/>
        <w:numPr>
          <w:ilvl w:val="1"/>
          <w:numId w:val="4"/>
        </w:numPr>
        <w:tabs>
          <w:tab w:val="left" w:pos="1134"/>
        </w:tabs>
        <w:spacing w:line="240" w:lineRule="auto"/>
        <w:ind w:left="0" w:firstLine="709"/>
      </w:pPr>
      <w:r w:rsidRPr="0061696A">
        <w:t xml:space="preserve"> </w:t>
      </w:r>
      <w:r w:rsidR="00644D82" w:rsidRPr="0061696A">
        <w:t xml:space="preserve">Решение Избирательной комиссии Калининградской области от </w:t>
      </w:r>
      <w:r w:rsidR="00136CA1" w:rsidRPr="0061696A">
        <w:t xml:space="preserve">17 июня </w:t>
      </w:r>
      <w:r w:rsidR="00644D82" w:rsidRPr="0061696A">
        <w:t>2021 года № </w:t>
      </w:r>
      <w:r w:rsidR="00136CA1" w:rsidRPr="0061696A">
        <w:t>6</w:t>
      </w:r>
      <w:r w:rsidR="00644D82" w:rsidRPr="0061696A">
        <w:t>/</w:t>
      </w:r>
      <w:r w:rsidR="0061696A" w:rsidRPr="0061696A">
        <w:t>54</w:t>
      </w:r>
      <w:r w:rsidR="00644D82" w:rsidRPr="0061696A">
        <w:t>-8 «</w:t>
      </w:r>
      <w:r w:rsidR="00136CA1" w:rsidRPr="0061696A">
        <w:t>О формах представлений на проведение проверки сведений, указанных физическими и юридическими лицами при</w:t>
      </w:r>
      <w:r w:rsidR="00136CA1" w:rsidRPr="00136CA1">
        <w:t xml:space="preserve"> перечислении добровольных пожертвований в избирательные фонды кандидатов, избирательных объединений при проведении выборов депутатов Калининградской областной Думы</w:t>
      </w:r>
      <w:r w:rsidR="00644D82" w:rsidRPr="00136CA1">
        <w:t>»</w:t>
      </w:r>
    </w:p>
    <w:p w14:paraId="5A9D914C" w14:textId="351FBE28" w:rsidR="003464FE" w:rsidRPr="00BF2FCF" w:rsidRDefault="003464FE" w:rsidP="00565A26">
      <w:pPr>
        <w:pStyle w:val="14"/>
        <w:numPr>
          <w:ilvl w:val="1"/>
          <w:numId w:val="4"/>
        </w:numPr>
        <w:tabs>
          <w:tab w:val="left" w:pos="1134"/>
        </w:tabs>
        <w:spacing w:line="240" w:lineRule="auto"/>
        <w:ind w:left="0" w:firstLine="709"/>
      </w:pPr>
      <w:r w:rsidRPr="00BF2FCF">
        <w:t xml:space="preserve"> Разъяснения порядка регистрации и деятельности уполномоченных представителей по финансовым вопросам инициативной группы по проведению референдума, инициативной агитационной группы при проведении референдума Российской Федерации, утвержденные Постановлением ЦИК России от 17.10.2018</w:t>
      </w:r>
      <w:r w:rsidR="00B65C54" w:rsidRPr="00BF2FCF">
        <w:t> </w:t>
      </w:r>
      <w:r w:rsidR="00A5777B">
        <w:t>года</w:t>
      </w:r>
      <w:r w:rsidRPr="00BF2FCF">
        <w:t xml:space="preserve"> №</w:t>
      </w:r>
      <w:r w:rsidR="00B65C54" w:rsidRPr="00BF2FCF">
        <w:t> </w:t>
      </w:r>
      <w:r w:rsidRPr="00BF2FCF">
        <w:t>186/1462-7</w:t>
      </w:r>
    </w:p>
    <w:p w14:paraId="5C126B7F" w14:textId="704A16C1" w:rsidR="00644D82" w:rsidRPr="00BF2FCF" w:rsidRDefault="00C45A0E" w:rsidP="00565A26">
      <w:pPr>
        <w:pStyle w:val="14"/>
        <w:numPr>
          <w:ilvl w:val="1"/>
          <w:numId w:val="4"/>
        </w:numPr>
        <w:tabs>
          <w:tab w:val="left" w:pos="1134"/>
        </w:tabs>
        <w:spacing w:line="240" w:lineRule="auto"/>
        <w:ind w:left="0" w:firstLine="709"/>
      </w:pPr>
      <w:r w:rsidRPr="00BF2FCF">
        <w:t>Методические рекомендаци</w:t>
      </w:r>
      <w:r w:rsidR="00273C30" w:rsidRPr="00BF2FCF">
        <w:t>и</w:t>
      </w:r>
      <w:r w:rsidRPr="00BF2FCF">
        <w:t xml:space="preserve">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r w:rsidR="00273C30" w:rsidRPr="00BF2FCF">
        <w:t xml:space="preserve">, утверждённые </w:t>
      </w:r>
      <w:r w:rsidRPr="00BF2FCF">
        <w:t>Постановление</w:t>
      </w:r>
      <w:r w:rsidR="00273C30" w:rsidRPr="00BF2FCF">
        <w:t>м</w:t>
      </w:r>
      <w:r w:rsidRPr="00BF2FCF">
        <w:t xml:space="preserve"> ЦИК России от 11.06.2014</w:t>
      </w:r>
      <w:r w:rsidR="00A908E2" w:rsidRPr="00BF2FCF">
        <w:t xml:space="preserve"> </w:t>
      </w:r>
      <w:r w:rsidR="00A5777B">
        <w:t>года</w:t>
      </w:r>
      <w:r w:rsidRPr="00BF2FCF">
        <w:t xml:space="preserve"> </w:t>
      </w:r>
      <w:r w:rsidR="00273C30" w:rsidRPr="00BF2FCF">
        <w:t>№ </w:t>
      </w:r>
      <w:r w:rsidRPr="00BF2FCF">
        <w:t>235/1486-6 (ред. от 18.05.2016</w:t>
      </w:r>
      <w:r w:rsidR="00273C30" w:rsidRPr="00BF2FCF">
        <w:t xml:space="preserve"> </w:t>
      </w:r>
      <w:r w:rsidR="00A5777B">
        <w:t>года</w:t>
      </w:r>
      <w:r w:rsidRPr="00BF2FCF">
        <w:t>)</w:t>
      </w:r>
    </w:p>
    <w:p w14:paraId="0EDD9590" w14:textId="74724909" w:rsidR="00273C30" w:rsidRPr="00BF2FCF" w:rsidRDefault="00D657AB" w:rsidP="00565A26">
      <w:pPr>
        <w:pStyle w:val="14"/>
        <w:numPr>
          <w:ilvl w:val="1"/>
          <w:numId w:val="4"/>
        </w:numPr>
        <w:tabs>
          <w:tab w:val="left" w:pos="1134"/>
        </w:tabs>
        <w:spacing w:line="240" w:lineRule="auto"/>
        <w:ind w:left="0" w:firstLine="709"/>
      </w:pPr>
      <w:r w:rsidRPr="00BF2FCF">
        <w:t xml:space="preserve">Разъяснения некоторых вопросов учета финансирования избирательных кампаний политических партий и кандидатов при подготовке и проведении выборов в Российской Федерации, приложение к выписке из протокола заседания </w:t>
      </w:r>
      <w:r w:rsidR="00F94979" w:rsidRPr="00BF2FCF">
        <w:t>ЦИК</w:t>
      </w:r>
      <w:r w:rsidRPr="00BF2FCF">
        <w:t xml:space="preserve"> России от 21</w:t>
      </w:r>
      <w:r w:rsidR="001B7F89" w:rsidRPr="00BF2FCF">
        <w:t>.11.</w:t>
      </w:r>
      <w:r w:rsidRPr="00BF2FCF">
        <w:t>2018</w:t>
      </w:r>
      <w:r w:rsidR="00B65C54" w:rsidRPr="00BF2FCF">
        <w:t> </w:t>
      </w:r>
      <w:r w:rsidR="00A5777B">
        <w:t>года</w:t>
      </w:r>
      <w:r w:rsidRPr="00BF2FCF">
        <w:t xml:space="preserve"> №</w:t>
      </w:r>
      <w:r w:rsidR="00A908E2" w:rsidRPr="00BF2FCF">
        <w:t> </w:t>
      </w:r>
      <w:r w:rsidRPr="00BF2FCF">
        <w:t>190-2-7</w:t>
      </w:r>
    </w:p>
    <w:p w14:paraId="2619F4A2" w14:textId="537F4D0C" w:rsidR="00D657AB" w:rsidRPr="00BF2FCF" w:rsidRDefault="00A9201B" w:rsidP="00565A26">
      <w:pPr>
        <w:pStyle w:val="14"/>
        <w:numPr>
          <w:ilvl w:val="1"/>
          <w:numId w:val="4"/>
        </w:numPr>
        <w:tabs>
          <w:tab w:val="left" w:pos="1134"/>
        </w:tabs>
        <w:spacing w:line="240" w:lineRule="auto"/>
        <w:ind w:left="0" w:firstLine="709"/>
      </w:pPr>
      <w:r w:rsidRPr="00BF2FCF">
        <w:lastRenderedPageBreak/>
        <w:t>Разъяснения по некоторым вопросам информационного обеспечения выборов депутатов Государственной Думы Федерального Собрания Российской Федерации и иных выборов, проводимых в Российской Федерации, утвержденные Постановлением ЦИК России от 26.08.2016</w:t>
      </w:r>
      <w:r w:rsidR="00B65C54" w:rsidRPr="00BF2FCF">
        <w:t> </w:t>
      </w:r>
      <w:r w:rsidR="00A5777B">
        <w:t>года</w:t>
      </w:r>
      <w:r w:rsidRPr="00BF2FCF">
        <w:t xml:space="preserve"> №</w:t>
      </w:r>
      <w:r w:rsidR="00A908E2" w:rsidRPr="00BF2FCF">
        <w:t> </w:t>
      </w:r>
      <w:r w:rsidRPr="00BF2FCF">
        <w:t>43/441-7</w:t>
      </w:r>
    </w:p>
    <w:p w14:paraId="32C0987E" w14:textId="1BE54189" w:rsidR="00A9201B" w:rsidRPr="00BF2FCF" w:rsidRDefault="00A9201B" w:rsidP="00565A26">
      <w:pPr>
        <w:pStyle w:val="14"/>
        <w:numPr>
          <w:ilvl w:val="1"/>
          <w:numId w:val="4"/>
        </w:numPr>
        <w:tabs>
          <w:tab w:val="left" w:pos="1134"/>
        </w:tabs>
        <w:spacing w:line="240" w:lineRule="auto"/>
        <w:ind w:left="0" w:firstLine="709"/>
      </w:pPr>
      <w:r w:rsidRPr="00BF2FCF">
        <w:t xml:space="preserve"> </w:t>
      </w:r>
      <w:r w:rsidR="00487569" w:rsidRPr="00BF2FCF">
        <w:t>Разъяснения по некоторым вопросам применения законодательства, устанавливающего дополнительные требования к лицам, выдвигающимся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и глав городских округов, выписка из протокола заседания ЦИК России от 03.07.2013</w:t>
      </w:r>
      <w:r w:rsidR="001B7F89" w:rsidRPr="00BF2FCF">
        <w:t> </w:t>
      </w:r>
      <w:r w:rsidR="00A5777B">
        <w:t>года</w:t>
      </w:r>
      <w:r w:rsidR="00487569" w:rsidRPr="00BF2FCF">
        <w:t xml:space="preserve"> № 180-1-6 </w:t>
      </w:r>
    </w:p>
    <w:p w14:paraId="05C2802B" w14:textId="0DCD84B5" w:rsidR="009F0F7C" w:rsidRPr="00BF2FCF" w:rsidRDefault="009F0F7C" w:rsidP="00565A26">
      <w:pPr>
        <w:pStyle w:val="14"/>
        <w:numPr>
          <w:ilvl w:val="1"/>
          <w:numId w:val="4"/>
        </w:numPr>
        <w:tabs>
          <w:tab w:val="left" w:pos="1134"/>
        </w:tabs>
        <w:spacing w:line="240" w:lineRule="auto"/>
        <w:ind w:left="0" w:firstLine="709"/>
      </w:pPr>
      <w:r w:rsidRPr="00BF2FCF">
        <w:t xml:space="preserve"> Разъяснения по некоторым вопросам информационного обеспечения выборов депутатов Государственной Думы Федерального Собрания Российской Федерации и иных выборов, проводимых в Российской Федерации</w:t>
      </w:r>
      <w:r w:rsidR="001506BF" w:rsidRPr="00BF2FCF">
        <w:t>, утвержденные Постановлением ЦИК России от 26.08.2016</w:t>
      </w:r>
      <w:r w:rsidR="004F4E96" w:rsidRPr="00BF2FCF">
        <w:t> </w:t>
      </w:r>
      <w:r w:rsidR="00A5777B">
        <w:t>года</w:t>
      </w:r>
      <w:r w:rsidR="001506BF" w:rsidRPr="00BF2FCF">
        <w:t xml:space="preserve"> №</w:t>
      </w:r>
      <w:r w:rsidR="00314150">
        <w:t> </w:t>
      </w:r>
      <w:r w:rsidR="001506BF" w:rsidRPr="00BF2FCF">
        <w:t xml:space="preserve">43/441-7 </w:t>
      </w:r>
    </w:p>
    <w:p w14:paraId="03BD150F" w14:textId="6DBB9F18" w:rsidR="007174B2" w:rsidRPr="00BF2FCF" w:rsidRDefault="007174B2"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21.06.2018</w:t>
      </w:r>
      <w:r w:rsidR="001B7F89" w:rsidRPr="00BF2FCF">
        <w:t> </w:t>
      </w:r>
      <w:r w:rsidR="00A5777B">
        <w:t>года</w:t>
      </w:r>
      <w:r w:rsidRPr="00BF2FCF">
        <w:t xml:space="preserve"> № 15-09/19242 (об указании ИНН в заявлении кандидата о согласии баллотироваться)</w:t>
      </w:r>
    </w:p>
    <w:p w14:paraId="20C4FD11" w14:textId="35299685" w:rsidR="001506BF" w:rsidRPr="00BF2FCF" w:rsidRDefault="00C47562" w:rsidP="00565A26">
      <w:pPr>
        <w:pStyle w:val="14"/>
        <w:numPr>
          <w:ilvl w:val="1"/>
          <w:numId w:val="4"/>
        </w:numPr>
        <w:tabs>
          <w:tab w:val="left" w:pos="1134"/>
        </w:tabs>
        <w:spacing w:line="240" w:lineRule="auto"/>
        <w:ind w:left="0" w:firstLine="709"/>
      </w:pPr>
      <w:r w:rsidRPr="00BF2FCF">
        <w:t>Постановление ЦИК России от 11.06.2014</w:t>
      </w:r>
      <w:r w:rsidR="001B7F89" w:rsidRPr="00BF2FCF">
        <w:t> </w:t>
      </w:r>
      <w:r w:rsidR="00A5777B">
        <w:t>года</w:t>
      </w:r>
      <w:r w:rsidRPr="00BF2FCF">
        <w:t xml:space="preserve"> №</w:t>
      </w:r>
      <w:r w:rsidR="007174B2" w:rsidRPr="00BF2FCF">
        <w:t> </w:t>
      </w:r>
      <w:r w:rsidRPr="00BF2FCF">
        <w:t>235/1488-6 «О Разъяснениях по некоторым вопросам указания и проверки сведений об образовании кандидата»</w:t>
      </w:r>
    </w:p>
    <w:p w14:paraId="3CE75EB8" w14:textId="2BD18394" w:rsidR="00274625" w:rsidRPr="00BF2FCF" w:rsidRDefault="00274625"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11.06.2020</w:t>
      </w:r>
      <w:r w:rsidR="001B7F89" w:rsidRPr="00BF2FCF">
        <w:t> </w:t>
      </w:r>
      <w:r w:rsidR="00A5777B">
        <w:t>года</w:t>
      </w:r>
      <w:r w:rsidR="001B7F89" w:rsidRPr="00BF2FCF">
        <w:t xml:space="preserve"> </w:t>
      </w:r>
      <w:r w:rsidRPr="00BF2FCF">
        <w:t>№</w:t>
      </w:r>
      <w:r w:rsidR="001B7F89" w:rsidRPr="00BF2FCF">
        <w:t> </w:t>
      </w:r>
      <w:r w:rsidRPr="00BF2FCF">
        <w:t xml:space="preserve">07-06/4350 (о порядке информационного обмена с использованием </w:t>
      </w:r>
      <w:proofErr w:type="spellStart"/>
      <w:r w:rsidRPr="00BF2FCF">
        <w:t>СМЭВ</w:t>
      </w:r>
      <w:proofErr w:type="spellEnd"/>
      <w:r w:rsidRPr="00BF2FCF">
        <w:t xml:space="preserve"> и программного обеспечения ГАС «Выборы» в период подготовки к выборам в единый день голосования 13 сентября 2020 года)</w:t>
      </w:r>
    </w:p>
    <w:p w14:paraId="28208344" w14:textId="7C4F4FC7" w:rsidR="00C47562" w:rsidRPr="00BF2FCF" w:rsidRDefault="00C47562" w:rsidP="00565A26">
      <w:pPr>
        <w:pStyle w:val="14"/>
        <w:numPr>
          <w:ilvl w:val="1"/>
          <w:numId w:val="4"/>
        </w:numPr>
        <w:tabs>
          <w:tab w:val="left" w:pos="1134"/>
        </w:tabs>
        <w:spacing w:line="240" w:lineRule="auto"/>
        <w:ind w:left="0" w:firstLine="709"/>
      </w:pPr>
      <w:r w:rsidRPr="00BF2FCF">
        <w:t xml:space="preserve">Письмо ЦИК России от 05.07.2019 </w:t>
      </w:r>
      <w:r w:rsidR="00A5777B">
        <w:t>года</w:t>
      </w:r>
      <w:r w:rsidRPr="00BF2FCF">
        <w:t xml:space="preserve"> №07-09/3633 – о проверках сведений о профессиональном образовании с использованием единой </w:t>
      </w:r>
      <w:proofErr w:type="spellStart"/>
      <w:r w:rsidRPr="00BF2FCF">
        <w:t>СМЭВ</w:t>
      </w:r>
      <w:proofErr w:type="spellEnd"/>
    </w:p>
    <w:p w14:paraId="30768234" w14:textId="6E60C039" w:rsidR="00C47562" w:rsidRPr="00BF2FCF" w:rsidRDefault="00C47562" w:rsidP="00565A26">
      <w:pPr>
        <w:pStyle w:val="14"/>
        <w:numPr>
          <w:ilvl w:val="1"/>
          <w:numId w:val="4"/>
        </w:numPr>
        <w:tabs>
          <w:tab w:val="left" w:pos="1134"/>
        </w:tabs>
        <w:spacing w:line="240" w:lineRule="auto"/>
        <w:ind w:left="0" w:firstLine="709"/>
      </w:pPr>
      <w:r w:rsidRPr="00BF2FCF">
        <w:t>Письмо ЦИК России от 05.06.2019</w:t>
      </w:r>
      <w:r w:rsidR="001B7F89" w:rsidRPr="00BF2FCF">
        <w:t> </w:t>
      </w:r>
      <w:r w:rsidR="00A5777B">
        <w:t>года</w:t>
      </w:r>
      <w:r w:rsidRPr="00BF2FCF">
        <w:t xml:space="preserve"> №</w:t>
      </w:r>
      <w:r w:rsidR="001B7F89" w:rsidRPr="00BF2FCF">
        <w:t> </w:t>
      </w:r>
      <w:r w:rsidRPr="00BF2FCF">
        <w:t>07-09/2739 – о проверках сведений об автомототранспортных средств</w:t>
      </w:r>
      <w:r w:rsidR="007174B2" w:rsidRPr="00BF2FCF">
        <w:t>ах</w:t>
      </w:r>
      <w:r w:rsidR="003E5F17" w:rsidRPr="00BF2FCF">
        <w:t xml:space="preserve"> с использованием единой </w:t>
      </w:r>
      <w:proofErr w:type="spellStart"/>
      <w:r w:rsidR="003E5F17" w:rsidRPr="00BF2FCF">
        <w:t>СМЭВ</w:t>
      </w:r>
      <w:proofErr w:type="spellEnd"/>
    </w:p>
    <w:p w14:paraId="2332D9D3" w14:textId="78F6E3D7" w:rsidR="007174B2" w:rsidRPr="00BF2FCF" w:rsidRDefault="007174B2" w:rsidP="00565A26">
      <w:pPr>
        <w:pStyle w:val="14"/>
        <w:numPr>
          <w:ilvl w:val="1"/>
          <w:numId w:val="4"/>
        </w:numPr>
        <w:tabs>
          <w:tab w:val="left" w:pos="1134"/>
        </w:tabs>
        <w:spacing w:line="240" w:lineRule="auto"/>
        <w:ind w:left="0" w:firstLine="709"/>
      </w:pPr>
      <w:r w:rsidRPr="00BF2FCF">
        <w:t xml:space="preserve">Методическое письмо ЦИК России от </w:t>
      </w:r>
      <w:r w:rsidR="001B7F89" w:rsidRPr="00BF2FCF">
        <w:t>0</w:t>
      </w:r>
      <w:r w:rsidRPr="00BF2FCF">
        <w:t>5</w:t>
      </w:r>
      <w:r w:rsidR="001B7F89" w:rsidRPr="00BF2FCF">
        <w:t>.05.</w:t>
      </w:r>
      <w:r w:rsidRPr="00BF2FCF">
        <w:t>2015</w:t>
      </w:r>
      <w:r w:rsidR="001B7F89" w:rsidRPr="00BF2FCF">
        <w:t> </w:t>
      </w:r>
      <w:r w:rsidR="00A5777B">
        <w:t>года</w:t>
      </w:r>
      <w:r w:rsidRPr="00BF2FCF">
        <w:t xml:space="preserve"> №</w:t>
      </w:r>
      <w:r w:rsidR="001B7F89" w:rsidRPr="00BF2FCF">
        <w:t> </w:t>
      </w:r>
      <w:r w:rsidRPr="00BF2FCF">
        <w:t xml:space="preserve">15-10/1819 по отдельным вопросам организации проверок достоверности сведений о судимости кандидатов и наличия у них пассивного избирательного права </w:t>
      </w:r>
    </w:p>
    <w:p w14:paraId="3AD36449" w14:textId="49CD037B" w:rsidR="000C566A" w:rsidRPr="00BF2FCF" w:rsidRDefault="000C566A"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28.07.2017</w:t>
      </w:r>
      <w:r w:rsidR="001B7F89" w:rsidRPr="00BF2FCF">
        <w:t> </w:t>
      </w:r>
      <w:r w:rsidR="00A5777B">
        <w:t>года</w:t>
      </w:r>
      <w:r w:rsidR="001B7F89" w:rsidRPr="00BF2FCF">
        <w:t xml:space="preserve"> </w:t>
      </w:r>
      <w:r w:rsidRPr="00BF2FCF">
        <w:t>№</w:t>
      </w:r>
      <w:r w:rsidR="001B7F89" w:rsidRPr="00BF2FCF">
        <w:t> </w:t>
      </w:r>
      <w:r w:rsidRPr="00BF2FCF">
        <w:t>15-08/3977 (по вопросам, связанными с проверкой достоверности представляемых кандидатами на выборах сведений о недвижимом имуществе)</w:t>
      </w:r>
    </w:p>
    <w:p w14:paraId="48E98151" w14:textId="277E6545" w:rsidR="00030DFB" w:rsidRPr="00BF2FCF" w:rsidRDefault="00030DFB"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21.07.2016</w:t>
      </w:r>
      <w:r w:rsidR="001B7F89" w:rsidRPr="00BF2FCF">
        <w:t> </w:t>
      </w:r>
      <w:r w:rsidR="00A5777B">
        <w:t>года</w:t>
      </w:r>
      <w:r w:rsidRPr="00BF2FCF">
        <w:t xml:space="preserve"> №</w:t>
      </w:r>
      <w:r w:rsidR="00A908E2" w:rsidRPr="00BF2FCF">
        <w:t> </w:t>
      </w:r>
      <w:r w:rsidRPr="00BF2FCF">
        <w:t xml:space="preserve">15-10/5334 (о проверках достоверности сведений о размере и об источниках доходов, об участии в коммерческих </w:t>
      </w:r>
      <w:r w:rsidRPr="00BF2FCF">
        <w:lastRenderedPageBreak/>
        <w:t>организациях, а также сведений, указанных юридическими лицами при перечислении пожертвований в избирательные фонды кандидатов, избирательных объединений, фонды референдума, а также политическими партиями и их региональными отделениями)</w:t>
      </w:r>
    </w:p>
    <w:p w14:paraId="7179FD1A" w14:textId="11A431CB" w:rsidR="00274625" w:rsidRPr="00BF2FCF" w:rsidRDefault="00274625"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05.07.201</w:t>
      </w:r>
      <w:r w:rsidR="00593F19" w:rsidRPr="00BF2FCF">
        <w:t>6</w:t>
      </w:r>
      <w:r w:rsidR="001B7F89" w:rsidRPr="00BF2FCF">
        <w:t> </w:t>
      </w:r>
      <w:r w:rsidR="00A5777B">
        <w:t>года</w:t>
      </w:r>
      <w:r w:rsidRPr="00BF2FCF">
        <w:t xml:space="preserve"> №</w:t>
      </w:r>
      <w:r w:rsidR="001B7F89" w:rsidRPr="00BF2FCF">
        <w:t> </w:t>
      </w:r>
      <w:r w:rsidRPr="00BF2FCF">
        <w:t>15-10/4379 (о порядке обмена данными между Центральной избирательной комиссией Российской Федерации, избирательными комиссиями субъектов Российской Федерации, иными избирательными комиссиями и Центральным Банком Российской Федерации, а также кредитными организациями, держателями реестра и депозитариями с целью проведения проверок сведений о счетах, вкладах, ценных бумагах, представленных кандидатам в депутаты или на иные выборные должности в избирательные комиссии)</w:t>
      </w:r>
    </w:p>
    <w:p w14:paraId="2EAE9F63" w14:textId="0190B6F6" w:rsidR="00274625" w:rsidRDefault="00274625" w:rsidP="00565A26">
      <w:pPr>
        <w:pStyle w:val="14"/>
        <w:numPr>
          <w:ilvl w:val="1"/>
          <w:numId w:val="4"/>
        </w:numPr>
        <w:tabs>
          <w:tab w:val="left" w:pos="1134"/>
        </w:tabs>
        <w:spacing w:line="240" w:lineRule="auto"/>
        <w:ind w:left="0" w:firstLine="709"/>
      </w:pPr>
      <w:r w:rsidRPr="00BF2FCF">
        <w:t>Письмо Центральной избирательной комиссии Российской Федерации от 22</w:t>
      </w:r>
      <w:r w:rsidR="001B7F89" w:rsidRPr="00BF2FCF">
        <w:t>.06.</w:t>
      </w:r>
      <w:r w:rsidRPr="00BF2FCF">
        <w:t>2015</w:t>
      </w:r>
      <w:r w:rsidR="001B7F89" w:rsidRPr="00BF2FCF">
        <w:t> </w:t>
      </w:r>
      <w:r w:rsidR="00A5777B">
        <w:t>года</w:t>
      </w:r>
      <w:r w:rsidRPr="00BF2FCF">
        <w:t xml:space="preserve"> №</w:t>
      </w:r>
      <w:r w:rsidR="001B7F89" w:rsidRPr="00BF2FCF">
        <w:t> </w:t>
      </w:r>
      <w:r w:rsidRPr="00BF2FCF">
        <w:t>15-18/2745 «Об организации проверок о недвижимом имуществе»</w:t>
      </w:r>
    </w:p>
    <w:p w14:paraId="1BA323B0" w14:textId="316ED2F2" w:rsidR="00402BFB" w:rsidRPr="00BF2FCF" w:rsidRDefault="00402BFB" w:rsidP="00565A26">
      <w:pPr>
        <w:pStyle w:val="14"/>
        <w:numPr>
          <w:ilvl w:val="1"/>
          <w:numId w:val="4"/>
        </w:numPr>
        <w:tabs>
          <w:tab w:val="left" w:pos="1134"/>
        </w:tabs>
        <w:spacing w:line="240" w:lineRule="auto"/>
        <w:ind w:left="0" w:firstLine="709"/>
      </w:pPr>
      <w:r>
        <w:t xml:space="preserve">Письмо заместителя Председателя </w:t>
      </w:r>
      <w:r w:rsidRPr="00BF2FCF">
        <w:t>Центральной избирательной комиссии Российской Федерации</w:t>
      </w:r>
      <w:r>
        <w:t xml:space="preserve"> Булаева Н.И. от 17.06.2021 </w:t>
      </w:r>
      <w:r w:rsidR="00A5777B">
        <w:t>года</w:t>
      </w:r>
      <w:r>
        <w:t xml:space="preserve"> №07-06/3667 о направлении представлений о проверке достоверности сведений, представленных кандидатами, в том числе о принадлежащем им (в случаях, предусмотренных законом, также членам их семей) недвижимом имуществе, в территориальные органы Федеральной службы государственной регистрации, кадастра и картографии по субъекту Российской Федерации.</w:t>
      </w:r>
    </w:p>
    <w:p w14:paraId="44CD41FF" w14:textId="77777777" w:rsidR="00644D82" w:rsidRPr="00BF2FCF" w:rsidRDefault="00644D82" w:rsidP="00926220">
      <w:pPr>
        <w:pStyle w:val="14"/>
        <w:spacing w:line="240" w:lineRule="auto"/>
        <w:rPr>
          <w:bCs/>
        </w:rPr>
      </w:pPr>
    </w:p>
    <w:p w14:paraId="08A0ED5C" w14:textId="77777777" w:rsidR="00BE4DE4" w:rsidRPr="00BF2FCF" w:rsidRDefault="00BE4DE4" w:rsidP="00BF68F5">
      <w:pPr>
        <w:jc w:val="both"/>
        <w:rPr>
          <w:sz w:val="28"/>
          <w:szCs w:val="20"/>
        </w:rPr>
      </w:pPr>
      <w:r w:rsidRPr="00BF2FCF">
        <w:rPr>
          <w:sz w:val="28"/>
          <w:szCs w:val="20"/>
        </w:rPr>
        <w:br w:type="page"/>
      </w:r>
    </w:p>
    <w:p w14:paraId="28D0C164" w14:textId="77777777" w:rsidR="009C5E1C" w:rsidRDefault="009C5E1C" w:rsidP="00735559">
      <w:pPr>
        <w:spacing w:after="120"/>
        <w:ind w:left="5103"/>
        <w:jc w:val="center"/>
        <w:rPr>
          <w:sz w:val="22"/>
          <w:szCs w:val="22"/>
        </w:rPr>
        <w:sectPr w:rsidR="009C5E1C" w:rsidSect="009C5E1C">
          <w:footerReference w:type="default" r:id="rId8"/>
          <w:pgSz w:w="11907" w:h="16840"/>
          <w:pgMar w:top="1134" w:right="851" w:bottom="1134" w:left="1701" w:header="720" w:footer="720" w:gutter="0"/>
          <w:cols w:space="720"/>
          <w:docGrid w:linePitch="326"/>
        </w:sectPr>
      </w:pPr>
    </w:p>
    <w:p w14:paraId="69653DC5" w14:textId="771CD97E" w:rsidR="00F50780" w:rsidRPr="00BF2FCF" w:rsidRDefault="00F50780" w:rsidP="00136CA1">
      <w:pPr>
        <w:spacing w:after="120"/>
        <w:ind w:left="8505"/>
        <w:jc w:val="center"/>
        <w:rPr>
          <w:sz w:val="22"/>
          <w:szCs w:val="22"/>
        </w:rPr>
      </w:pPr>
      <w:r w:rsidRPr="00BF2FCF">
        <w:rPr>
          <w:sz w:val="22"/>
          <w:szCs w:val="22"/>
        </w:rPr>
        <w:lastRenderedPageBreak/>
        <w:t>Приложение № 1</w:t>
      </w:r>
    </w:p>
    <w:p w14:paraId="6BFF985D" w14:textId="3C289ADD" w:rsidR="00F50780" w:rsidRPr="00BF2FCF" w:rsidRDefault="00F50780" w:rsidP="00810342">
      <w:pPr>
        <w:ind w:left="8505"/>
        <w:jc w:val="both"/>
        <w:rPr>
          <w:bCs/>
          <w:sz w:val="22"/>
          <w:szCs w:val="22"/>
        </w:rPr>
      </w:pPr>
      <w:r w:rsidRPr="00BF2FCF">
        <w:rPr>
          <w:bCs/>
          <w:sz w:val="22"/>
          <w:szCs w:val="22"/>
        </w:rPr>
        <w:t xml:space="preserve">К методическим рекомендациям </w:t>
      </w:r>
      <w:r w:rsidR="001E33C1" w:rsidRPr="001E33C1">
        <w:rPr>
          <w:bCs/>
          <w:sz w:val="22"/>
          <w:szCs w:val="22"/>
        </w:rPr>
        <w:t>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47852AE9" w14:textId="77777777" w:rsidR="00F50780" w:rsidRPr="00BF2FCF" w:rsidRDefault="00F50780" w:rsidP="00F50780">
      <w:pPr>
        <w:spacing w:after="200" w:line="276" w:lineRule="auto"/>
        <w:rPr>
          <w:vertAlign w:val="superscript"/>
        </w:rPr>
      </w:pPr>
    </w:p>
    <w:p w14:paraId="60C83DC6" w14:textId="0F92C485" w:rsidR="009C5E1C" w:rsidRPr="009C5E1C" w:rsidRDefault="009C5E1C" w:rsidP="009C5E1C">
      <w:pPr>
        <w:jc w:val="center"/>
        <w:rPr>
          <w:b/>
        </w:rPr>
      </w:pPr>
      <w:r w:rsidRPr="009C5E1C">
        <w:rPr>
          <w:b/>
        </w:rPr>
        <w:t>ПЕРЕЧЕНЬ</w:t>
      </w:r>
    </w:p>
    <w:p w14:paraId="7CF6AD6B" w14:textId="0C89E9CD" w:rsidR="009C5E1C" w:rsidRPr="009C5E1C" w:rsidRDefault="009C5E1C" w:rsidP="009C5E1C">
      <w:pPr>
        <w:jc w:val="center"/>
        <w:rPr>
          <w:b/>
        </w:rPr>
      </w:pPr>
      <w:r w:rsidRPr="009C5E1C">
        <w:rPr>
          <w:b/>
        </w:rPr>
        <w:t>уполномоченных органов и организаций</w:t>
      </w:r>
    </w:p>
    <w:p w14:paraId="5CCBA651" w14:textId="706B8258" w:rsidR="00F50780" w:rsidRDefault="009C5E1C" w:rsidP="009C5E1C">
      <w:pPr>
        <w:jc w:val="center"/>
        <w:rPr>
          <w:b/>
        </w:rPr>
      </w:pPr>
      <w:r w:rsidRPr="009C5E1C">
        <w:rPr>
          <w:b/>
        </w:rPr>
        <w:t>для осуществления проверки достоверности сведений о кандидатах в депутаты Калининградской областной Думы</w:t>
      </w:r>
    </w:p>
    <w:p w14:paraId="67746945" w14:textId="77777777" w:rsidR="009C5E1C" w:rsidRPr="009C5E1C" w:rsidRDefault="009C5E1C" w:rsidP="009C5E1C">
      <w:pPr>
        <w:jc w:val="center"/>
        <w:rPr>
          <w:lang w:val="x-none"/>
        </w:rPr>
      </w:pPr>
    </w:p>
    <w:tbl>
      <w:tblPr>
        <w:tblStyle w:val="15"/>
        <w:tblW w:w="14730" w:type="dxa"/>
        <w:tblInd w:w="0" w:type="dxa"/>
        <w:tblLayout w:type="fixed"/>
        <w:tblLook w:val="04A0" w:firstRow="1" w:lastRow="0" w:firstColumn="1" w:lastColumn="0" w:noHBand="0" w:noVBand="1"/>
      </w:tblPr>
      <w:tblGrid>
        <w:gridCol w:w="846"/>
        <w:gridCol w:w="2827"/>
        <w:gridCol w:w="3121"/>
        <w:gridCol w:w="2319"/>
        <w:gridCol w:w="2497"/>
        <w:gridCol w:w="3120"/>
      </w:tblGrid>
      <w:tr w:rsidR="009C5E1C" w:rsidRPr="009C5E1C" w14:paraId="4D42DF36" w14:textId="77777777" w:rsidTr="009C5E1C">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6D989689"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 п/п</w:t>
            </w:r>
          </w:p>
        </w:tc>
        <w:tc>
          <w:tcPr>
            <w:tcW w:w="2828" w:type="dxa"/>
            <w:tcBorders>
              <w:top w:val="single" w:sz="4" w:space="0" w:color="auto"/>
              <w:left w:val="single" w:sz="4" w:space="0" w:color="auto"/>
              <w:bottom w:val="single" w:sz="4" w:space="0" w:color="auto"/>
              <w:right w:val="single" w:sz="4" w:space="0" w:color="auto"/>
            </w:tcBorders>
            <w:hideMark/>
          </w:tcPr>
          <w:p w14:paraId="11D3F019"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Проверяемые сведения</w:t>
            </w:r>
          </w:p>
        </w:tc>
        <w:tc>
          <w:tcPr>
            <w:tcW w:w="3123" w:type="dxa"/>
            <w:tcBorders>
              <w:top w:val="single" w:sz="4" w:space="0" w:color="auto"/>
              <w:left w:val="single" w:sz="4" w:space="0" w:color="auto"/>
              <w:bottom w:val="single" w:sz="4" w:space="0" w:color="auto"/>
              <w:right w:val="single" w:sz="4" w:space="0" w:color="auto"/>
            </w:tcBorders>
            <w:hideMark/>
          </w:tcPr>
          <w:p w14:paraId="0AAE98F8"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Наименование организации</w:t>
            </w:r>
          </w:p>
        </w:tc>
        <w:tc>
          <w:tcPr>
            <w:tcW w:w="2320" w:type="dxa"/>
            <w:tcBorders>
              <w:top w:val="single" w:sz="4" w:space="0" w:color="auto"/>
              <w:left w:val="single" w:sz="4" w:space="0" w:color="auto"/>
              <w:bottom w:val="single" w:sz="4" w:space="0" w:color="auto"/>
              <w:right w:val="single" w:sz="4" w:space="0" w:color="auto"/>
            </w:tcBorders>
            <w:hideMark/>
          </w:tcPr>
          <w:p w14:paraId="672F2A2C"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ФИО руководителя</w:t>
            </w:r>
          </w:p>
        </w:tc>
        <w:tc>
          <w:tcPr>
            <w:tcW w:w="2498" w:type="dxa"/>
            <w:tcBorders>
              <w:top w:val="single" w:sz="4" w:space="0" w:color="auto"/>
              <w:left w:val="single" w:sz="4" w:space="0" w:color="auto"/>
              <w:bottom w:val="single" w:sz="4" w:space="0" w:color="auto"/>
              <w:right w:val="single" w:sz="4" w:space="0" w:color="auto"/>
            </w:tcBorders>
            <w:hideMark/>
          </w:tcPr>
          <w:p w14:paraId="1771D026"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Адрес, номер телефона</w:t>
            </w:r>
          </w:p>
        </w:tc>
        <w:tc>
          <w:tcPr>
            <w:tcW w:w="3122" w:type="dxa"/>
            <w:tcBorders>
              <w:top w:val="single" w:sz="4" w:space="0" w:color="auto"/>
              <w:left w:val="single" w:sz="4" w:space="0" w:color="auto"/>
              <w:bottom w:val="single" w:sz="4" w:space="0" w:color="auto"/>
              <w:right w:val="single" w:sz="4" w:space="0" w:color="auto"/>
            </w:tcBorders>
            <w:hideMark/>
          </w:tcPr>
          <w:p w14:paraId="044B0671" w14:textId="77777777" w:rsidR="009C5E1C" w:rsidRPr="009C5E1C" w:rsidRDefault="009C5E1C" w:rsidP="009C5E1C">
            <w:pPr>
              <w:autoSpaceDE w:val="0"/>
              <w:autoSpaceDN w:val="0"/>
              <w:adjustRightInd w:val="0"/>
              <w:ind w:right="150"/>
              <w:jc w:val="center"/>
              <w:rPr>
                <w:b/>
                <w:bCs/>
                <w:sz w:val="22"/>
                <w:szCs w:val="22"/>
                <w:lang w:eastAsia="en-US"/>
              </w:rPr>
            </w:pPr>
            <w:r w:rsidRPr="009C5E1C">
              <w:rPr>
                <w:b/>
                <w:bCs/>
                <w:sz w:val="22"/>
                <w:szCs w:val="22"/>
                <w:lang w:eastAsia="en-US"/>
              </w:rPr>
              <w:t>Адрес электронной почты</w:t>
            </w:r>
          </w:p>
        </w:tc>
      </w:tr>
      <w:tr w:rsidR="009C5E1C" w:rsidRPr="009C5E1C" w14:paraId="71E3DBC6"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197A035F"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78E00470"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о наличии судимостей, привлечении к административной ответственности</w:t>
            </w:r>
          </w:p>
        </w:tc>
        <w:tc>
          <w:tcPr>
            <w:tcW w:w="3123" w:type="dxa"/>
            <w:tcBorders>
              <w:top w:val="single" w:sz="4" w:space="0" w:color="auto"/>
              <w:left w:val="single" w:sz="4" w:space="0" w:color="auto"/>
              <w:bottom w:val="single" w:sz="4" w:space="0" w:color="auto"/>
              <w:right w:val="single" w:sz="4" w:space="0" w:color="auto"/>
            </w:tcBorders>
            <w:hideMark/>
          </w:tcPr>
          <w:p w14:paraId="45172DFB"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 xml:space="preserve">Информационный центр </w:t>
            </w:r>
            <w:proofErr w:type="spellStart"/>
            <w:r w:rsidRPr="009C5E1C">
              <w:rPr>
                <w:sz w:val="22"/>
                <w:szCs w:val="22"/>
                <w:lang w:val="x-none" w:eastAsia="en-US"/>
              </w:rPr>
              <w:t>УМВД</w:t>
            </w:r>
            <w:proofErr w:type="spellEnd"/>
            <w:r w:rsidRPr="009C5E1C">
              <w:rPr>
                <w:sz w:val="22"/>
                <w:szCs w:val="22"/>
                <w:lang w:val="x-none" w:eastAsia="en-US"/>
              </w:rPr>
              <w:t xml:space="preserve"> по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254BC23D"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Начальник - Журавлева Наталья Васильевна</w:t>
            </w:r>
          </w:p>
        </w:tc>
        <w:tc>
          <w:tcPr>
            <w:tcW w:w="2498" w:type="dxa"/>
            <w:tcBorders>
              <w:top w:val="single" w:sz="4" w:space="0" w:color="auto"/>
              <w:left w:val="single" w:sz="4" w:space="0" w:color="auto"/>
              <w:bottom w:val="single" w:sz="4" w:space="0" w:color="auto"/>
              <w:right w:val="single" w:sz="4" w:space="0" w:color="auto"/>
            </w:tcBorders>
            <w:hideMark/>
          </w:tcPr>
          <w:p w14:paraId="66675FA5"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236022, г. Калининград, Советский пер</w:t>
            </w:r>
            <w:r w:rsidRPr="009C5E1C">
              <w:rPr>
                <w:sz w:val="22"/>
                <w:szCs w:val="22"/>
                <w:lang w:eastAsia="en-US"/>
              </w:rPr>
              <w:t>.</w:t>
            </w:r>
            <w:r w:rsidRPr="009C5E1C">
              <w:rPr>
                <w:sz w:val="22"/>
                <w:szCs w:val="22"/>
                <w:lang w:val="x-none" w:eastAsia="en-US"/>
              </w:rPr>
              <w:t>, 7</w:t>
            </w:r>
          </w:p>
          <w:p w14:paraId="26CD33B4"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55-11-36,</w:t>
            </w:r>
          </w:p>
          <w:p w14:paraId="29455669"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55-17-99</w:t>
            </w:r>
          </w:p>
        </w:tc>
        <w:tc>
          <w:tcPr>
            <w:tcW w:w="3122" w:type="dxa"/>
            <w:tcBorders>
              <w:top w:val="single" w:sz="4" w:space="0" w:color="auto"/>
              <w:left w:val="single" w:sz="4" w:space="0" w:color="auto"/>
              <w:bottom w:val="single" w:sz="4" w:space="0" w:color="auto"/>
              <w:right w:val="single" w:sz="4" w:space="0" w:color="auto"/>
            </w:tcBorders>
            <w:hideMark/>
          </w:tcPr>
          <w:p w14:paraId="6410C1B3" w14:textId="77777777" w:rsidR="009C5E1C" w:rsidRPr="009C5E1C" w:rsidRDefault="009C5E1C" w:rsidP="009C5E1C">
            <w:pPr>
              <w:autoSpaceDE w:val="0"/>
              <w:autoSpaceDN w:val="0"/>
              <w:adjustRightInd w:val="0"/>
              <w:ind w:right="150"/>
              <w:rPr>
                <w:sz w:val="22"/>
                <w:szCs w:val="22"/>
                <w:lang w:val="en-US" w:eastAsia="en-US"/>
              </w:rPr>
            </w:pPr>
            <w:r w:rsidRPr="009C5E1C">
              <w:rPr>
                <w:sz w:val="22"/>
                <w:szCs w:val="22"/>
                <w:lang w:eastAsia="en-US"/>
              </w:rPr>
              <w:t>нет</w:t>
            </w:r>
          </w:p>
        </w:tc>
      </w:tr>
      <w:tr w:rsidR="009C5E1C" w:rsidRPr="009C5E1C" w14:paraId="4325A65F"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4D731C69"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5415CE1F"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о персональных данных</w:t>
            </w:r>
            <w:r w:rsidRPr="009C5E1C">
              <w:rPr>
                <w:sz w:val="22"/>
                <w:szCs w:val="22"/>
                <w:lang w:eastAsia="en-US"/>
              </w:rPr>
              <w:t>, гражданстве</w:t>
            </w:r>
            <w:r w:rsidRPr="009C5E1C">
              <w:rPr>
                <w:sz w:val="22"/>
                <w:szCs w:val="22"/>
                <w:lang w:val="x-none" w:eastAsia="en-US"/>
              </w:rPr>
              <w:t xml:space="preserve"> кандидата</w:t>
            </w:r>
          </w:p>
        </w:tc>
        <w:tc>
          <w:tcPr>
            <w:tcW w:w="3123" w:type="dxa"/>
            <w:tcBorders>
              <w:top w:val="single" w:sz="4" w:space="0" w:color="auto"/>
              <w:left w:val="single" w:sz="4" w:space="0" w:color="auto"/>
              <w:bottom w:val="single" w:sz="4" w:space="0" w:color="auto"/>
              <w:right w:val="single" w:sz="4" w:space="0" w:color="auto"/>
            </w:tcBorders>
            <w:hideMark/>
          </w:tcPr>
          <w:p w14:paraId="63915D44"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 xml:space="preserve">Отделы и отделения </w:t>
            </w:r>
            <w:r w:rsidRPr="009C5E1C">
              <w:rPr>
                <w:sz w:val="22"/>
                <w:szCs w:val="22"/>
                <w:lang w:val="x-none" w:eastAsia="en-US"/>
              </w:rPr>
              <w:t xml:space="preserve">по вопросам миграции </w:t>
            </w:r>
            <w:proofErr w:type="spellStart"/>
            <w:r w:rsidRPr="009C5E1C">
              <w:rPr>
                <w:sz w:val="22"/>
                <w:szCs w:val="22"/>
                <w:lang w:val="x-none" w:eastAsia="en-US"/>
              </w:rPr>
              <w:t>УМВД</w:t>
            </w:r>
            <w:proofErr w:type="spellEnd"/>
            <w:r w:rsidRPr="009C5E1C">
              <w:rPr>
                <w:sz w:val="22"/>
                <w:szCs w:val="22"/>
                <w:lang w:val="x-none" w:eastAsia="en-US"/>
              </w:rPr>
              <w:t xml:space="preserve"> России по Калининградской области</w:t>
            </w:r>
          </w:p>
        </w:tc>
        <w:tc>
          <w:tcPr>
            <w:tcW w:w="7940" w:type="dxa"/>
            <w:gridSpan w:val="3"/>
            <w:tcBorders>
              <w:top w:val="single" w:sz="4" w:space="0" w:color="auto"/>
              <w:left w:val="single" w:sz="4" w:space="0" w:color="auto"/>
              <w:bottom w:val="single" w:sz="4" w:space="0" w:color="auto"/>
              <w:right w:val="single" w:sz="4" w:space="0" w:color="auto"/>
            </w:tcBorders>
            <w:hideMark/>
          </w:tcPr>
          <w:p w14:paraId="5AB3EA05" w14:textId="77777777" w:rsidR="009C5E1C" w:rsidRPr="009C5E1C" w:rsidRDefault="009C5E1C" w:rsidP="009C5E1C">
            <w:pPr>
              <w:autoSpaceDE w:val="0"/>
              <w:autoSpaceDN w:val="0"/>
              <w:adjustRightInd w:val="0"/>
              <w:ind w:right="150"/>
              <w:rPr>
                <w:sz w:val="22"/>
                <w:szCs w:val="22"/>
                <w:lang w:eastAsia="en-US"/>
              </w:rPr>
            </w:pPr>
            <w:r w:rsidRPr="009C5E1C">
              <w:rPr>
                <w:color w:val="272727"/>
                <w:kern w:val="36"/>
                <w:sz w:val="22"/>
                <w:szCs w:val="22"/>
              </w:rPr>
              <w:t>Начальникам территориальных органов</w:t>
            </w:r>
          </w:p>
        </w:tc>
      </w:tr>
      <w:tr w:rsidR="009C5E1C" w:rsidRPr="009C5E1C" w14:paraId="7553C62B"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166C5B36"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55F3F225"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 xml:space="preserve">о доходах кандидата, имуществе (жилые и нежилые помещения, земельные участки и иное недвижимое имущество) </w:t>
            </w:r>
          </w:p>
        </w:tc>
        <w:tc>
          <w:tcPr>
            <w:tcW w:w="3123" w:type="dxa"/>
            <w:tcBorders>
              <w:top w:val="single" w:sz="4" w:space="0" w:color="auto"/>
              <w:left w:val="single" w:sz="4" w:space="0" w:color="auto"/>
              <w:bottom w:val="single" w:sz="4" w:space="0" w:color="auto"/>
              <w:right w:val="single" w:sz="4" w:space="0" w:color="auto"/>
            </w:tcBorders>
            <w:hideMark/>
          </w:tcPr>
          <w:p w14:paraId="0A9D52E1"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Управление Федеральной налоговой службы России по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5081489F"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Руководитель – Оробей Сергей Геннадьевич</w:t>
            </w:r>
          </w:p>
        </w:tc>
        <w:tc>
          <w:tcPr>
            <w:tcW w:w="2498" w:type="dxa"/>
            <w:tcBorders>
              <w:top w:val="single" w:sz="4" w:space="0" w:color="auto"/>
              <w:left w:val="single" w:sz="4" w:space="0" w:color="auto"/>
              <w:bottom w:val="single" w:sz="4" w:space="0" w:color="auto"/>
              <w:right w:val="single" w:sz="4" w:space="0" w:color="auto"/>
            </w:tcBorders>
            <w:hideMark/>
          </w:tcPr>
          <w:p w14:paraId="0ACBCF29"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236010, г. Калининград, ул. Каштановая Аллея, 28</w:t>
            </w:r>
            <w:r w:rsidRPr="009C5E1C">
              <w:rPr>
                <w:sz w:val="22"/>
                <w:szCs w:val="22"/>
                <w:lang w:eastAsia="en-US"/>
              </w:rPr>
              <w:t>;</w:t>
            </w:r>
          </w:p>
          <w:p w14:paraId="47D711BD"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8 (4012) 99-04-00</w:t>
            </w:r>
          </w:p>
        </w:tc>
        <w:tc>
          <w:tcPr>
            <w:tcW w:w="3122" w:type="dxa"/>
            <w:tcBorders>
              <w:top w:val="single" w:sz="4" w:space="0" w:color="auto"/>
              <w:left w:val="single" w:sz="4" w:space="0" w:color="auto"/>
              <w:bottom w:val="single" w:sz="4" w:space="0" w:color="auto"/>
              <w:right w:val="single" w:sz="4" w:space="0" w:color="auto"/>
            </w:tcBorders>
            <w:hideMark/>
          </w:tcPr>
          <w:p w14:paraId="20D06231" w14:textId="77777777" w:rsidR="009C5E1C" w:rsidRPr="009C5E1C" w:rsidRDefault="00D87073" w:rsidP="009C5E1C">
            <w:pPr>
              <w:autoSpaceDE w:val="0"/>
              <w:autoSpaceDN w:val="0"/>
              <w:adjustRightInd w:val="0"/>
              <w:ind w:right="150"/>
              <w:rPr>
                <w:sz w:val="22"/>
                <w:szCs w:val="22"/>
                <w:lang w:eastAsia="en-US"/>
              </w:rPr>
            </w:pPr>
            <w:hyperlink r:id="rId9" w:history="1">
              <w:r w:rsidR="009C5E1C" w:rsidRPr="009C5E1C">
                <w:rPr>
                  <w:sz w:val="22"/>
                  <w:szCs w:val="22"/>
                  <w:u w:val="single"/>
                  <w:lang w:val="en-US" w:eastAsia="en-US"/>
                </w:rPr>
                <w:t>nalog_39@list.ru</w:t>
              </w:r>
            </w:hyperlink>
          </w:p>
        </w:tc>
      </w:tr>
      <w:tr w:rsidR="009C5E1C" w:rsidRPr="009C5E1C" w14:paraId="3C42C841"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29E64DB1" w14:textId="77777777" w:rsidR="009C5E1C" w:rsidRPr="009C5E1C" w:rsidRDefault="009C5E1C" w:rsidP="009C5E1C">
            <w:pPr>
              <w:numPr>
                <w:ilvl w:val="0"/>
                <w:numId w:val="47"/>
              </w:numPr>
              <w:autoSpaceDE w:val="0"/>
              <w:autoSpaceDN w:val="0"/>
              <w:adjustRightInd w:val="0"/>
              <w:ind w:left="57" w:right="57" w:firstLine="0"/>
              <w:contextualSpacing/>
              <w:rPr>
                <w:bCs/>
                <w:sz w:val="22"/>
                <w:szCs w:val="22"/>
                <w:lang w:eastAsia="en-US"/>
              </w:rPr>
            </w:pPr>
          </w:p>
        </w:tc>
        <w:tc>
          <w:tcPr>
            <w:tcW w:w="2828" w:type="dxa"/>
            <w:vMerge w:val="restart"/>
            <w:tcBorders>
              <w:top w:val="single" w:sz="4" w:space="0" w:color="auto"/>
              <w:left w:val="single" w:sz="4" w:space="0" w:color="auto"/>
              <w:bottom w:val="single" w:sz="4" w:space="0" w:color="auto"/>
              <w:right w:val="single" w:sz="4" w:space="0" w:color="auto"/>
            </w:tcBorders>
            <w:hideMark/>
          </w:tcPr>
          <w:p w14:paraId="033F52B3" w14:textId="77777777" w:rsidR="009C5E1C" w:rsidRPr="009C5E1C" w:rsidRDefault="009C5E1C" w:rsidP="009C5E1C">
            <w:pPr>
              <w:autoSpaceDE w:val="0"/>
              <w:autoSpaceDN w:val="0"/>
              <w:adjustRightInd w:val="0"/>
              <w:ind w:right="150"/>
              <w:rPr>
                <w:bCs/>
                <w:sz w:val="22"/>
                <w:szCs w:val="22"/>
                <w:lang w:eastAsia="en-US"/>
              </w:rPr>
            </w:pPr>
            <w:r w:rsidRPr="009C5E1C">
              <w:rPr>
                <w:bCs/>
                <w:sz w:val="22"/>
                <w:szCs w:val="22"/>
                <w:lang w:eastAsia="en-US"/>
              </w:rPr>
              <w:t>о недвижимом имуществе</w:t>
            </w:r>
          </w:p>
        </w:tc>
        <w:tc>
          <w:tcPr>
            <w:tcW w:w="3123" w:type="dxa"/>
            <w:tcBorders>
              <w:top w:val="single" w:sz="4" w:space="0" w:color="auto"/>
              <w:left w:val="single" w:sz="4" w:space="0" w:color="auto"/>
              <w:bottom w:val="single" w:sz="4" w:space="0" w:color="auto"/>
              <w:right w:val="single" w:sz="4" w:space="0" w:color="auto"/>
            </w:tcBorders>
            <w:hideMark/>
          </w:tcPr>
          <w:p w14:paraId="2F5456E0" w14:textId="77777777" w:rsidR="009C5E1C" w:rsidRPr="009C5E1C" w:rsidRDefault="009C5E1C" w:rsidP="009C5E1C">
            <w:pPr>
              <w:autoSpaceDE w:val="0"/>
              <w:autoSpaceDN w:val="0"/>
              <w:adjustRightInd w:val="0"/>
              <w:ind w:right="150"/>
              <w:rPr>
                <w:sz w:val="22"/>
                <w:szCs w:val="22"/>
                <w:lang w:val="x-none" w:eastAsia="en-US"/>
              </w:rPr>
            </w:pPr>
            <w:r w:rsidRPr="009C5E1C">
              <w:rPr>
                <w:bCs/>
                <w:sz w:val="22"/>
                <w:szCs w:val="22"/>
                <w:lang w:eastAsia="en-US"/>
              </w:rPr>
              <w:t>Калининградский филиал АО «</w:t>
            </w:r>
            <w:proofErr w:type="spellStart"/>
            <w:r w:rsidRPr="009C5E1C">
              <w:rPr>
                <w:bCs/>
                <w:sz w:val="22"/>
                <w:szCs w:val="22"/>
                <w:lang w:eastAsia="en-US"/>
              </w:rPr>
              <w:t>Ростехинвентаризация</w:t>
            </w:r>
            <w:proofErr w:type="spellEnd"/>
            <w:r w:rsidRPr="009C5E1C">
              <w:rPr>
                <w:bCs/>
                <w:sz w:val="22"/>
                <w:szCs w:val="22"/>
                <w:lang w:eastAsia="en-US"/>
              </w:rPr>
              <w:t xml:space="preserve"> – Федеральное БТИ»</w:t>
            </w:r>
          </w:p>
        </w:tc>
        <w:tc>
          <w:tcPr>
            <w:tcW w:w="2320" w:type="dxa"/>
            <w:tcBorders>
              <w:top w:val="single" w:sz="4" w:space="0" w:color="auto"/>
              <w:left w:val="single" w:sz="4" w:space="0" w:color="auto"/>
              <w:bottom w:val="single" w:sz="4" w:space="0" w:color="auto"/>
              <w:right w:val="single" w:sz="4" w:space="0" w:color="auto"/>
            </w:tcBorders>
            <w:hideMark/>
          </w:tcPr>
          <w:p w14:paraId="51958B8B"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Директор - Бочаров Олег Анатольевич</w:t>
            </w:r>
          </w:p>
        </w:tc>
        <w:tc>
          <w:tcPr>
            <w:tcW w:w="2498" w:type="dxa"/>
            <w:tcBorders>
              <w:top w:val="single" w:sz="4" w:space="0" w:color="auto"/>
              <w:left w:val="single" w:sz="4" w:space="0" w:color="auto"/>
              <w:bottom w:val="single" w:sz="4" w:space="0" w:color="auto"/>
              <w:right w:val="single" w:sz="4" w:space="0" w:color="auto"/>
            </w:tcBorders>
            <w:hideMark/>
          </w:tcPr>
          <w:p w14:paraId="71173EDE"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236006, г. Калининград, Московский проспект, д. 40;</w:t>
            </w:r>
          </w:p>
          <w:p w14:paraId="23D3AFA7"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lang w:eastAsia="en-US"/>
              </w:rPr>
              <w:t xml:space="preserve">8 (4012) </w:t>
            </w:r>
            <w:r w:rsidRPr="009C5E1C">
              <w:rPr>
                <w:sz w:val="22"/>
                <w:szCs w:val="22"/>
                <w:shd w:val="clear" w:color="auto" w:fill="FFFFFF"/>
                <w:lang w:eastAsia="en-US"/>
              </w:rPr>
              <w:t xml:space="preserve">20-10-05, </w:t>
            </w:r>
          </w:p>
          <w:p w14:paraId="0B066DD1"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72-17-67(ф)</w:t>
            </w:r>
          </w:p>
        </w:tc>
        <w:tc>
          <w:tcPr>
            <w:tcW w:w="3122" w:type="dxa"/>
            <w:tcBorders>
              <w:top w:val="single" w:sz="4" w:space="0" w:color="auto"/>
              <w:left w:val="single" w:sz="4" w:space="0" w:color="auto"/>
              <w:bottom w:val="single" w:sz="4" w:space="0" w:color="auto"/>
              <w:right w:val="single" w:sz="4" w:space="0" w:color="auto"/>
            </w:tcBorders>
            <w:hideMark/>
          </w:tcPr>
          <w:p w14:paraId="10AF9DBB" w14:textId="77777777" w:rsidR="009C5E1C" w:rsidRPr="009C5E1C" w:rsidRDefault="00D87073" w:rsidP="009C5E1C">
            <w:pPr>
              <w:shd w:val="clear" w:color="auto" w:fill="FFFFFF"/>
              <w:rPr>
                <w:sz w:val="22"/>
                <w:szCs w:val="22"/>
                <w:lang w:val="x-none" w:eastAsia="en-US"/>
              </w:rPr>
            </w:pPr>
            <w:hyperlink r:id="rId10" w:history="1">
              <w:r w:rsidR="009C5E1C" w:rsidRPr="009C5E1C">
                <w:rPr>
                  <w:sz w:val="22"/>
                  <w:szCs w:val="22"/>
                  <w:u w:val="single"/>
                </w:rPr>
                <w:t>kaliningradskaya_obl@rosinv.ru</w:t>
              </w:r>
            </w:hyperlink>
          </w:p>
        </w:tc>
      </w:tr>
      <w:tr w:rsidR="009C5E1C" w:rsidRPr="009C5E1C" w14:paraId="3566A6C5"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69093DBA"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2291F9CA" w14:textId="77777777" w:rsidR="009C5E1C" w:rsidRPr="009C5E1C" w:rsidRDefault="009C5E1C" w:rsidP="009C5E1C">
            <w:pPr>
              <w:rPr>
                <w:bCs/>
                <w:sz w:val="22"/>
                <w:szCs w:val="22"/>
                <w:lang w:eastAsia="en-US"/>
              </w:rPr>
            </w:pPr>
          </w:p>
        </w:tc>
        <w:tc>
          <w:tcPr>
            <w:tcW w:w="3123" w:type="dxa"/>
            <w:tcBorders>
              <w:top w:val="single" w:sz="4" w:space="0" w:color="auto"/>
              <w:left w:val="single" w:sz="4" w:space="0" w:color="auto"/>
              <w:bottom w:val="single" w:sz="4" w:space="0" w:color="auto"/>
              <w:right w:val="single" w:sz="4" w:space="0" w:color="auto"/>
            </w:tcBorders>
            <w:hideMark/>
          </w:tcPr>
          <w:p w14:paraId="55287F77"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Филиал ФГБУ «</w:t>
            </w:r>
            <w:proofErr w:type="spellStart"/>
            <w:r w:rsidRPr="009C5E1C">
              <w:rPr>
                <w:sz w:val="22"/>
                <w:szCs w:val="22"/>
                <w:lang w:val="x-none" w:eastAsia="en-US"/>
              </w:rPr>
              <w:t>ФКП</w:t>
            </w:r>
            <w:proofErr w:type="spellEnd"/>
            <w:r w:rsidRPr="009C5E1C">
              <w:rPr>
                <w:sz w:val="22"/>
                <w:szCs w:val="22"/>
                <w:lang w:val="x-none" w:eastAsia="en-US"/>
              </w:rPr>
              <w:t xml:space="preserve"> Росреестра» по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0DAEE435"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Руководитель - Граф Владимир Викторович</w:t>
            </w:r>
          </w:p>
        </w:tc>
        <w:tc>
          <w:tcPr>
            <w:tcW w:w="2498" w:type="dxa"/>
            <w:tcBorders>
              <w:top w:val="single" w:sz="4" w:space="0" w:color="auto"/>
              <w:left w:val="single" w:sz="4" w:space="0" w:color="auto"/>
              <w:bottom w:val="single" w:sz="4" w:space="0" w:color="auto"/>
              <w:right w:val="single" w:sz="4" w:space="0" w:color="auto"/>
            </w:tcBorders>
            <w:hideMark/>
          </w:tcPr>
          <w:p w14:paraId="09756EEB"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236023, г.</w:t>
            </w:r>
            <w:r w:rsidRPr="009C5E1C">
              <w:rPr>
                <w:sz w:val="22"/>
                <w:szCs w:val="22"/>
                <w:lang w:eastAsia="en-US"/>
              </w:rPr>
              <w:t> </w:t>
            </w:r>
            <w:r w:rsidRPr="009C5E1C">
              <w:rPr>
                <w:sz w:val="22"/>
                <w:szCs w:val="22"/>
                <w:lang w:val="x-none" w:eastAsia="en-US"/>
              </w:rPr>
              <w:t>Калининград, ул. Осенняя, д. 32</w:t>
            </w:r>
          </w:p>
          <w:p w14:paraId="792CE08B"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8 (4012) 67-71-54, </w:t>
            </w:r>
          </w:p>
          <w:p w14:paraId="49AF3705"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67-71-53</w:t>
            </w:r>
          </w:p>
        </w:tc>
        <w:tc>
          <w:tcPr>
            <w:tcW w:w="3122" w:type="dxa"/>
            <w:tcBorders>
              <w:top w:val="single" w:sz="4" w:space="0" w:color="auto"/>
              <w:left w:val="single" w:sz="4" w:space="0" w:color="auto"/>
              <w:bottom w:val="single" w:sz="4" w:space="0" w:color="auto"/>
              <w:right w:val="single" w:sz="4" w:space="0" w:color="auto"/>
            </w:tcBorders>
            <w:hideMark/>
          </w:tcPr>
          <w:p w14:paraId="61DEA4D7" w14:textId="77777777" w:rsidR="009C5E1C" w:rsidRPr="009C5E1C" w:rsidRDefault="00D87073" w:rsidP="009C5E1C">
            <w:pPr>
              <w:autoSpaceDE w:val="0"/>
              <w:autoSpaceDN w:val="0"/>
              <w:adjustRightInd w:val="0"/>
              <w:ind w:right="150"/>
              <w:rPr>
                <w:sz w:val="22"/>
                <w:szCs w:val="22"/>
                <w:lang w:val="x-none" w:eastAsia="en-US"/>
              </w:rPr>
            </w:pPr>
            <w:hyperlink r:id="rId11" w:history="1">
              <w:r w:rsidR="009C5E1C" w:rsidRPr="009C5E1C">
                <w:rPr>
                  <w:sz w:val="22"/>
                  <w:szCs w:val="22"/>
                  <w:u w:val="single"/>
                  <w:shd w:val="clear" w:color="auto" w:fill="F6F7F9"/>
                  <w:lang w:eastAsia="en-US"/>
                </w:rPr>
                <w:t>filial@39.kadastr.ru</w:t>
              </w:r>
            </w:hyperlink>
          </w:p>
        </w:tc>
      </w:tr>
      <w:tr w:rsidR="009C5E1C" w:rsidRPr="009C5E1C" w14:paraId="2ABD3166"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3E18A52A"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52850EAE"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о транспортных средствах: снегоходах, тракторах и т.п.</w:t>
            </w:r>
          </w:p>
        </w:tc>
        <w:tc>
          <w:tcPr>
            <w:tcW w:w="3123" w:type="dxa"/>
            <w:tcBorders>
              <w:top w:val="single" w:sz="4" w:space="0" w:color="auto"/>
              <w:left w:val="single" w:sz="4" w:space="0" w:color="auto"/>
              <w:bottom w:val="single" w:sz="4" w:space="0" w:color="auto"/>
              <w:right w:val="single" w:sz="4" w:space="0" w:color="auto"/>
            </w:tcBorders>
            <w:hideMark/>
          </w:tcPr>
          <w:p w14:paraId="5590FB8E"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Государственная инспекция по надзору за техническим состоянием самоходных машин и других видов техники Калининградской области (Служба Гостехнадзора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360F6854"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Руководитель (директор) - Федоров Сергей Ильич</w:t>
            </w:r>
          </w:p>
        </w:tc>
        <w:tc>
          <w:tcPr>
            <w:tcW w:w="2498" w:type="dxa"/>
            <w:tcBorders>
              <w:top w:val="single" w:sz="4" w:space="0" w:color="auto"/>
              <w:left w:val="single" w:sz="4" w:space="0" w:color="auto"/>
              <w:bottom w:val="single" w:sz="4" w:space="0" w:color="auto"/>
              <w:right w:val="single" w:sz="4" w:space="0" w:color="auto"/>
            </w:tcBorders>
            <w:hideMark/>
          </w:tcPr>
          <w:p w14:paraId="08222E05"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236006, г. Калининград, Московский проспект, 95</w:t>
            </w:r>
            <w:r w:rsidRPr="009C5E1C">
              <w:rPr>
                <w:sz w:val="22"/>
                <w:szCs w:val="22"/>
                <w:lang w:eastAsia="en-US"/>
              </w:rPr>
              <w:t>;</w:t>
            </w:r>
          </w:p>
          <w:p w14:paraId="224C1E94"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59-95-94</w:t>
            </w:r>
          </w:p>
        </w:tc>
        <w:tc>
          <w:tcPr>
            <w:tcW w:w="3122" w:type="dxa"/>
            <w:tcBorders>
              <w:top w:val="single" w:sz="4" w:space="0" w:color="auto"/>
              <w:left w:val="single" w:sz="4" w:space="0" w:color="auto"/>
              <w:bottom w:val="single" w:sz="4" w:space="0" w:color="auto"/>
              <w:right w:val="single" w:sz="4" w:space="0" w:color="auto"/>
            </w:tcBorders>
            <w:hideMark/>
          </w:tcPr>
          <w:p w14:paraId="5D3DE669" w14:textId="77777777" w:rsidR="009C5E1C" w:rsidRPr="009C5E1C" w:rsidRDefault="00D87073" w:rsidP="009C5E1C">
            <w:pPr>
              <w:autoSpaceDE w:val="0"/>
              <w:autoSpaceDN w:val="0"/>
              <w:adjustRightInd w:val="0"/>
              <w:ind w:right="150"/>
              <w:rPr>
                <w:sz w:val="22"/>
                <w:szCs w:val="22"/>
                <w:lang w:val="x-none" w:eastAsia="en-US"/>
              </w:rPr>
            </w:pPr>
            <w:hyperlink r:id="rId12" w:history="1">
              <w:r w:rsidR="009C5E1C" w:rsidRPr="009C5E1C">
                <w:rPr>
                  <w:sz w:val="22"/>
                  <w:szCs w:val="22"/>
                  <w:u w:val="single"/>
                  <w:lang w:val="x-none" w:eastAsia="en-US"/>
                </w:rPr>
                <w:t>gostehnadzor@gov39.ru</w:t>
              </w:r>
            </w:hyperlink>
          </w:p>
        </w:tc>
      </w:tr>
      <w:tr w:rsidR="009C5E1C" w:rsidRPr="009C5E1C" w14:paraId="74EBB3B8"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371CD512"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bookmarkStart w:id="0" w:name="_Hlk74666529" w:colFirst="2" w:colLast="5"/>
          </w:p>
        </w:tc>
        <w:tc>
          <w:tcPr>
            <w:tcW w:w="2828" w:type="dxa"/>
            <w:tcBorders>
              <w:top w:val="single" w:sz="4" w:space="0" w:color="auto"/>
              <w:left w:val="single" w:sz="4" w:space="0" w:color="auto"/>
              <w:bottom w:val="single" w:sz="4" w:space="0" w:color="auto"/>
              <w:right w:val="single" w:sz="4" w:space="0" w:color="auto"/>
            </w:tcBorders>
            <w:hideMark/>
          </w:tcPr>
          <w:p w14:paraId="6826E429"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о транспортных средствах: маломерных судах, моторных лодках, катерах, водных мотоциклах (гидроциклах) и т.п.</w:t>
            </w:r>
          </w:p>
        </w:tc>
        <w:tc>
          <w:tcPr>
            <w:tcW w:w="3123" w:type="dxa"/>
            <w:tcBorders>
              <w:top w:val="single" w:sz="4" w:space="0" w:color="auto"/>
              <w:left w:val="single" w:sz="4" w:space="0" w:color="auto"/>
              <w:bottom w:val="single" w:sz="4" w:space="0" w:color="auto"/>
              <w:right w:val="single" w:sz="4" w:space="0" w:color="auto"/>
            </w:tcBorders>
            <w:hideMark/>
          </w:tcPr>
          <w:p w14:paraId="370BE3D1"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 xml:space="preserve">Центр </w:t>
            </w:r>
            <w:proofErr w:type="spellStart"/>
            <w:r w:rsidRPr="009C5E1C">
              <w:rPr>
                <w:sz w:val="22"/>
                <w:szCs w:val="22"/>
                <w:lang w:val="x-none" w:eastAsia="en-US"/>
              </w:rPr>
              <w:t>ГИМС</w:t>
            </w:r>
            <w:proofErr w:type="spellEnd"/>
            <w:r w:rsidRPr="009C5E1C">
              <w:rPr>
                <w:sz w:val="22"/>
                <w:szCs w:val="22"/>
                <w:lang w:val="x-none" w:eastAsia="en-US"/>
              </w:rPr>
              <w:t xml:space="preserve"> Главного управления МЧС России по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5E2FAA7B"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Начальник центра – </w:t>
            </w:r>
            <w:proofErr w:type="spellStart"/>
            <w:r w:rsidRPr="009C5E1C">
              <w:rPr>
                <w:sz w:val="22"/>
                <w:szCs w:val="22"/>
                <w:lang w:eastAsia="en-US"/>
              </w:rPr>
              <w:t>Зраенко</w:t>
            </w:r>
            <w:proofErr w:type="spellEnd"/>
            <w:r w:rsidRPr="009C5E1C">
              <w:rPr>
                <w:sz w:val="22"/>
                <w:szCs w:val="22"/>
                <w:lang w:eastAsia="en-US"/>
              </w:rPr>
              <w:t xml:space="preserve"> Александр Анатольевич</w:t>
            </w:r>
          </w:p>
        </w:tc>
        <w:tc>
          <w:tcPr>
            <w:tcW w:w="2498" w:type="dxa"/>
            <w:tcBorders>
              <w:top w:val="single" w:sz="4" w:space="0" w:color="auto"/>
              <w:left w:val="single" w:sz="4" w:space="0" w:color="auto"/>
              <w:bottom w:val="single" w:sz="4" w:space="0" w:color="auto"/>
              <w:right w:val="single" w:sz="4" w:space="0" w:color="auto"/>
            </w:tcBorders>
            <w:hideMark/>
          </w:tcPr>
          <w:p w14:paraId="65AC1D8D"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236041, г. Калининград, ул. Курортная, 1</w:t>
            </w:r>
            <w:r w:rsidRPr="009C5E1C">
              <w:rPr>
                <w:sz w:val="22"/>
                <w:szCs w:val="22"/>
                <w:lang w:eastAsia="en-US"/>
              </w:rPr>
              <w:t>а;</w:t>
            </w:r>
          </w:p>
          <w:p w14:paraId="16F6A781"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53-12-77</w:t>
            </w:r>
          </w:p>
        </w:tc>
        <w:tc>
          <w:tcPr>
            <w:tcW w:w="3122" w:type="dxa"/>
            <w:tcBorders>
              <w:top w:val="single" w:sz="4" w:space="0" w:color="auto"/>
              <w:left w:val="single" w:sz="4" w:space="0" w:color="auto"/>
              <w:bottom w:val="single" w:sz="4" w:space="0" w:color="auto"/>
              <w:right w:val="single" w:sz="4" w:space="0" w:color="auto"/>
            </w:tcBorders>
            <w:hideMark/>
          </w:tcPr>
          <w:p w14:paraId="0F84CE51" w14:textId="77777777" w:rsidR="009C5E1C" w:rsidRPr="009C5E1C" w:rsidRDefault="00D87073" w:rsidP="009C5E1C">
            <w:pPr>
              <w:autoSpaceDE w:val="0"/>
              <w:autoSpaceDN w:val="0"/>
              <w:adjustRightInd w:val="0"/>
              <w:ind w:right="150"/>
              <w:rPr>
                <w:sz w:val="22"/>
                <w:szCs w:val="22"/>
                <w:lang w:val="x-none" w:eastAsia="en-US"/>
              </w:rPr>
            </w:pPr>
            <w:hyperlink r:id="rId13" w:history="1">
              <w:r w:rsidR="009C5E1C" w:rsidRPr="009C5E1C">
                <w:rPr>
                  <w:sz w:val="22"/>
                  <w:szCs w:val="22"/>
                  <w:u w:val="single"/>
                  <w:lang w:eastAsia="en-US"/>
                </w:rPr>
                <w:t>gims@39.mchs.gov.ru</w:t>
              </w:r>
            </w:hyperlink>
          </w:p>
        </w:tc>
      </w:tr>
      <w:tr w:rsidR="009C5E1C" w:rsidRPr="009C5E1C" w14:paraId="583203F0"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115A7FD3"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57E67D5E"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о роде занятий:</w:t>
            </w:r>
          </w:p>
          <w:p w14:paraId="4064766F"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индивидуальный предприниматель;</w:t>
            </w:r>
          </w:p>
          <w:p w14:paraId="692060C1"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самозанятый</w:t>
            </w:r>
          </w:p>
        </w:tc>
        <w:tc>
          <w:tcPr>
            <w:tcW w:w="3123" w:type="dxa"/>
            <w:tcBorders>
              <w:top w:val="single" w:sz="4" w:space="0" w:color="auto"/>
              <w:left w:val="single" w:sz="4" w:space="0" w:color="auto"/>
              <w:bottom w:val="single" w:sz="4" w:space="0" w:color="auto"/>
              <w:right w:val="single" w:sz="4" w:space="0" w:color="auto"/>
            </w:tcBorders>
            <w:hideMark/>
          </w:tcPr>
          <w:p w14:paraId="1A2CC38D"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Управление Федеральной налоговой службы России по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4256C03B"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Руководитель – Оробей Сергей Геннадьевич</w:t>
            </w:r>
          </w:p>
        </w:tc>
        <w:tc>
          <w:tcPr>
            <w:tcW w:w="2498" w:type="dxa"/>
            <w:tcBorders>
              <w:top w:val="single" w:sz="4" w:space="0" w:color="auto"/>
              <w:left w:val="single" w:sz="4" w:space="0" w:color="auto"/>
              <w:bottom w:val="single" w:sz="4" w:space="0" w:color="auto"/>
              <w:right w:val="single" w:sz="4" w:space="0" w:color="auto"/>
            </w:tcBorders>
            <w:hideMark/>
          </w:tcPr>
          <w:p w14:paraId="15196044"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236010, г. Калининград, ул. Каштановая Аллея, 28</w:t>
            </w:r>
            <w:r w:rsidRPr="009C5E1C">
              <w:rPr>
                <w:sz w:val="22"/>
                <w:szCs w:val="22"/>
                <w:lang w:eastAsia="en-US"/>
              </w:rPr>
              <w:t>;</w:t>
            </w:r>
          </w:p>
          <w:p w14:paraId="098ED976"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8 (4012) 99-04-00</w:t>
            </w:r>
          </w:p>
        </w:tc>
        <w:tc>
          <w:tcPr>
            <w:tcW w:w="3122" w:type="dxa"/>
            <w:tcBorders>
              <w:top w:val="single" w:sz="4" w:space="0" w:color="auto"/>
              <w:left w:val="single" w:sz="4" w:space="0" w:color="auto"/>
              <w:bottom w:val="single" w:sz="4" w:space="0" w:color="auto"/>
              <w:right w:val="single" w:sz="4" w:space="0" w:color="auto"/>
            </w:tcBorders>
            <w:hideMark/>
          </w:tcPr>
          <w:p w14:paraId="483945A7" w14:textId="77777777" w:rsidR="009C5E1C" w:rsidRPr="009C5E1C" w:rsidRDefault="00D87073" w:rsidP="009C5E1C">
            <w:pPr>
              <w:autoSpaceDE w:val="0"/>
              <w:autoSpaceDN w:val="0"/>
              <w:adjustRightInd w:val="0"/>
              <w:ind w:right="150"/>
              <w:rPr>
                <w:sz w:val="22"/>
                <w:szCs w:val="22"/>
                <w:lang w:eastAsia="en-US"/>
              </w:rPr>
            </w:pPr>
            <w:hyperlink r:id="rId14" w:history="1">
              <w:r w:rsidR="009C5E1C" w:rsidRPr="009C5E1C">
                <w:rPr>
                  <w:sz w:val="22"/>
                  <w:szCs w:val="22"/>
                  <w:u w:val="single"/>
                  <w:lang w:val="en-US" w:eastAsia="en-US"/>
                </w:rPr>
                <w:t>nalog_39@list.ru</w:t>
              </w:r>
            </w:hyperlink>
          </w:p>
        </w:tc>
      </w:tr>
      <w:bookmarkEnd w:id="0"/>
      <w:tr w:rsidR="009C5E1C" w:rsidRPr="009C5E1C" w14:paraId="3914BC9B"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11CDFA16"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25FFE70D"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о месте работы</w:t>
            </w:r>
          </w:p>
        </w:tc>
        <w:tc>
          <w:tcPr>
            <w:tcW w:w="11063" w:type="dxa"/>
            <w:gridSpan w:val="4"/>
            <w:tcBorders>
              <w:top w:val="single" w:sz="4" w:space="0" w:color="auto"/>
              <w:left w:val="single" w:sz="4" w:space="0" w:color="auto"/>
              <w:bottom w:val="single" w:sz="4" w:space="0" w:color="auto"/>
              <w:right w:val="single" w:sz="4" w:space="0" w:color="auto"/>
            </w:tcBorders>
            <w:hideMark/>
          </w:tcPr>
          <w:p w14:paraId="654F9505"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по месту работы кандидата, указанном в заявлении</w:t>
            </w:r>
          </w:p>
        </w:tc>
      </w:tr>
      <w:tr w:rsidR="009C5E1C" w:rsidRPr="009C5E1C" w14:paraId="4FCF81CE"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6B944D57" w14:textId="77777777" w:rsidR="009C5E1C" w:rsidRPr="009C5E1C" w:rsidRDefault="009C5E1C" w:rsidP="009C5E1C">
            <w:pPr>
              <w:numPr>
                <w:ilvl w:val="0"/>
                <w:numId w:val="47"/>
              </w:numPr>
              <w:autoSpaceDE w:val="0"/>
              <w:autoSpaceDN w:val="0"/>
              <w:adjustRightInd w:val="0"/>
              <w:ind w:left="57" w:right="57" w:firstLine="0"/>
              <w:contextualSpacing/>
              <w:rPr>
                <w:sz w:val="22"/>
                <w:szCs w:val="22"/>
                <w:shd w:val="clear" w:color="auto" w:fill="FFFFFF"/>
                <w:lang w:eastAsia="en-US"/>
              </w:rPr>
            </w:pPr>
            <w:bookmarkStart w:id="1" w:name="_Hlk74752763" w:colFirst="0" w:colLast="1"/>
          </w:p>
        </w:tc>
        <w:tc>
          <w:tcPr>
            <w:tcW w:w="2828" w:type="dxa"/>
            <w:tcBorders>
              <w:top w:val="single" w:sz="4" w:space="0" w:color="auto"/>
              <w:left w:val="single" w:sz="4" w:space="0" w:color="auto"/>
              <w:bottom w:val="single" w:sz="4" w:space="0" w:color="auto"/>
              <w:right w:val="single" w:sz="4" w:space="0" w:color="auto"/>
            </w:tcBorders>
            <w:hideMark/>
          </w:tcPr>
          <w:p w14:paraId="3367E3F0"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shd w:val="clear" w:color="auto" w:fill="FFFFFF"/>
                <w:lang w:eastAsia="en-US"/>
              </w:rPr>
              <w:t>о статусе безработного</w:t>
            </w:r>
          </w:p>
        </w:tc>
        <w:tc>
          <w:tcPr>
            <w:tcW w:w="3123" w:type="dxa"/>
            <w:tcBorders>
              <w:top w:val="single" w:sz="4" w:space="0" w:color="auto"/>
              <w:left w:val="single" w:sz="4" w:space="0" w:color="auto"/>
              <w:bottom w:val="single" w:sz="4" w:space="0" w:color="auto"/>
              <w:right w:val="single" w:sz="4" w:space="0" w:color="auto"/>
            </w:tcBorders>
            <w:hideMark/>
          </w:tcPr>
          <w:p w14:paraId="33A0463B" w14:textId="77777777" w:rsidR="009C5E1C" w:rsidRPr="009C5E1C" w:rsidRDefault="009C5E1C" w:rsidP="009C5E1C">
            <w:pPr>
              <w:autoSpaceDE w:val="0"/>
              <w:autoSpaceDN w:val="0"/>
              <w:adjustRightInd w:val="0"/>
              <w:ind w:right="150"/>
              <w:rPr>
                <w:sz w:val="22"/>
                <w:szCs w:val="22"/>
                <w:shd w:val="clear" w:color="auto" w:fill="FFFFFF"/>
                <w:lang w:eastAsia="en-US"/>
              </w:rPr>
            </w:pPr>
            <w:proofErr w:type="spellStart"/>
            <w:r w:rsidRPr="009C5E1C">
              <w:rPr>
                <w:sz w:val="22"/>
                <w:szCs w:val="22"/>
                <w:lang w:eastAsia="en-US"/>
              </w:rPr>
              <w:t>ГКУ</w:t>
            </w:r>
            <w:proofErr w:type="spellEnd"/>
            <w:r w:rsidRPr="009C5E1C">
              <w:rPr>
                <w:sz w:val="22"/>
                <w:szCs w:val="22"/>
                <w:lang w:eastAsia="en-US"/>
              </w:rPr>
              <w:t xml:space="preserve"> КО «Центр занятости населения Калининградской области»</w:t>
            </w:r>
          </w:p>
        </w:tc>
        <w:tc>
          <w:tcPr>
            <w:tcW w:w="2320" w:type="dxa"/>
            <w:tcBorders>
              <w:top w:val="single" w:sz="4" w:space="0" w:color="auto"/>
              <w:left w:val="single" w:sz="4" w:space="0" w:color="auto"/>
              <w:bottom w:val="single" w:sz="4" w:space="0" w:color="auto"/>
              <w:right w:val="single" w:sz="4" w:space="0" w:color="auto"/>
            </w:tcBorders>
            <w:hideMark/>
          </w:tcPr>
          <w:p w14:paraId="26B30952"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ИО директора– </w:t>
            </w:r>
            <w:r w:rsidRPr="009C5E1C">
              <w:rPr>
                <w:sz w:val="22"/>
                <w:szCs w:val="22"/>
                <w:shd w:val="clear" w:color="auto" w:fill="FFFFFF"/>
                <w:lang w:eastAsia="en-US"/>
              </w:rPr>
              <w:t>Мочалов Эдуард Эдуардович</w:t>
            </w:r>
          </w:p>
        </w:tc>
        <w:tc>
          <w:tcPr>
            <w:tcW w:w="2498" w:type="dxa"/>
            <w:tcBorders>
              <w:top w:val="single" w:sz="4" w:space="0" w:color="auto"/>
              <w:left w:val="single" w:sz="4" w:space="0" w:color="auto"/>
              <w:bottom w:val="single" w:sz="4" w:space="0" w:color="auto"/>
              <w:right w:val="single" w:sz="4" w:space="0" w:color="auto"/>
            </w:tcBorders>
            <w:hideMark/>
          </w:tcPr>
          <w:p w14:paraId="3D7957FF"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236022, г. Калининград, ул. </w:t>
            </w:r>
            <w:r w:rsidRPr="009C5E1C">
              <w:rPr>
                <w:sz w:val="22"/>
                <w:szCs w:val="22"/>
                <w:lang w:eastAsia="en-US"/>
              </w:rPr>
              <w:t>Калязинская, 5а;</w:t>
            </w:r>
          </w:p>
          <w:p w14:paraId="733196DE"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lang w:eastAsia="en-US"/>
              </w:rPr>
              <w:t>8 (4012) 51-25-00</w:t>
            </w:r>
          </w:p>
        </w:tc>
        <w:tc>
          <w:tcPr>
            <w:tcW w:w="3122" w:type="dxa"/>
            <w:tcBorders>
              <w:top w:val="single" w:sz="4" w:space="0" w:color="auto"/>
              <w:left w:val="single" w:sz="4" w:space="0" w:color="auto"/>
              <w:bottom w:val="single" w:sz="4" w:space="0" w:color="auto"/>
              <w:right w:val="single" w:sz="4" w:space="0" w:color="auto"/>
            </w:tcBorders>
            <w:hideMark/>
          </w:tcPr>
          <w:p w14:paraId="5075BC8E" w14:textId="77777777" w:rsidR="009C5E1C" w:rsidRPr="009C5E1C" w:rsidRDefault="00D87073" w:rsidP="009C5E1C">
            <w:pPr>
              <w:autoSpaceDE w:val="0"/>
              <w:autoSpaceDN w:val="0"/>
              <w:adjustRightInd w:val="0"/>
              <w:ind w:right="150"/>
              <w:rPr>
                <w:sz w:val="22"/>
                <w:szCs w:val="22"/>
                <w:lang w:eastAsia="en-US"/>
              </w:rPr>
            </w:pPr>
            <w:hyperlink r:id="rId15" w:history="1">
              <w:r w:rsidR="009C5E1C" w:rsidRPr="009C5E1C">
                <w:rPr>
                  <w:sz w:val="22"/>
                  <w:szCs w:val="22"/>
                  <w:u w:val="single"/>
                  <w:shd w:val="clear" w:color="auto" w:fill="FFFFFF"/>
                  <w:lang w:eastAsia="en-US"/>
                </w:rPr>
                <w:t>rabota@rkd39.ru</w:t>
              </w:r>
            </w:hyperlink>
          </w:p>
        </w:tc>
      </w:tr>
      <w:tr w:rsidR="009C5E1C" w:rsidRPr="009C5E1C" w14:paraId="446BB6FC"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66B39D17" w14:textId="77777777" w:rsidR="009C5E1C" w:rsidRPr="009C5E1C" w:rsidRDefault="009C5E1C" w:rsidP="009C5E1C">
            <w:pPr>
              <w:numPr>
                <w:ilvl w:val="0"/>
                <w:numId w:val="47"/>
              </w:numPr>
              <w:autoSpaceDE w:val="0"/>
              <w:autoSpaceDN w:val="0"/>
              <w:adjustRightInd w:val="0"/>
              <w:ind w:left="57" w:right="57" w:firstLine="0"/>
              <w:contextualSpacing/>
              <w:rPr>
                <w:sz w:val="22"/>
                <w:szCs w:val="22"/>
                <w:shd w:val="clear" w:color="auto" w:fill="FFFFFF"/>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139E72B8"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shd w:val="clear" w:color="auto" w:fill="FFFFFF"/>
                <w:lang w:eastAsia="en-US"/>
              </w:rPr>
              <w:t>о трудовых и социальных пенсиях, а также материнскому капиталу</w:t>
            </w:r>
          </w:p>
        </w:tc>
        <w:tc>
          <w:tcPr>
            <w:tcW w:w="3123" w:type="dxa"/>
            <w:tcBorders>
              <w:top w:val="single" w:sz="4" w:space="0" w:color="auto"/>
              <w:left w:val="single" w:sz="4" w:space="0" w:color="auto"/>
              <w:bottom w:val="single" w:sz="4" w:space="0" w:color="auto"/>
              <w:right w:val="single" w:sz="4" w:space="0" w:color="auto"/>
            </w:tcBorders>
            <w:hideMark/>
          </w:tcPr>
          <w:p w14:paraId="40A3BDE2" w14:textId="77777777" w:rsidR="009C5E1C" w:rsidRPr="009C5E1C" w:rsidRDefault="009C5E1C" w:rsidP="009C5E1C">
            <w:pPr>
              <w:autoSpaceDE w:val="0"/>
              <w:autoSpaceDN w:val="0"/>
              <w:adjustRightInd w:val="0"/>
              <w:ind w:right="150"/>
              <w:rPr>
                <w:sz w:val="22"/>
                <w:szCs w:val="22"/>
                <w:lang w:eastAsia="en-US"/>
              </w:rPr>
            </w:pPr>
            <w:r w:rsidRPr="009C5E1C">
              <w:rPr>
                <w:sz w:val="22"/>
                <w:szCs w:val="22"/>
                <w:shd w:val="clear" w:color="auto" w:fill="FFFFFF"/>
                <w:lang w:eastAsia="en-US"/>
              </w:rPr>
              <w:t>Отделения Пенсионного фонда Российской Федерации по Калининградской области</w:t>
            </w:r>
            <w:r w:rsidRPr="009C5E1C">
              <w:rPr>
                <w:sz w:val="22"/>
                <w:szCs w:val="22"/>
                <w:lang w:eastAsia="en-US"/>
              </w:rPr>
              <w:t xml:space="preserve"> (для гражданских)</w:t>
            </w:r>
          </w:p>
        </w:tc>
        <w:tc>
          <w:tcPr>
            <w:tcW w:w="2320" w:type="dxa"/>
            <w:tcBorders>
              <w:top w:val="single" w:sz="4" w:space="0" w:color="auto"/>
              <w:left w:val="single" w:sz="4" w:space="0" w:color="auto"/>
              <w:bottom w:val="single" w:sz="4" w:space="0" w:color="auto"/>
              <w:right w:val="single" w:sz="4" w:space="0" w:color="auto"/>
            </w:tcBorders>
            <w:hideMark/>
          </w:tcPr>
          <w:p w14:paraId="64B8540D"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Управляющий – </w:t>
            </w:r>
            <w:proofErr w:type="spellStart"/>
            <w:r w:rsidRPr="009C5E1C">
              <w:rPr>
                <w:sz w:val="22"/>
                <w:szCs w:val="22"/>
                <w:lang w:eastAsia="en-US"/>
              </w:rPr>
              <w:t>Запанкова</w:t>
            </w:r>
            <w:proofErr w:type="spellEnd"/>
            <w:r w:rsidRPr="009C5E1C">
              <w:rPr>
                <w:sz w:val="22"/>
                <w:szCs w:val="22"/>
                <w:lang w:eastAsia="en-US"/>
              </w:rPr>
              <w:t xml:space="preserve"> Светлана Ивановна</w:t>
            </w:r>
          </w:p>
        </w:tc>
        <w:tc>
          <w:tcPr>
            <w:tcW w:w="2498" w:type="dxa"/>
            <w:tcBorders>
              <w:top w:val="single" w:sz="4" w:space="0" w:color="auto"/>
              <w:left w:val="single" w:sz="4" w:space="0" w:color="auto"/>
              <w:bottom w:val="single" w:sz="4" w:space="0" w:color="auto"/>
              <w:right w:val="single" w:sz="4" w:space="0" w:color="auto"/>
            </w:tcBorders>
            <w:hideMark/>
          </w:tcPr>
          <w:p w14:paraId="0E7D6578"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shd w:val="clear" w:color="auto" w:fill="FFFFFF"/>
                <w:lang w:eastAsia="en-US"/>
              </w:rPr>
              <w:t xml:space="preserve">236017, </w:t>
            </w:r>
            <w:r w:rsidRPr="009C5E1C">
              <w:rPr>
                <w:sz w:val="22"/>
                <w:szCs w:val="22"/>
                <w:lang w:val="x-none" w:eastAsia="en-US"/>
              </w:rPr>
              <w:t>г. Калининград, ул. </w:t>
            </w:r>
            <w:r w:rsidRPr="009C5E1C">
              <w:rPr>
                <w:sz w:val="22"/>
                <w:szCs w:val="22"/>
                <w:shd w:val="clear" w:color="auto" w:fill="FFFFFF"/>
                <w:lang w:eastAsia="en-US"/>
              </w:rPr>
              <w:t>Энгельса, 54</w:t>
            </w:r>
          </w:p>
          <w:p w14:paraId="7BAA71E6"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 xml:space="preserve">8 (4012) </w:t>
            </w:r>
            <w:r w:rsidRPr="009C5E1C">
              <w:rPr>
                <w:sz w:val="22"/>
                <w:szCs w:val="22"/>
                <w:shd w:val="clear" w:color="auto" w:fill="FFFFFF"/>
                <w:lang w:eastAsia="en-US"/>
              </w:rPr>
              <w:t>21-32-42</w:t>
            </w:r>
          </w:p>
        </w:tc>
        <w:tc>
          <w:tcPr>
            <w:tcW w:w="3122" w:type="dxa"/>
            <w:tcBorders>
              <w:top w:val="single" w:sz="4" w:space="0" w:color="auto"/>
              <w:left w:val="single" w:sz="4" w:space="0" w:color="auto"/>
              <w:bottom w:val="single" w:sz="4" w:space="0" w:color="auto"/>
              <w:right w:val="single" w:sz="4" w:space="0" w:color="auto"/>
            </w:tcBorders>
            <w:hideMark/>
          </w:tcPr>
          <w:p w14:paraId="54E0856E" w14:textId="77777777" w:rsidR="009C5E1C" w:rsidRPr="009C5E1C" w:rsidRDefault="00D87073" w:rsidP="009C5E1C">
            <w:pPr>
              <w:autoSpaceDE w:val="0"/>
              <w:autoSpaceDN w:val="0"/>
              <w:adjustRightInd w:val="0"/>
              <w:ind w:right="150"/>
              <w:rPr>
                <w:sz w:val="22"/>
                <w:szCs w:val="22"/>
                <w:lang w:val="x-none" w:eastAsia="en-US"/>
              </w:rPr>
            </w:pPr>
            <w:hyperlink r:id="rId16" w:history="1">
              <w:r w:rsidR="009C5E1C" w:rsidRPr="009C5E1C">
                <w:rPr>
                  <w:sz w:val="22"/>
                  <w:szCs w:val="22"/>
                  <w:u w:val="single"/>
                  <w:shd w:val="clear" w:color="auto" w:fill="FFFFFF"/>
                  <w:lang w:eastAsia="en-US"/>
                </w:rPr>
                <w:t>priemnaya_opfr@049.pfr.ru</w:t>
              </w:r>
            </w:hyperlink>
          </w:p>
        </w:tc>
      </w:tr>
      <w:bookmarkEnd w:id="1"/>
      <w:tr w:rsidR="009C5E1C" w:rsidRPr="009C5E1C" w14:paraId="27D0C59E"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7357BC35"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07DC3538" w14:textId="77777777" w:rsidR="009C5E1C" w:rsidRPr="009C5E1C" w:rsidRDefault="009C5E1C" w:rsidP="009C5E1C">
            <w:pPr>
              <w:autoSpaceDE w:val="0"/>
              <w:autoSpaceDN w:val="0"/>
              <w:adjustRightInd w:val="0"/>
              <w:ind w:right="150"/>
              <w:rPr>
                <w:sz w:val="22"/>
                <w:szCs w:val="22"/>
                <w:lang w:eastAsia="en-US"/>
              </w:rPr>
            </w:pPr>
            <w:r w:rsidRPr="009C5E1C">
              <w:rPr>
                <w:sz w:val="22"/>
                <w:szCs w:val="22"/>
                <w:shd w:val="clear" w:color="auto" w:fill="FFFFFF"/>
                <w:lang w:eastAsia="en-US"/>
              </w:rPr>
              <w:t xml:space="preserve">о военных пенсиях </w:t>
            </w:r>
            <w:r w:rsidRPr="009C5E1C">
              <w:rPr>
                <w:i/>
                <w:iCs/>
                <w:sz w:val="22"/>
                <w:szCs w:val="22"/>
                <w:shd w:val="clear" w:color="auto" w:fill="FFFFFF"/>
                <w:lang w:eastAsia="en-US"/>
              </w:rPr>
              <w:t>(для пенсионеров Министерства обороны России</w:t>
            </w:r>
            <w:r w:rsidRPr="009C5E1C">
              <w:rPr>
                <w:sz w:val="22"/>
                <w:szCs w:val="22"/>
                <w:shd w:val="clear" w:color="auto" w:fill="FFFFFF"/>
                <w:lang w:eastAsia="en-US"/>
              </w:rPr>
              <w:t>)</w:t>
            </w:r>
          </w:p>
        </w:tc>
        <w:tc>
          <w:tcPr>
            <w:tcW w:w="3123" w:type="dxa"/>
            <w:tcBorders>
              <w:top w:val="single" w:sz="4" w:space="0" w:color="auto"/>
              <w:left w:val="single" w:sz="4" w:space="0" w:color="auto"/>
              <w:bottom w:val="single" w:sz="4" w:space="0" w:color="auto"/>
              <w:right w:val="single" w:sz="4" w:space="0" w:color="auto"/>
            </w:tcBorders>
            <w:hideMark/>
          </w:tcPr>
          <w:p w14:paraId="25F2517A"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Военный комиссариат Калининградской области (для военных)</w:t>
            </w:r>
          </w:p>
        </w:tc>
        <w:tc>
          <w:tcPr>
            <w:tcW w:w="2320" w:type="dxa"/>
            <w:tcBorders>
              <w:top w:val="single" w:sz="4" w:space="0" w:color="auto"/>
              <w:left w:val="single" w:sz="4" w:space="0" w:color="auto"/>
              <w:bottom w:val="single" w:sz="4" w:space="0" w:color="auto"/>
              <w:right w:val="single" w:sz="4" w:space="0" w:color="auto"/>
            </w:tcBorders>
            <w:hideMark/>
          </w:tcPr>
          <w:p w14:paraId="5C2C8EA2"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Военный комиссар Калининградской области – Войченко Юрий Владимирович</w:t>
            </w:r>
          </w:p>
        </w:tc>
        <w:tc>
          <w:tcPr>
            <w:tcW w:w="2498" w:type="dxa"/>
            <w:tcBorders>
              <w:top w:val="single" w:sz="4" w:space="0" w:color="auto"/>
              <w:left w:val="single" w:sz="4" w:space="0" w:color="auto"/>
              <w:bottom w:val="single" w:sz="4" w:space="0" w:color="auto"/>
              <w:right w:val="single" w:sz="4" w:space="0" w:color="auto"/>
            </w:tcBorders>
            <w:hideMark/>
          </w:tcPr>
          <w:p w14:paraId="3468CA79"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г. Калининград, ул. </w:t>
            </w:r>
            <w:r w:rsidRPr="009C5E1C">
              <w:rPr>
                <w:sz w:val="22"/>
                <w:szCs w:val="22"/>
                <w:lang w:eastAsia="en-US"/>
              </w:rPr>
              <w:t>Озерная, 29;</w:t>
            </w:r>
          </w:p>
          <w:p w14:paraId="332C53D5"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8 (4012) 96-53-34, </w:t>
            </w:r>
          </w:p>
          <w:p w14:paraId="4698DDFB"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8 (4012) 96-63-13 (доб. 118)</w:t>
            </w:r>
          </w:p>
        </w:tc>
        <w:tc>
          <w:tcPr>
            <w:tcW w:w="3122" w:type="dxa"/>
            <w:tcBorders>
              <w:top w:val="single" w:sz="4" w:space="0" w:color="auto"/>
              <w:left w:val="single" w:sz="4" w:space="0" w:color="auto"/>
              <w:bottom w:val="single" w:sz="4" w:space="0" w:color="auto"/>
              <w:right w:val="single" w:sz="4" w:space="0" w:color="auto"/>
            </w:tcBorders>
            <w:hideMark/>
          </w:tcPr>
          <w:p w14:paraId="7188CA96"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нет</w:t>
            </w:r>
          </w:p>
        </w:tc>
      </w:tr>
      <w:tr w:rsidR="009C5E1C" w:rsidRPr="009C5E1C" w14:paraId="75C8F3A2"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0F3A123F"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41DAB82E" w14:textId="77777777" w:rsidR="009C5E1C" w:rsidRPr="009C5E1C" w:rsidRDefault="009C5E1C" w:rsidP="009C5E1C">
            <w:pPr>
              <w:autoSpaceDE w:val="0"/>
              <w:autoSpaceDN w:val="0"/>
              <w:adjustRightInd w:val="0"/>
              <w:ind w:right="150"/>
              <w:rPr>
                <w:sz w:val="22"/>
                <w:szCs w:val="22"/>
                <w:shd w:val="clear" w:color="auto" w:fill="FFFFFF"/>
                <w:lang w:eastAsia="en-US"/>
              </w:rPr>
            </w:pPr>
            <w:r w:rsidRPr="009C5E1C">
              <w:rPr>
                <w:sz w:val="22"/>
                <w:szCs w:val="22"/>
                <w:shd w:val="clear" w:color="auto" w:fill="FFFFFF"/>
                <w:lang w:eastAsia="en-US"/>
              </w:rPr>
              <w:t>при наличии информации о двойном гражданстве, виде на жительство иностранного государства</w:t>
            </w:r>
          </w:p>
        </w:tc>
        <w:tc>
          <w:tcPr>
            <w:tcW w:w="3123" w:type="dxa"/>
            <w:tcBorders>
              <w:top w:val="single" w:sz="4" w:space="0" w:color="auto"/>
              <w:left w:val="single" w:sz="4" w:space="0" w:color="auto"/>
              <w:bottom w:val="single" w:sz="4" w:space="0" w:color="auto"/>
              <w:right w:val="single" w:sz="4" w:space="0" w:color="auto"/>
            </w:tcBorders>
            <w:hideMark/>
          </w:tcPr>
          <w:p w14:paraId="7ED88683" w14:textId="77777777" w:rsidR="009C5E1C" w:rsidRPr="009C5E1C" w:rsidRDefault="009C5E1C" w:rsidP="009C5E1C">
            <w:pPr>
              <w:autoSpaceDE w:val="0"/>
              <w:autoSpaceDN w:val="0"/>
              <w:adjustRightInd w:val="0"/>
              <w:ind w:right="150"/>
              <w:rPr>
                <w:sz w:val="22"/>
                <w:szCs w:val="22"/>
                <w:lang w:eastAsia="en-US"/>
              </w:rPr>
            </w:pPr>
            <w:r w:rsidRPr="009C5E1C">
              <w:rPr>
                <w:sz w:val="22"/>
                <w:szCs w:val="22"/>
                <w:shd w:val="clear" w:color="auto" w:fill="FFFFFF"/>
                <w:lang w:eastAsia="en-US"/>
              </w:rPr>
              <w:t xml:space="preserve">Представительство МИД России в Калининграде </w:t>
            </w:r>
          </w:p>
        </w:tc>
        <w:tc>
          <w:tcPr>
            <w:tcW w:w="2320" w:type="dxa"/>
            <w:tcBorders>
              <w:top w:val="single" w:sz="4" w:space="0" w:color="auto"/>
              <w:left w:val="single" w:sz="4" w:space="0" w:color="auto"/>
              <w:bottom w:val="single" w:sz="4" w:space="0" w:color="auto"/>
              <w:right w:val="single" w:sz="4" w:space="0" w:color="auto"/>
            </w:tcBorders>
            <w:hideMark/>
          </w:tcPr>
          <w:p w14:paraId="53AD4C92" w14:textId="77777777" w:rsidR="009C5E1C" w:rsidRPr="009C5E1C" w:rsidRDefault="009C5E1C" w:rsidP="009C5E1C">
            <w:pPr>
              <w:shd w:val="clear" w:color="auto" w:fill="FFFFFF"/>
              <w:outlineLvl w:val="2"/>
              <w:rPr>
                <w:sz w:val="22"/>
                <w:szCs w:val="22"/>
                <w:lang w:eastAsia="en-US"/>
              </w:rPr>
            </w:pPr>
            <w:r w:rsidRPr="009C5E1C">
              <w:rPr>
                <w:sz w:val="22"/>
                <w:szCs w:val="22"/>
              </w:rPr>
              <w:t>Представитель МИД России в Калининграде - Мамонтов Павел Анатольевич</w:t>
            </w:r>
          </w:p>
        </w:tc>
        <w:tc>
          <w:tcPr>
            <w:tcW w:w="2498" w:type="dxa"/>
            <w:tcBorders>
              <w:top w:val="single" w:sz="4" w:space="0" w:color="auto"/>
              <w:left w:val="single" w:sz="4" w:space="0" w:color="auto"/>
              <w:bottom w:val="single" w:sz="4" w:space="0" w:color="auto"/>
              <w:right w:val="single" w:sz="4" w:space="0" w:color="auto"/>
            </w:tcBorders>
            <w:hideMark/>
          </w:tcPr>
          <w:p w14:paraId="3A5F55FB" w14:textId="77777777" w:rsidR="009C5E1C" w:rsidRPr="009C5E1C" w:rsidRDefault="009C5E1C" w:rsidP="009C5E1C">
            <w:pPr>
              <w:shd w:val="clear" w:color="auto" w:fill="FFFFFF"/>
              <w:rPr>
                <w:sz w:val="22"/>
                <w:szCs w:val="22"/>
              </w:rPr>
            </w:pPr>
            <w:r w:rsidRPr="009C5E1C">
              <w:rPr>
                <w:sz w:val="22"/>
                <w:szCs w:val="22"/>
              </w:rPr>
              <w:t xml:space="preserve">236022, </w:t>
            </w:r>
            <w:r w:rsidRPr="009C5E1C">
              <w:rPr>
                <w:sz w:val="22"/>
                <w:szCs w:val="22"/>
                <w:lang w:val="x-none" w:eastAsia="en-US"/>
              </w:rPr>
              <w:t>г. Калининград, ул. </w:t>
            </w:r>
            <w:r w:rsidRPr="009C5E1C">
              <w:rPr>
                <w:sz w:val="22"/>
                <w:szCs w:val="22"/>
              </w:rPr>
              <w:t>Кирова, 17</w:t>
            </w:r>
          </w:p>
          <w:p w14:paraId="767248F6" w14:textId="77777777" w:rsidR="009C5E1C" w:rsidRPr="009C5E1C" w:rsidRDefault="009C5E1C" w:rsidP="009C5E1C">
            <w:pPr>
              <w:shd w:val="clear" w:color="auto" w:fill="FFFFFF"/>
              <w:rPr>
                <w:sz w:val="22"/>
                <w:szCs w:val="22"/>
                <w:lang w:eastAsia="en-US"/>
              </w:rPr>
            </w:pPr>
            <w:r w:rsidRPr="009C5E1C">
              <w:rPr>
                <w:sz w:val="22"/>
                <w:szCs w:val="22"/>
              </w:rPr>
              <w:t>8 (4012) 21-37-12</w:t>
            </w:r>
          </w:p>
        </w:tc>
        <w:tc>
          <w:tcPr>
            <w:tcW w:w="3122" w:type="dxa"/>
            <w:tcBorders>
              <w:top w:val="single" w:sz="4" w:space="0" w:color="auto"/>
              <w:left w:val="single" w:sz="4" w:space="0" w:color="auto"/>
              <w:bottom w:val="single" w:sz="4" w:space="0" w:color="auto"/>
              <w:right w:val="single" w:sz="4" w:space="0" w:color="auto"/>
            </w:tcBorders>
            <w:hideMark/>
          </w:tcPr>
          <w:p w14:paraId="1965E9D9" w14:textId="77777777" w:rsidR="009C5E1C" w:rsidRPr="009C5E1C" w:rsidRDefault="00D87073" w:rsidP="009C5E1C">
            <w:pPr>
              <w:autoSpaceDE w:val="0"/>
              <w:autoSpaceDN w:val="0"/>
              <w:adjustRightInd w:val="0"/>
              <w:ind w:right="150"/>
              <w:rPr>
                <w:sz w:val="22"/>
                <w:szCs w:val="22"/>
                <w:lang w:eastAsia="en-US"/>
              </w:rPr>
            </w:pPr>
            <w:hyperlink r:id="rId17" w:history="1">
              <w:r w:rsidR="009C5E1C" w:rsidRPr="009C5E1C">
                <w:rPr>
                  <w:sz w:val="22"/>
                  <w:szCs w:val="22"/>
                  <w:u w:val="single"/>
                  <w:shd w:val="clear" w:color="auto" w:fill="FFFFFF"/>
                  <w:lang w:eastAsia="en-US"/>
                </w:rPr>
                <w:t>kaliningrad@mid.ru</w:t>
              </w:r>
            </w:hyperlink>
          </w:p>
        </w:tc>
      </w:tr>
      <w:tr w:rsidR="009C5E1C" w:rsidRPr="009C5E1C" w14:paraId="31E71D4B"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39378AD5"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22D5E652"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 </w:t>
            </w:r>
            <w:r w:rsidRPr="009C5E1C">
              <w:rPr>
                <w:sz w:val="22"/>
                <w:szCs w:val="22"/>
                <w:lang w:val="x-none" w:eastAsia="en-US"/>
              </w:rPr>
              <w:t>о счетах, вкладах в банках, ценных бумагах кандидата</w:t>
            </w:r>
            <w:r w:rsidRPr="009C5E1C">
              <w:rPr>
                <w:sz w:val="22"/>
                <w:szCs w:val="22"/>
                <w:lang w:eastAsia="en-US"/>
              </w:rPr>
              <w:t>,</w:t>
            </w:r>
          </w:p>
          <w:p w14:paraId="02F1A292"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о транспортных средствах,</w:t>
            </w:r>
          </w:p>
          <w:p w14:paraId="0AF67928"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 </w:t>
            </w:r>
            <w:r w:rsidRPr="009C5E1C">
              <w:rPr>
                <w:sz w:val="22"/>
                <w:szCs w:val="22"/>
                <w:lang w:val="x-none" w:eastAsia="en-US"/>
              </w:rPr>
              <w:t xml:space="preserve"> об образовании кандидата</w:t>
            </w:r>
          </w:p>
        </w:tc>
        <w:tc>
          <w:tcPr>
            <w:tcW w:w="3123" w:type="dxa"/>
            <w:tcBorders>
              <w:top w:val="single" w:sz="4" w:space="0" w:color="auto"/>
              <w:left w:val="single" w:sz="4" w:space="0" w:color="auto"/>
              <w:bottom w:val="single" w:sz="4" w:space="0" w:color="auto"/>
              <w:right w:val="single" w:sz="4" w:space="0" w:color="auto"/>
            </w:tcBorders>
            <w:hideMark/>
          </w:tcPr>
          <w:p w14:paraId="2C92BD44"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проверяются через </w:t>
            </w:r>
            <w:proofErr w:type="spellStart"/>
            <w:r w:rsidRPr="009C5E1C">
              <w:rPr>
                <w:sz w:val="22"/>
                <w:szCs w:val="22"/>
                <w:lang w:eastAsia="en-US"/>
              </w:rPr>
              <w:t>СМЭВ</w:t>
            </w:r>
            <w:proofErr w:type="spellEnd"/>
          </w:p>
        </w:tc>
        <w:tc>
          <w:tcPr>
            <w:tcW w:w="7940" w:type="dxa"/>
            <w:gridSpan w:val="3"/>
            <w:tcBorders>
              <w:top w:val="single" w:sz="4" w:space="0" w:color="auto"/>
              <w:left w:val="single" w:sz="4" w:space="0" w:color="auto"/>
              <w:bottom w:val="single" w:sz="4" w:space="0" w:color="auto"/>
              <w:right w:val="single" w:sz="4" w:space="0" w:color="auto"/>
            </w:tcBorders>
            <w:hideMark/>
          </w:tcPr>
          <w:p w14:paraId="147399FC"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Проверяется через </w:t>
            </w:r>
            <w:r w:rsidRPr="009C5E1C">
              <w:rPr>
                <w:sz w:val="22"/>
                <w:szCs w:val="22"/>
                <w:lang w:val="x-none" w:eastAsia="en-US"/>
              </w:rPr>
              <w:t>ГАС «Выборы»</w:t>
            </w:r>
            <w:r w:rsidRPr="009C5E1C">
              <w:rPr>
                <w:sz w:val="22"/>
                <w:szCs w:val="22"/>
                <w:lang w:eastAsia="en-US"/>
              </w:rPr>
              <w:t>,</w:t>
            </w:r>
            <w:r w:rsidRPr="009C5E1C">
              <w:rPr>
                <w:sz w:val="22"/>
                <w:szCs w:val="22"/>
                <w:lang w:val="x-none" w:eastAsia="en-US"/>
              </w:rPr>
              <w:t xml:space="preserve"> заносится в систему и выгружается в вышестоящую избирательную комиссию</w:t>
            </w:r>
          </w:p>
        </w:tc>
      </w:tr>
      <w:tr w:rsidR="009C5E1C" w:rsidRPr="009C5E1C" w14:paraId="242A8FA7"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0A5BA60C"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eastAsia="en-US"/>
              </w:rPr>
            </w:pPr>
          </w:p>
        </w:tc>
        <w:tc>
          <w:tcPr>
            <w:tcW w:w="2828" w:type="dxa"/>
            <w:tcBorders>
              <w:top w:val="single" w:sz="4" w:space="0" w:color="auto"/>
              <w:left w:val="single" w:sz="4" w:space="0" w:color="auto"/>
              <w:bottom w:val="single" w:sz="4" w:space="0" w:color="auto"/>
              <w:right w:val="single" w:sz="4" w:space="0" w:color="auto"/>
            </w:tcBorders>
            <w:hideMark/>
          </w:tcPr>
          <w:p w14:paraId="78FDC361"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о транспортных средствах (</w:t>
            </w:r>
            <w:r w:rsidRPr="009C5E1C">
              <w:rPr>
                <w:i/>
                <w:iCs/>
                <w:sz w:val="22"/>
                <w:szCs w:val="22"/>
                <w:lang w:eastAsia="en-US"/>
              </w:rPr>
              <w:t xml:space="preserve">в случае не поступления ответа через </w:t>
            </w:r>
            <w:proofErr w:type="spellStart"/>
            <w:r w:rsidRPr="009C5E1C">
              <w:rPr>
                <w:i/>
                <w:iCs/>
                <w:sz w:val="22"/>
                <w:szCs w:val="22"/>
                <w:lang w:eastAsia="en-US"/>
              </w:rPr>
              <w:t>СМЭВ</w:t>
            </w:r>
            <w:proofErr w:type="spellEnd"/>
            <w:r w:rsidRPr="009C5E1C">
              <w:rPr>
                <w:sz w:val="22"/>
                <w:szCs w:val="22"/>
                <w:lang w:eastAsia="en-US"/>
              </w:rPr>
              <w:t>)</w:t>
            </w:r>
          </w:p>
        </w:tc>
        <w:tc>
          <w:tcPr>
            <w:tcW w:w="3123" w:type="dxa"/>
            <w:tcBorders>
              <w:top w:val="single" w:sz="4" w:space="0" w:color="auto"/>
              <w:left w:val="single" w:sz="4" w:space="0" w:color="auto"/>
              <w:bottom w:val="single" w:sz="4" w:space="0" w:color="auto"/>
              <w:right w:val="single" w:sz="4" w:space="0" w:color="auto"/>
            </w:tcBorders>
            <w:hideMark/>
          </w:tcPr>
          <w:p w14:paraId="3A3D5E75" w14:textId="77777777" w:rsidR="009C5E1C" w:rsidRPr="009C5E1C" w:rsidRDefault="009C5E1C" w:rsidP="009C5E1C">
            <w:pPr>
              <w:autoSpaceDE w:val="0"/>
              <w:autoSpaceDN w:val="0"/>
              <w:adjustRightInd w:val="0"/>
              <w:ind w:right="150"/>
              <w:rPr>
                <w:sz w:val="22"/>
                <w:szCs w:val="22"/>
                <w:lang w:eastAsia="en-US"/>
              </w:rPr>
            </w:pPr>
            <w:proofErr w:type="spellStart"/>
            <w:r w:rsidRPr="009C5E1C">
              <w:rPr>
                <w:sz w:val="22"/>
                <w:szCs w:val="22"/>
                <w:lang w:eastAsia="en-US"/>
              </w:rPr>
              <w:t>МРЭО</w:t>
            </w:r>
            <w:proofErr w:type="spellEnd"/>
            <w:r w:rsidRPr="009C5E1C">
              <w:rPr>
                <w:sz w:val="22"/>
                <w:szCs w:val="22"/>
                <w:lang w:eastAsia="en-US"/>
              </w:rPr>
              <w:t xml:space="preserve"> </w:t>
            </w:r>
            <w:r w:rsidRPr="009C5E1C">
              <w:rPr>
                <w:sz w:val="22"/>
                <w:szCs w:val="22"/>
                <w:lang w:val="x-none" w:eastAsia="en-US"/>
              </w:rPr>
              <w:t xml:space="preserve">ГИБДД </w:t>
            </w:r>
            <w:proofErr w:type="spellStart"/>
            <w:r w:rsidRPr="009C5E1C">
              <w:rPr>
                <w:sz w:val="22"/>
                <w:szCs w:val="22"/>
                <w:lang w:val="x-none" w:eastAsia="en-US"/>
              </w:rPr>
              <w:t>УМВД</w:t>
            </w:r>
            <w:proofErr w:type="spellEnd"/>
            <w:r w:rsidRPr="009C5E1C">
              <w:rPr>
                <w:sz w:val="22"/>
                <w:szCs w:val="22"/>
                <w:lang w:val="x-none" w:eastAsia="en-US"/>
              </w:rPr>
              <w:t xml:space="preserve"> по Калининградской области </w:t>
            </w:r>
          </w:p>
        </w:tc>
        <w:tc>
          <w:tcPr>
            <w:tcW w:w="2320" w:type="dxa"/>
            <w:tcBorders>
              <w:top w:val="single" w:sz="4" w:space="0" w:color="auto"/>
              <w:left w:val="single" w:sz="4" w:space="0" w:color="auto"/>
              <w:bottom w:val="single" w:sz="4" w:space="0" w:color="auto"/>
              <w:right w:val="single" w:sz="4" w:space="0" w:color="auto"/>
            </w:tcBorders>
            <w:hideMark/>
          </w:tcPr>
          <w:p w14:paraId="5F5D7443"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Начальник – Куликов Николай Петрович</w:t>
            </w:r>
          </w:p>
        </w:tc>
        <w:tc>
          <w:tcPr>
            <w:tcW w:w="2498" w:type="dxa"/>
            <w:tcBorders>
              <w:top w:val="single" w:sz="4" w:space="0" w:color="auto"/>
              <w:left w:val="single" w:sz="4" w:space="0" w:color="auto"/>
              <w:bottom w:val="single" w:sz="4" w:space="0" w:color="auto"/>
              <w:right w:val="single" w:sz="4" w:space="0" w:color="auto"/>
            </w:tcBorders>
            <w:hideMark/>
          </w:tcPr>
          <w:p w14:paraId="1F420C4D"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236040, г. Калининград, ул. </w:t>
            </w:r>
            <w:r w:rsidRPr="009C5E1C">
              <w:rPr>
                <w:sz w:val="22"/>
                <w:szCs w:val="22"/>
                <w:lang w:eastAsia="en-US"/>
              </w:rPr>
              <w:t>Маршала Борзова</w:t>
            </w:r>
            <w:r w:rsidRPr="009C5E1C">
              <w:rPr>
                <w:sz w:val="22"/>
                <w:szCs w:val="22"/>
                <w:lang w:val="x-none" w:eastAsia="en-US"/>
              </w:rPr>
              <w:t xml:space="preserve">, </w:t>
            </w:r>
            <w:r w:rsidRPr="009C5E1C">
              <w:rPr>
                <w:sz w:val="22"/>
                <w:szCs w:val="22"/>
                <w:lang w:eastAsia="en-US"/>
              </w:rPr>
              <w:t>58з;</w:t>
            </w:r>
          </w:p>
          <w:p w14:paraId="43DEB745"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8 (4012) 55-25-32</w:t>
            </w:r>
          </w:p>
        </w:tc>
        <w:tc>
          <w:tcPr>
            <w:tcW w:w="3122" w:type="dxa"/>
            <w:tcBorders>
              <w:top w:val="single" w:sz="4" w:space="0" w:color="auto"/>
              <w:left w:val="single" w:sz="4" w:space="0" w:color="auto"/>
              <w:bottom w:val="single" w:sz="4" w:space="0" w:color="auto"/>
              <w:right w:val="single" w:sz="4" w:space="0" w:color="auto"/>
            </w:tcBorders>
            <w:hideMark/>
          </w:tcPr>
          <w:p w14:paraId="5229AEFA" w14:textId="77777777" w:rsidR="009C5E1C" w:rsidRPr="009C5E1C" w:rsidRDefault="00D87073" w:rsidP="009C5E1C">
            <w:pPr>
              <w:autoSpaceDE w:val="0"/>
              <w:autoSpaceDN w:val="0"/>
              <w:adjustRightInd w:val="0"/>
              <w:ind w:right="150"/>
              <w:rPr>
                <w:sz w:val="22"/>
                <w:szCs w:val="22"/>
                <w:lang w:eastAsia="en-US"/>
              </w:rPr>
            </w:pPr>
            <w:hyperlink r:id="rId18" w:history="1">
              <w:r w:rsidR="009C5E1C" w:rsidRPr="009C5E1C">
                <w:rPr>
                  <w:sz w:val="22"/>
                  <w:szCs w:val="22"/>
                  <w:u w:val="single"/>
                  <w:lang w:val="en-US" w:eastAsia="en-US"/>
                </w:rPr>
                <w:t>mreougibdd39@mvd.ru</w:t>
              </w:r>
            </w:hyperlink>
          </w:p>
        </w:tc>
      </w:tr>
      <w:tr w:rsidR="009C5E1C" w:rsidRPr="009C5E1C" w14:paraId="41B7A452" w14:textId="77777777" w:rsidTr="009C5E1C">
        <w:trPr>
          <w:cantSplit/>
        </w:trPr>
        <w:tc>
          <w:tcPr>
            <w:tcW w:w="846" w:type="dxa"/>
            <w:tcBorders>
              <w:top w:val="single" w:sz="4" w:space="0" w:color="auto"/>
              <w:left w:val="single" w:sz="4" w:space="0" w:color="auto"/>
              <w:bottom w:val="single" w:sz="4" w:space="0" w:color="auto"/>
              <w:right w:val="single" w:sz="4" w:space="0" w:color="auto"/>
            </w:tcBorders>
          </w:tcPr>
          <w:p w14:paraId="0FD5C38D" w14:textId="77777777" w:rsidR="009C5E1C" w:rsidRPr="009C5E1C" w:rsidRDefault="009C5E1C" w:rsidP="009C5E1C">
            <w:pPr>
              <w:numPr>
                <w:ilvl w:val="0"/>
                <w:numId w:val="47"/>
              </w:numPr>
              <w:autoSpaceDE w:val="0"/>
              <w:autoSpaceDN w:val="0"/>
              <w:adjustRightInd w:val="0"/>
              <w:ind w:left="57" w:right="57" w:firstLine="0"/>
              <w:contextualSpacing/>
              <w:rPr>
                <w:sz w:val="22"/>
                <w:szCs w:val="22"/>
                <w:lang w:val="x-none" w:eastAsia="en-US"/>
              </w:rPr>
            </w:pPr>
          </w:p>
        </w:tc>
        <w:tc>
          <w:tcPr>
            <w:tcW w:w="2828" w:type="dxa"/>
            <w:tcBorders>
              <w:top w:val="single" w:sz="4" w:space="0" w:color="auto"/>
              <w:left w:val="single" w:sz="4" w:space="0" w:color="auto"/>
              <w:bottom w:val="single" w:sz="4" w:space="0" w:color="auto"/>
              <w:right w:val="single" w:sz="4" w:space="0" w:color="auto"/>
            </w:tcBorders>
            <w:hideMark/>
          </w:tcPr>
          <w:p w14:paraId="16BBAF73"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об образовании кандидата</w:t>
            </w:r>
            <w:r w:rsidRPr="009C5E1C">
              <w:rPr>
                <w:sz w:val="22"/>
                <w:szCs w:val="22"/>
                <w:lang w:eastAsia="en-US"/>
              </w:rPr>
              <w:t xml:space="preserve"> (</w:t>
            </w:r>
            <w:r w:rsidRPr="009C5E1C">
              <w:rPr>
                <w:i/>
                <w:iCs/>
                <w:sz w:val="22"/>
                <w:szCs w:val="22"/>
                <w:lang w:eastAsia="en-US"/>
              </w:rPr>
              <w:t xml:space="preserve">в случае не поступления ответа через </w:t>
            </w:r>
            <w:proofErr w:type="spellStart"/>
            <w:r w:rsidRPr="009C5E1C">
              <w:rPr>
                <w:i/>
                <w:iCs/>
                <w:sz w:val="22"/>
                <w:szCs w:val="22"/>
                <w:lang w:eastAsia="en-US"/>
              </w:rPr>
              <w:t>СМЭВ</w:t>
            </w:r>
            <w:proofErr w:type="spellEnd"/>
            <w:r w:rsidRPr="009C5E1C">
              <w:rPr>
                <w:sz w:val="22"/>
                <w:szCs w:val="22"/>
                <w:lang w:eastAsia="en-US"/>
              </w:rPr>
              <w:t>)</w:t>
            </w:r>
          </w:p>
        </w:tc>
        <w:tc>
          <w:tcPr>
            <w:tcW w:w="3123" w:type="dxa"/>
            <w:tcBorders>
              <w:top w:val="single" w:sz="4" w:space="0" w:color="auto"/>
              <w:left w:val="single" w:sz="4" w:space="0" w:color="auto"/>
              <w:bottom w:val="single" w:sz="4" w:space="0" w:color="auto"/>
              <w:right w:val="single" w:sz="4" w:space="0" w:color="auto"/>
            </w:tcBorders>
            <w:hideMark/>
          </w:tcPr>
          <w:p w14:paraId="39467D3C"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val="x-none" w:eastAsia="en-US"/>
              </w:rPr>
              <w:t xml:space="preserve">Министерство образования Калининградской области </w:t>
            </w:r>
          </w:p>
        </w:tc>
        <w:tc>
          <w:tcPr>
            <w:tcW w:w="2320" w:type="dxa"/>
            <w:tcBorders>
              <w:top w:val="single" w:sz="4" w:space="0" w:color="auto"/>
              <w:left w:val="single" w:sz="4" w:space="0" w:color="auto"/>
              <w:bottom w:val="single" w:sz="4" w:space="0" w:color="auto"/>
              <w:right w:val="single" w:sz="4" w:space="0" w:color="auto"/>
            </w:tcBorders>
            <w:hideMark/>
          </w:tcPr>
          <w:p w14:paraId="603F31F3" w14:textId="77777777" w:rsidR="009C5E1C" w:rsidRPr="009C5E1C" w:rsidRDefault="009C5E1C" w:rsidP="009C5E1C">
            <w:pPr>
              <w:autoSpaceDE w:val="0"/>
              <w:autoSpaceDN w:val="0"/>
              <w:adjustRightInd w:val="0"/>
              <w:ind w:right="150"/>
              <w:rPr>
                <w:sz w:val="22"/>
                <w:szCs w:val="22"/>
                <w:lang w:eastAsia="en-US"/>
              </w:rPr>
            </w:pPr>
            <w:r w:rsidRPr="009C5E1C">
              <w:rPr>
                <w:sz w:val="22"/>
                <w:szCs w:val="22"/>
                <w:lang w:eastAsia="en-US"/>
              </w:rPr>
              <w:t xml:space="preserve">Министр – </w:t>
            </w:r>
            <w:proofErr w:type="spellStart"/>
            <w:r w:rsidRPr="009C5E1C">
              <w:rPr>
                <w:sz w:val="22"/>
                <w:szCs w:val="22"/>
                <w:lang w:eastAsia="en-US"/>
              </w:rPr>
              <w:t>Трусенева</w:t>
            </w:r>
            <w:proofErr w:type="spellEnd"/>
            <w:r w:rsidRPr="009C5E1C">
              <w:rPr>
                <w:sz w:val="22"/>
                <w:szCs w:val="22"/>
                <w:lang w:eastAsia="en-US"/>
              </w:rPr>
              <w:t xml:space="preserve"> Светлана Сергеевна</w:t>
            </w:r>
          </w:p>
        </w:tc>
        <w:tc>
          <w:tcPr>
            <w:tcW w:w="2498" w:type="dxa"/>
            <w:tcBorders>
              <w:top w:val="single" w:sz="4" w:space="0" w:color="auto"/>
              <w:left w:val="single" w:sz="4" w:space="0" w:color="auto"/>
              <w:bottom w:val="single" w:sz="4" w:space="0" w:color="auto"/>
              <w:right w:val="single" w:sz="4" w:space="0" w:color="auto"/>
            </w:tcBorders>
            <w:hideMark/>
          </w:tcPr>
          <w:p w14:paraId="736C183B"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val="x-none" w:eastAsia="en-US"/>
              </w:rPr>
              <w:t>236022, г. Калининград, пер. Желябова, 11</w:t>
            </w:r>
          </w:p>
          <w:p w14:paraId="14EA914A" w14:textId="77777777" w:rsidR="009C5E1C" w:rsidRPr="009C5E1C" w:rsidRDefault="009C5E1C" w:rsidP="009C5E1C">
            <w:pPr>
              <w:autoSpaceDE w:val="0"/>
              <w:autoSpaceDN w:val="0"/>
              <w:adjustRightInd w:val="0"/>
              <w:ind w:right="150"/>
              <w:rPr>
                <w:sz w:val="22"/>
                <w:szCs w:val="22"/>
                <w:lang w:val="x-none" w:eastAsia="en-US"/>
              </w:rPr>
            </w:pPr>
            <w:r w:rsidRPr="009C5E1C">
              <w:rPr>
                <w:sz w:val="22"/>
                <w:szCs w:val="22"/>
                <w:lang w:eastAsia="en-US"/>
              </w:rPr>
              <w:t>8 (4012) 59-29-65, 8 (4012) 59-29-44, 8 (4012) 59-29-60 (ф)</w:t>
            </w:r>
          </w:p>
        </w:tc>
        <w:tc>
          <w:tcPr>
            <w:tcW w:w="3122" w:type="dxa"/>
            <w:tcBorders>
              <w:top w:val="single" w:sz="4" w:space="0" w:color="auto"/>
              <w:left w:val="single" w:sz="4" w:space="0" w:color="auto"/>
              <w:bottom w:val="single" w:sz="4" w:space="0" w:color="auto"/>
              <w:right w:val="single" w:sz="4" w:space="0" w:color="auto"/>
            </w:tcBorders>
            <w:hideMark/>
          </w:tcPr>
          <w:p w14:paraId="05D46F1F" w14:textId="77777777" w:rsidR="009C5E1C" w:rsidRPr="009C5E1C" w:rsidRDefault="00D87073" w:rsidP="009C5E1C">
            <w:pPr>
              <w:autoSpaceDE w:val="0"/>
              <w:autoSpaceDN w:val="0"/>
              <w:adjustRightInd w:val="0"/>
              <w:ind w:right="150"/>
              <w:rPr>
                <w:sz w:val="22"/>
                <w:szCs w:val="22"/>
                <w:lang w:eastAsia="en-US"/>
              </w:rPr>
            </w:pPr>
            <w:hyperlink r:id="rId19" w:history="1">
              <w:r w:rsidR="009C5E1C" w:rsidRPr="009C5E1C">
                <w:rPr>
                  <w:sz w:val="22"/>
                  <w:szCs w:val="22"/>
                  <w:u w:val="single"/>
                  <w:lang w:val="x-none" w:eastAsia="en-US"/>
                </w:rPr>
                <w:t>minobr@edu.ru</w:t>
              </w:r>
            </w:hyperlink>
          </w:p>
        </w:tc>
      </w:tr>
    </w:tbl>
    <w:p w14:paraId="797D2686" w14:textId="77777777" w:rsidR="000F7C13" w:rsidRDefault="000F7C13" w:rsidP="00F50780">
      <w:pPr>
        <w:spacing w:after="120"/>
        <w:ind w:left="9072"/>
        <w:jc w:val="center"/>
        <w:rPr>
          <w:sz w:val="20"/>
          <w:szCs w:val="22"/>
        </w:rPr>
      </w:pPr>
    </w:p>
    <w:p w14:paraId="0275DEAD" w14:textId="77777777" w:rsidR="000F7C13" w:rsidRDefault="000F7C13">
      <w:pPr>
        <w:spacing w:after="200" w:line="276" w:lineRule="auto"/>
        <w:rPr>
          <w:sz w:val="20"/>
          <w:szCs w:val="22"/>
        </w:rPr>
      </w:pPr>
      <w:r>
        <w:rPr>
          <w:sz w:val="20"/>
          <w:szCs w:val="22"/>
        </w:rPr>
        <w:br w:type="page"/>
      </w:r>
    </w:p>
    <w:p w14:paraId="7FD35E65" w14:textId="513BE966" w:rsidR="00F50780" w:rsidRPr="00BF2FCF" w:rsidRDefault="00F50780" w:rsidP="00F50780">
      <w:pPr>
        <w:spacing w:after="120"/>
        <w:ind w:left="9072"/>
        <w:jc w:val="center"/>
        <w:rPr>
          <w:sz w:val="20"/>
          <w:szCs w:val="22"/>
        </w:rPr>
      </w:pPr>
      <w:r w:rsidRPr="00BF2FCF">
        <w:rPr>
          <w:sz w:val="20"/>
          <w:szCs w:val="22"/>
        </w:rPr>
        <w:lastRenderedPageBreak/>
        <w:t>Приложение № 2</w:t>
      </w:r>
    </w:p>
    <w:p w14:paraId="2013DB94" w14:textId="6C92B3E2" w:rsidR="00F849D9" w:rsidRPr="00BF2FCF" w:rsidRDefault="001E33C1" w:rsidP="00810342">
      <w:pPr>
        <w:ind w:left="8505"/>
        <w:jc w:val="both"/>
        <w:rPr>
          <w:bCs/>
          <w:sz w:val="22"/>
          <w:szCs w:val="22"/>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09D05A04" w14:textId="77777777" w:rsidR="001E33C1" w:rsidRDefault="001E33C1" w:rsidP="00F50780">
      <w:pPr>
        <w:jc w:val="center"/>
        <w:rPr>
          <w:b/>
          <w:bCs/>
          <w:color w:val="000000"/>
          <w:sz w:val="20"/>
          <w:szCs w:val="20"/>
        </w:rPr>
      </w:pPr>
    </w:p>
    <w:p w14:paraId="1597DF29" w14:textId="77777777" w:rsidR="001E33C1" w:rsidRDefault="001E33C1" w:rsidP="00F50780">
      <w:pPr>
        <w:jc w:val="center"/>
        <w:rPr>
          <w:b/>
          <w:bCs/>
          <w:color w:val="000000"/>
          <w:sz w:val="20"/>
          <w:szCs w:val="20"/>
        </w:rPr>
      </w:pPr>
    </w:p>
    <w:p w14:paraId="01783113" w14:textId="191A00A8" w:rsidR="00F50780" w:rsidRPr="00BF2FCF" w:rsidRDefault="00F50780" w:rsidP="00F50780">
      <w:pPr>
        <w:jc w:val="center"/>
        <w:rPr>
          <w:b/>
          <w:bCs/>
          <w:color w:val="000000"/>
          <w:sz w:val="20"/>
          <w:szCs w:val="20"/>
        </w:rPr>
      </w:pPr>
      <w:r w:rsidRPr="00BF2FCF">
        <w:rPr>
          <w:b/>
          <w:bCs/>
          <w:color w:val="000000"/>
          <w:sz w:val="20"/>
          <w:szCs w:val="20"/>
        </w:rPr>
        <w:t xml:space="preserve">Информация о своевременности направления запросов ОИК и получения на них соответствующих ответов по проверке достоверности сведений, представленных кандидатами, уполномоченными представителями избирательных объединений </w:t>
      </w:r>
    </w:p>
    <w:p w14:paraId="7AFF5867" w14:textId="77777777" w:rsidR="00F50780" w:rsidRPr="00BF2FCF" w:rsidRDefault="00F50780" w:rsidP="00F50780">
      <w:pPr>
        <w:jc w:val="center"/>
        <w:rPr>
          <w:bCs/>
          <w:sz w:val="22"/>
          <w:szCs w:val="22"/>
        </w:rPr>
      </w:pPr>
    </w:p>
    <w:tbl>
      <w:tblPr>
        <w:tblW w:w="15769" w:type="dxa"/>
        <w:tblInd w:w="-323" w:type="dxa"/>
        <w:tblLayout w:type="fixed"/>
        <w:tblLook w:val="00A0" w:firstRow="1" w:lastRow="0" w:firstColumn="1" w:lastColumn="0" w:noHBand="0" w:noVBand="0"/>
      </w:tblPr>
      <w:tblGrid>
        <w:gridCol w:w="564"/>
        <w:gridCol w:w="888"/>
        <w:gridCol w:w="991"/>
        <w:gridCol w:w="707"/>
        <w:gridCol w:w="717"/>
        <w:gridCol w:w="708"/>
        <w:gridCol w:w="563"/>
        <w:gridCol w:w="567"/>
        <w:gridCol w:w="567"/>
        <w:gridCol w:w="8"/>
        <w:gridCol w:w="701"/>
        <w:gridCol w:w="567"/>
        <w:gridCol w:w="8"/>
        <w:gridCol w:w="554"/>
        <w:gridCol w:w="572"/>
        <w:gridCol w:w="708"/>
        <w:gridCol w:w="564"/>
        <w:gridCol w:w="8"/>
        <w:gridCol w:w="709"/>
        <w:gridCol w:w="696"/>
        <w:gridCol w:w="8"/>
        <w:gridCol w:w="709"/>
        <w:gridCol w:w="843"/>
        <w:gridCol w:w="8"/>
        <w:gridCol w:w="755"/>
        <w:gridCol w:w="662"/>
        <w:gridCol w:w="799"/>
        <w:gridCol w:w="618"/>
      </w:tblGrid>
      <w:tr w:rsidR="000F7C13" w:rsidRPr="00BF2FCF" w14:paraId="17B2A4A7" w14:textId="77777777" w:rsidTr="000F7C13">
        <w:trPr>
          <w:trHeight w:val="193"/>
        </w:trPr>
        <w:tc>
          <w:tcPr>
            <w:tcW w:w="564" w:type="dxa"/>
            <w:vMerge w:val="restart"/>
            <w:tcBorders>
              <w:top w:val="single" w:sz="4" w:space="0" w:color="auto"/>
              <w:left w:val="single" w:sz="4" w:space="0" w:color="auto"/>
              <w:bottom w:val="single" w:sz="4" w:space="0" w:color="auto"/>
              <w:right w:val="single" w:sz="4" w:space="0" w:color="auto"/>
            </w:tcBorders>
          </w:tcPr>
          <w:p w14:paraId="30EF5198" w14:textId="77777777" w:rsidR="000F7C13" w:rsidRPr="00BF2FCF" w:rsidRDefault="000F7C13" w:rsidP="00FF13E0">
            <w:pPr>
              <w:jc w:val="center"/>
              <w:rPr>
                <w:sz w:val="18"/>
                <w:szCs w:val="18"/>
              </w:rPr>
            </w:pPr>
            <w:r w:rsidRPr="00BF2FCF">
              <w:rPr>
                <w:sz w:val="18"/>
                <w:szCs w:val="18"/>
              </w:rPr>
              <w:t>№ п/п</w:t>
            </w:r>
          </w:p>
        </w:tc>
        <w:tc>
          <w:tcPr>
            <w:tcW w:w="888" w:type="dxa"/>
            <w:vMerge w:val="restart"/>
            <w:tcBorders>
              <w:top w:val="single" w:sz="4" w:space="0" w:color="auto"/>
              <w:left w:val="single" w:sz="4" w:space="0" w:color="auto"/>
              <w:bottom w:val="single" w:sz="4" w:space="0" w:color="auto"/>
              <w:right w:val="single" w:sz="4" w:space="0" w:color="auto"/>
            </w:tcBorders>
          </w:tcPr>
          <w:p w14:paraId="681A0211" w14:textId="77777777" w:rsidR="000F7C13" w:rsidRPr="00BF2FCF" w:rsidRDefault="000F7C13" w:rsidP="00FF13E0">
            <w:pPr>
              <w:suppressAutoHyphens/>
              <w:jc w:val="center"/>
              <w:rPr>
                <w:sz w:val="18"/>
                <w:szCs w:val="18"/>
              </w:rPr>
            </w:pPr>
            <w:r w:rsidRPr="00BF2FCF">
              <w:rPr>
                <w:sz w:val="18"/>
                <w:szCs w:val="18"/>
              </w:rPr>
              <w:t>ФИО кандидата, зарегистрированного кандидата</w:t>
            </w:r>
          </w:p>
        </w:tc>
        <w:tc>
          <w:tcPr>
            <w:tcW w:w="991" w:type="dxa"/>
            <w:vMerge w:val="restart"/>
            <w:tcBorders>
              <w:top w:val="single" w:sz="4" w:space="0" w:color="auto"/>
              <w:left w:val="single" w:sz="4" w:space="0" w:color="auto"/>
              <w:bottom w:val="single" w:sz="4" w:space="0" w:color="auto"/>
              <w:right w:val="single" w:sz="4" w:space="0" w:color="auto"/>
            </w:tcBorders>
          </w:tcPr>
          <w:p w14:paraId="48CE3BD0" w14:textId="77777777" w:rsidR="000F7C13" w:rsidRPr="00BF2FCF" w:rsidRDefault="000F7C13" w:rsidP="00FF13E0">
            <w:pPr>
              <w:jc w:val="center"/>
              <w:rPr>
                <w:sz w:val="18"/>
                <w:szCs w:val="18"/>
              </w:rPr>
            </w:pPr>
            <w:r w:rsidRPr="00BF2FCF">
              <w:rPr>
                <w:sz w:val="18"/>
                <w:szCs w:val="18"/>
              </w:rPr>
              <w:t>Дата уведомления ОИК о согласии баллотироваться и предоставления сведений о доходах и имуществе</w:t>
            </w:r>
          </w:p>
        </w:tc>
        <w:tc>
          <w:tcPr>
            <w:tcW w:w="1424" w:type="dxa"/>
            <w:gridSpan w:val="2"/>
            <w:vMerge w:val="restart"/>
            <w:tcBorders>
              <w:top w:val="single" w:sz="4" w:space="0" w:color="auto"/>
              <w:left w:val="nil"/>
              <w:right w:val="single" w:sz="4" w:space="0" w:color="auto"/>
            </w:tcBorders>
          </w:tcPr>
          <w:p w14:paraId="2AD97B26" w14:textId="77777777" w:rsidR="000F7C13" w:rsidRPr="00BF2FCF" w:rsidRDefault="000F7C13" w:rsidP="00FF13E0">
            <w:pPr>
              <w:jc w:val="center"/>
              <w:rPr>
                <w:sz w:val="18"/>
                <w:szCs w:val="18"/>
              </w:rPr>
            </w:pPr>
            <w:proofErr w:type="spellStart"/>
            <w:r w:rsidRPr="00BF2FCF">
              <w:rPr>
                <w:sz w:val="18"/>
                <w:szCs w:val="18"/>
              </w:rPr>
              <w:t>ИЦ</w:t>
            </w:r>
            <w:proofErr w:type="spellEnd"/>
            <w:r w:rsidRPr="00BF2FCF">
              <w:rPr>
                <w:sz w:val="18"/>
                <w:szCs w:val="18"/>
              </w:rPr>
              <w:t xml:space="preserve"> </w:t>
            </w:r>
            <w:proofErr w:type="spellStart"/>
            <w:r w:rsidRPr="00BF2FCF">
              <w:rPr>
                <w:sz w:val="18"/>
                <w:szCs w:val="18"/>
              </w:rPr>
              <w:t>УМВД</w:t>
            </w:r>
            <w:proofErr w:type="spellEnd"/>
          </w:p>
        </w:tc>
        <w:tc>
          <w:tcPr>
            <w:tcW w:w="1271" w:type="dxa"/>
            <w:gridSpan w:val="2"/>
            <w:vMerge w:val="restart"/>
            <w:tcBorders>
              <w:top w:val="single" w:sz="4" w:space="0" w:color="auto"/>
              <w:left w:val="nil"/>
              <w:right w:val="single" w:sz="4" w:space="0" w:color="auto"/>
            </w:tcBorders>
          </w:tcPr>
          <w:p w14:paraId="74561973" w14:textId="77777777" w:rsidR="000F7C13" w:rsidRPr="00BF2FCF" w:rsidRDefault="000F7C13" w:rsidP="00FF13E0">
            <w:pPr>
              <w:jc w:val="center"/>
              <w:rPr>
                <w:sz w:val="18"/>
                <w:szCs w:val="18"/>
              </w:rPr>
            </w:pPr>
            <w:proofErr w:type="spellStart"/>
            <w:r w:rsidRPr="00BF2FCF">
              <w:rPr>
                <w:color w:val="000000"/>
                <w:sz w:val="18"/>
                <w:szCs w:val="18"/>
              </w:rPr>
              <w:t>УВМ</w:t>
            </w:r>
            <w:proofErr w:type="spellEnd"/>
            <w:r w:rsidRPr="00BF2FCF">
              <w:rPr>
                <w:color w:val="000000"/>
                <w:sz w:val="18"/>
                <w:szCs w:val="18"/>
              </w:rPr>
              <w:t xml:space="preserve"> </w:t>
            </w:r>
            <w:proofErr w:type="spellStart"/>
            <w:r w:rsidRPr="00BF2FCF">
              <w:rPr>
                <w:color w:val="000000"/>
                <w:sz w:val="18"/>
                <w:szCs w:val="18"/>
              </w:rPr>
              <w:t>УМВД</w:t>
            </w:r>
            <w:proofErr w:type="spellEnd"/>
          </w:p>
        </w:tc>
        <w:tc>
          <w:tcPr>
            <w:tcW w:w="1142" w:type="dxa"/>
            <w:gridSpan w:val="3"/>
            <w:vMerge w:val="restart"/>
            <w:tcBorders>
              <w:top w:val="single" w:sz="4" w:space="0" w:color="auto"/>
              <w:left w:val="nil"/>
              <w:right w:val="single" w:sz="4" w:space="0" w:color="auto"/>
            </w:tcBorders>
            <w:noWrap/>
          </w:tcPr>
          <w:p w14:paraId="261B36E8" w14:textId="77777777" w:rsidR="000F7C13" w:rsidRPr="00BF2FCF" w:rsidRDefault="000F7C13" w:rsidP="00FF13E0">
            <w:pPr>
              <w:jc w:val="center"/>
              <w:rPr>
                <w:color w:val="000000"/>
                <w:sz w:val="18"/>
                <w:szCs w:val="18"/>
              </w:rPr>
            </w:pPr>
            <w:r w:rsidRPr="00BF2FCF">
              <w:rPr>
                <w:sz w:val="18"/>
                <w:szCs w:val="18"/>
              </w:rPr>
              <w:t>УФНС</w:t>
            </w:r>
          </w:p>
        </w:tc>
        <w:tc>
          <w:tcPr>
            <w:tcW w:w="1276" w:type="dxa"/>
            <w:gridSpan w:val="3"/>
            <w:vMerge w:val="restart"/>
            <w:tcBorders>
              <w:top w:val="single" w:sz="4" w:space="0" w:color="auto"/>
              <w:left w:val="nil"/>
              <w:right w:val="single" w:sz="4" w:space="0" w:color="auto"/>
            </w:tcBorders>
            <w:noWrap/>
          </w:tcPr>
          <w:p w14:paraId="7D162BEF" w14:textId="060E5FC6" w:rsidR="000F7C13" w:rsidRPr="00BF2FCF" w:rsidRDefault="000F7C13" w:rsidP="00FF13E0">
            <w:pPr>
              <w:jc w:val="center"/>
              <w:rPr>
                <w:color w:val="000000"/>
                <w:sz w:val="18"/>
                <w:szCs w:val="18"/>
              </w:rPr>
            </w:pPr>
            <w:r w:rsidRPr="00BF2FCF">
              <w:rPr>
                <w:sz w:val="18"/>
                <w:szCs w:val="18"/>
              </w:rPr>
              <w:t>Росреестр</w:t>
            </w:r>
          </w:p>
        </w:tc>
        <w:tc>
          <w:tcPr>
            <w:tcW w:w="1126" w:type="dxa"/>
            <w:gridSpan w:val="2"/>
            <w:vMerge w:val="restart"/>
            <w:tcBorders>
              <w:top w:val="single" w:sz="4" w:space="0" w:color="auto"/>
              <w:left w:val="nil"/>
              <w:right w:val="single" w:sz="4" w:space="0" w:color="auto"/>
            </w:tcBorders>
          </w:tcPr>
          <w:p w14:paraId="5B81608D" w14:textId="2D9D198D" w:rsidR="000F7C13" w:rsidRPr="00BF2FCF" w:rsidRDefault="000F7C13" w:rsidP="00FF13E0">
            <w:pPr>
              <w:jc w:val="center"/>
              <w:rPr>
                <w:w w:val="90"/>
                <w:sz w:val="18"/>
                <w:szCs w:val="18"/>
              </w:rPr>
            </w:pPr>
            <w:r>
              <w:rPr>
                <w:w w:val="90"/>
                <w:sz w:val="18"/>
                <w:szCs w:val="18"/>
              </w:rPr>
              <w:t>БТИ</w:t>
            </w:r>
          </w:p>
        </w:tc>
        <w:tc>
          <w:tcPr>
            <w:tcW w:w="1272" w:type="dxa"/>
            <w:gridSpan w:val="2"/>
            <w:vMerge w:val="restart"/>
            <w:tcBorders>
              <w:top w:val="single" w:sz="4" w:space="0" w:color="auto"/>
              <w:left w:val="single" w:sz="4" w:space="0" w:color="auto"/>
              <w:bottom w:val="single" w:sz="4" w:space="0" w:color="auto"/>
              <w:right w:val="single" w:sz="4" w:space="0" w:color="auto"/>
            </w:tcBorders>
          </w:tcPr>
          <w:p w14:paraId="56A05EDE" w14:textId="7889DA1C" w:rsidR="000F7C13" w:rsidRPr="00BF2FCF" w:rsidRDefault="000F7C13" w:rsidP="00FF13E0">
            <w:pPr>
              <w:jc w:val="center"/>
              <w:rPr>
                <w:color w:val="000000"/>
                <w:sz w:val="18"/>
                <w:szCs w:val="18"/>
              </w:rPr>
            </w:pPr>
            <w:r w:rsidRPr="00BF2FCF">
              <w:rPr>
                <w:w w:val="90"/>
                <w:sz w:val="18"/>
                <w:szCs w:val="18"/>
              </w:rPr>
              <w:t>Гостехнадзор</w:t>
            </w:r>
          </w:p>
        </w:tc>
        <w:tc>
          <w:tcPr>
            <w:tcW w:w="1413" w:type="dxa"/>
            <w:gridSpan w:val="3"/>
            <w:vMerge w:val="restart"/>
            <w:tcBorders>
              <w:top w:val="single" w:sz="4" w:space="0" w:color="auto"/>
              <w:left w:val="single" w:sz="4" w:space="0" w:color="auto"/>
              <w:right w:val="single" w:sz="4" w:space="0" w:color="auto"/>
            </w:tcBorders>
          </w:tcPr>
          <w:p w14:paraId="61644BFB" w14:textId="03904FBD" w:rsidR="000F7C13" w:rsidRPr="00BF2FCF" w:rsidRDefault="000F7C13" w:rsidP="00FF13E0">
            <w:pPr>
              <w:jc w:val="center"/>
              <w:rPr>
                <w:color w:val="000000"/>
                <w:sz w:val="18"/>
                <w:szCs w:val="18"/>
              </w:rPr>
            </w:pPr>
            <w:r w:rsidRPr="00BF2FCF">
              <w:rPr>
                <w:w w:val="90"/>
                <w:sz w:val="18"/>
                <w:szCs w:val="18"/>
              </w:rPr>
              <w:t xml:space="preserve">Центр </w:t>
            </w:r>
            <w:proofErr w:type="spellStart"/>
            <w:r w:rsidRPr="00BF2FCF">
              <w:rPr>
                <w:w w:val="90"/>
                <w:sz w:val="18"/>
                <w:szCs w:val="18"/>
              </w:rPr>
              <w:t>ГИМС</w:t>
            </w:r>
            <w:proofErr w:type="spellEnd"/>
            <w:r w:rsidRPr="00BF2FCF">
              <w:rPr>
                <w:w w:val="90"/>
                <w:sz w:val="18"/>
                <w:szCs w:val="18"/>
              </w:rPr>
              <w:t xml:space="preserve"> ГУ МЧС</w:t>
            </w:r>
          </w:p>
        </w:tc>
        <w:tc>
          <w:tcPr>
            <w:tcW w:w="1560" w:type="dxa"/>
            <w:gridSpan w:val="3"/>
            <w:vMerge w:val="restart"/>
            <w:tcBorders>
              <w:top w:val="single" w:sz="4" w:space="0" w:color="auto"/>
              <w:left w:val="single" w:sz="4" w:space="0" w:color="auto"/>
              <w:right w:val="single" w:sz="4" w:space="0" w:color="auto"/>
            </w:tcBorders>
          </w:tcPr>
          <w:p w14:paraId="5FC3B426" w14:textId="635F4700" w:rsidR="000F7C13" w:rsidRPr="00BF2FCF" w:rsidRDefault="000F7C13" w:rsidP="00FF13E0">
            <w:pPr>
              <w:jc w:val="center"/>
              <w:rPr>
                <w:w w:val="90"/>
                <w:sz w:val="18"/>
                <w:szCs w:val="18"/>
              </w:rPr>
            </w:pPr>
            <w:r w:rsidRPr="00BF2FCF">
              <w:rPr>
                <w:sz w:val="18"/>
                <w:szCs w:val="18"/>
                <w:lang w:eastAsia="en-US"/>
              </w:rPr>
              <w:t>Место работы</w:t>
            </w:r>
          </w:p>
        </w:tc>
        <w:tc>
          <w:tcPr>
            <w:tcW w:w="2842" w:type="dxa"/>
            <w:gridSpan w:val="5"/>
            <w:tcBorders>
              <w:top w:val="single" w:sz="4" w:space="0" w:color="auto"/>
              <w:left w:val="single" w:sz="4" w:space="0" w:color="auto"/>
              <w:bottom w:val="single" w:sz="4" w:space="0" w:color="auto"/>
              <w:right w:val="single" w:sz="4" w:space="0" w:color="auto"/>
            </w:tcBorders>
          </w:tcPr>
          <w:p w14:paraId="2B7A8E52" w14:textId="475D1F6E" w:rsidR="000F7C13" w:rsidRPr="00BF2FCF" w:rsidRDefault="000F7C13" w:rsidP="00FF13E0">
            <w:pPr>
              <w:jc w:val="center"/>
              <w:rPr>
                <w:w w:val="90"/>
                <w:sz w:val="18"/>
                <w:szCs w:val="18"/>
              </w:rPr>
            </w:pPr>
            <w:proofErr w:type="spellStart"/>
            <w:r w:rsidRPr="00BF2FCF">
              <w:rPr>
                <w:color w:val="000000"/>
                <w:sz w:val="18"/>
                <w:szCs w:val="18"/>
              </w:rPr>
              <w:t>СМЭВ</w:t>
            </w:r>
            <w:proofErr w:type="spellEnd"/>
          </w:p>
        </w:tc>
      </w:tr>
      <w:tr w:rsidR="000F7C13" w:rsidRPr="00BF2FCF" w14:paraId="79D9FFE5" w14:textId="77777777" w:rsidTr="000F7C13">
        <w:trPr>
          <w:trHeight w:val="463"/>
        </w:trPr>
        <w:tc>
          <w:tcPr>
            <w:tcW w:w="564" w:type="dxa"/>
            <w:vMerge/>
            <w:tcBorders>
              <w:top w:val="single" w:sz="4" w:space="0" w:color="auto"/>
              <w:left w:val="single" w:sz="4" w:space="0" w:color="auto"/>
              <w:bottom w:val="single" w:sz="4" w:space="0" w:color="auto"/>
              <w:right w:val="single" w:sz="4" w:space="0" w:color="auto"/>
            </w:tcBorders>
          </w:tcPr>
          <w:p w14:paraId="3830FA89" w14:textId="77777777" w:rsidR="000F7C13" w:rsidRPr="00BF2FCF" w:rsidRDefault="000F7C13" w:rsidP="00FF13E0">
            <w:pPr>
              <w:jc w:val="center"/>
              <w:rPr>
                <w:sz w:val="18"/>
                <w:szCs w:val="18"/>
              </w:rPr>
            </w:pPr>
          </w:p>
        </w:tc>
        <w:tc>
          <w:tcPr>
            <w:tcW w:w="888" w:type="dxa"/>
            <w:vMerge/>
            <w:tcBorders>
              <w:top w:val="single" w:sz="4" w:space="0" w:color="auto"/>
              <w:left w:val="single" w:sz="4" w:space="0" w:color="auto"/>
              <w:bottom w:val="single" w:sz="4" w:space="0" w:color="auto"/>
              <w:right w:val="single" w:sz="4" w:space="0" w:color="auto"/>
            </w:tcBorders>
          </w:tcPr>
          <w:p w14:paraId="4A082213" w14:textId="77777777" w:rsidR="000F7C13" w:rsidRPr="00BF2FCF" w:rsidRDefault="000F7C13" w:rsidP="00FF13E0">
            <w:pPr>
              <w:suppressAutoHyphens/>
              <w:jc w:val="center"/>
              <w:rPr>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510179B" w14:textId="77777777" w:rsidR="000F7C13" w:rsidRPr="00BF2FCF" w:rsidRDefault="000F7C13" w:rsidP="00FF13E0">
            <w:pPr>
              <w:jc w:val="center"/>
              <w:rPr>
                <w:sz w:val="18"/>
                <w:szCs w:val="18"/>
              </w:rPr>
            </w:pPr>
          </w:p>
        </w:tc>
        <w:tc>
          <w:tcPr>
            <w:tcW w:w="1424" w:type="dxa"/>
            <w:gridSpan w:val="2"/>
            <w:vMerge/>
            <w:tcBorders>
              <w:left w:val="nil"/>
              <w:bottom w:val="single" w:sz="4" w:space="0" w:color="auto"/>
              <w:right w:val="single" w:sz="4" w:space="0" w:color="auto"/>
            </w:tcBorders>
          </w:tcPr>
          <w:p w14:paraId="456673F1" w14:textId="77777777" w:rsidR="000F7C13" w:rsidRPr="00BF2FCF" w:rsidRDefault="000F7C13" w:rsidP="00FF13E0">
            <w:pPr>
              <w:jc w:val="center"/>
              <w:rPr>
                <w:sz w:val="18"/>
                <w:szCs w:val="18"/>
              </w:rPr>
            </w:pPr>
          </w:p>
        </w:tc>
        <w:tc>
          <w:tcPr>
            <w:tcW w:w="1271" w:type="dxa"/>
            <w:gridSpan w:val="2"/>
            <w:vMerge/>
            <w:tcBorders>
              <w:left w:val="nil"/>
              <w:bottom w:val="single" w:sz="4" w:space="0" w:color="auto"/>
              <w:right w:val="single" w:sz="4" w:space="0" w:color="auto"/>
            </w:tcBorders>
          </w:tcPr>
          <w:p w14:paraId="067ACE34" w14:textId="77777777" w:rsidR="000F7C13" w:rsidRPr="00BF2FCF" w:rsidRDefault="000F7C13" w:rsidP="00FF13E0">
            <w:pPr>
              <w:jc w:val="center"/>
              <w:rPr>
                <w:color w:val="000000"/>
                <w:sz w:val="18"/>
                <w:szCs w:val="18"/>
              </w:rPr>
            </w:pPr>
          </w:p>
        </w:tc>
        <w:tc>
          <w:tcPr>
            <w:tcW w:w="1142" w:type="dxa"/>
            <w:gridSpan w:val="3"/>
            <w:vMerge/>
            <w:tcBorders>
              <w:left w:val="nil"/>
              <w:bottom w:val="single" w:sz="4" w:space="0" w:color="auto"/>
              <w:right w:val="single" w:sz="4" w:space="0" w:color="auto"/>
            </w:tcBorders>
            <w:noWrap/>
          </w:tcPr>
          <w:p w14:paraId="304558B7" w14:textId="77777777" w:rsidR="000F7C13" w:rsidRPr="00BF2FCF" w:rsidRDefault="000F7C13" w:rsidP="00FF13E0">
            <w:pPr>
              <w:jc w:val="center"/>
              <w:rPr>
                <w:sz w:val="18"/>
                <w:szCs w:val="18"/>
              </w:rPr>
            </w:pPr>
          </w:p>
        </w:tc>
        <w:tc>
          <w:tcPr>
            <w:tcW w:w="1276" w:type="dxa"/>
            <w:gridSpan w:val="3"/>
            <w:vMerge/>
            <w:tcBorders>
              <w:left w:val="nil"/>
              <w:bottom w:val="single" w:sz="4" w:space="0" w:color="auto"/>
              <w:right w:val="single" w:sz="4" w:space="0" w:color="auto"/>
            </w:tcBorders>
            <w:noWrap/>
          </w:tcPr>
          <w:p w14:paraId="6F692451" w14:textId="77777777" w:rsidR="000F7C13" w:rsidRPr="00BF2FCF" w:rsidRDefault="000F7C13" w:rsidP="00FF13E0">
            <w:pPr>
              <w:jc w:val="center"/>
              <w:rPr>
                <w:sz w:val="18"/>
                <w:szCs w:val="18"/>
              </w:rPr>
            </w:pPr>
          </w:p>
        </w:tc>
        <w:tc>
          <w:tcPr>
            <w:tcW w:w="1126" w:type="dxa"/>
            <w:gridSpan w:val="2"/>
            <w:vMerge/>
            <w:tcBorders>
              <w:left w:val="nil"/>
              <w:bottom w:val="single" w:sz="4" w:space="0" w:color="auto"/>
              <w:right w:val="single" w:sz="4" w:space="0" w:color="auto"/>
            </w:tcBorders>
          </w:tcPr>
          <w:p w14:paraId="012023D4" w14:textId="77777777" w:rsidR="000F7C13" w:rsidRPr="00BF2FCF" w:rsidRDefault="000F7C13" w:rsidP="00FF13E0">
            <w:pPr>
              <w:jc w:val="center"/>
              <w:rPr>
                <w:w w:val="90"/>
                <w:sz w:val="18"/>
                <w:szCs w:val="18"/>
              </w:rPr>
            </w:pPr>
          </w:p>
        </w:tc>
        <w:tc>
          <w:tcPr>
            <w:tcW w:w="1272" w:type="dxa"/>
            <w:gridSpan w:val="2"/>
            <w:vMerge/>
            <w:tcBorders>
              <w:top w:val="single" w:sz="4" w:space="0" w:color="auto"/>
              <w:left w:val="single" w:sz="4" w:space="0" w:color="auto"/>
              <w:bottom w:val="single" w:sz="4" w:space="0" w:color="auto"/>
              <w:right w:val="single" w:sz="4" w:space="0" w:color="auto"/>
            </w:tcBorders>
          </w:tcPr>
          <w:p w14:paraId="2FA32E57" w14:textId="0D61EF25" w:rsidR="000F7C13" w:rsidRPr="00BF2FCF" w:rsidRDefault="000F7C13" w:rsidP="00FF13E0">
            <w:pPr>
              <w:jc w:val="center"/>
              <w:rPr>
                <w:w w:val="90"/>
                <w:sz w:val="18"/>
                <w:szCs w:val="18"/>
              </w:rPr>
            </w:pPr>
          </w:p>
        </w:tc>
        <w:tc>
          <w:tcPr>
            <w:tcW w:w="1413" w:type="dxa"/>
            <w:gridSpan w:val="3"/>
            <w:vMerge/>
            <w:tcBorders>
              <w:left w:val="single" w:sz="4" w:space="0" w:color="auto"/>
              <w:bottom w:val="single" w:sz="4" w:space="0" w:color="auto"/>
              <w:right w:val="single" w:sz="4" w:space="0" w:color="auto"/>
            </w:tcBorders>
          </w:tcPr>
          <w:p w14:paraId="22357D46" w14:textId="77777777" w:rsidR="000F7C13" w:rsidRPr="00BF2FCF" w:rsidRDefault="000F7C13" w:rsidP="00FF13E0">
            <w:pPr>
              <w:jc w:val="center"/>
              <w:rPr>
                <w:w w:val="90"/>
                <w:sz w:val="18"/>
                <w:szCs w:val="18"/>
              </w:rPr>
            </w:pPr>
          </w:p>
        </w:tc>
        <w:tc>
          <w:tcPr>
            <w:tcW w:w="1560" w:type="dxa"/>
            <w:gridSpan w:val="3"/>
            <w:vMerge/>
            <w:tcBorders>
              <w:left w:val="single" w:sz="4" w:space="0" w:color="auto"/>
              <w:bottom w:val="single" w:sz="4" w:space="0" w:color="auto"/>
              <w:right w:val="single" w:sz="4" w:space="0" w:color="auto"/>
            </w:tcBorders>
          </w:tcPr>
          <w:p w14:paraId="7913ACB6" w14:textId="77777777" w:rsidR="000F7C13" w:rsidRPr="00BF2FCF" w:rsidRDefault="000F7C13" w:rsidP="00FF13E0">
            <w:pPr>
              <w:jc w:val="center"/>
              <w:rPr>
                <w:sz w:val="18"/>
                <w:szCs w:val="18"/>
                <w:lang w:eastAsia="en-US"/>
              </w:rPr>
            </w:pPr>
          </w:p>
        </w:tc>
        <w:tc>
          <w:tcPr>
            <w:tcW w:w="1425" w:type="dxa"/>
            <w:gridSpan w:val="3"/>
            <w:tcBorders>
              <w:top w:val="single" w:sz="4" w:space="0" w:color="auto"/>
              <w:left w:val="single" w:sz="4" w:space="0" w:color="auto"/>
              <w:bottom w:val="single" w:sz="4" w:space="0" w:color="auto"/>
              <w:right w:val="single" w:sz="4" w:space="0" w:color="auto"/>
            </w:tcBorders>
          </w:tcPr>
          <w:p w14:paraId="02D5AA7F" w14:textId="7231B6E4" w:rsidR="000F7C13" w:rsidRPr="00BF2FCF" w:rsidRDefault="000F7C13" w:rsidP="00FF13E0">
            <w:pPr>
              <w:jc w:val="center"/>
              <w:rPr>
                <w:w w:val="90"/>
                <w:sz w:val="18"/>
                <w:szCs w:val="18"/>
                <w:lang w:eastAsia="en-US"/>
              </w:rPr>
            </w:pPr>
            <w:r w:rsidRPr="00BF2FCF">
              <w:rPr>
                <w:w w:val="90"/>
                <w:sz w:val="18"/>
                <w:szCs w:val="18"/>
                <w:lang w:eastAsia="en-US"/>
              </w:rPr>
              <w:t>Министерство образования</w:t>
            </w:r>
          </w:p>
        </w:tc>
        <w:tc>
          <w:tcPr>
            <w:tcW w:w="1417" w:type="dxa"/>
            <w:gridSpan w:val="2"/>
            <w:tcBorders>
              <w:top w:val="single" w:sz="4" w:space="0" w:color="auto"/>
              <w:left w:val="single" w:sz="4" w:space="0" w:color="auto"/>
              <w:bottom w:val="single" w:sz="4" w:space="0" w:color="auto"/>
              <w:right w:val="single" w:sz="4" w:space="0" w:color="auto"/>
            </w:tcBorders>
          </w:tcPr>
          <w:p w14:paraId="59FA7EA9" w14:textId="0E00161B" w:rsidR="000F7C13" w:rsidRPr="00BF2FCF" w:rsidRDefault="000F7C13" w:rsidP="00FF13E0">
            <w:pPr>
              <w:jc w:val="center"/>
              <w:rPr>
                <w:color w:val="000000"/>
                <w:sz w:val="18"/>
                <w:szCs w:val="18"/>
              </w:rPr>
            </w:pPr>
            <w:r w:rsidRPr="00BF2FCF">
              <w:rPr>
                <w:color w:val="000000"/>
                <w:sz w:val="18"/>
                <w:szCs w:val="18"/>
              </w:rPr>
              <w:t>ГИБДД</w:t>
            </w:r>
          </w:p>
        </w:tc>
      </w:tr>
      <w:tr w:rsidR="000F7C13" w:rsidRPr="00BF2FCF" w14:paraId="4942B09D" w14:textId="77777777" w:rsidTr="000F7C13">
        <w:trPr>
          <w:trHeight w:val="1620"/>
        </w:trPr>
        <w:tc>
          <w:tcPr>
            <w:tcW w:w="564" w:type="dxa"/>
            <w:vMerge/>
            <w:tcBorders>
              <w:top w:val="single" w:sz="4" w:space="0" w:color="auto"/>
              <w:left w:val="single" w:sz="4" w:space="0" w:color="auto"/>
              <w:bottom w:val="single" w:sz="4" w:space="0" w:color="auto"/>
              <w:right w:val="single" w:sz="4" w:space="0" w:color="auto"/>
            </w:tcBorders>
          </w:tcPr>
          <w:p w14:paraId="3B634B5F" w14:textId="77777777" w:rsidR="000F7C13" w:rsidRPr="00BF2FCF" w:rsidRDefault="000F7C13" w:rsidP="000F7C13">
            <w:pPr>
              <w:jc w:val="center"/>
              <w:rPr>
                <w:sz w:val="18"/>
                <w:szCs w:val="18"/>
              </w:rPr>
            </w:pPr>
          </w:p>
        </w:tc>
        <w:tc>
          <w:tcPr>
            <w:tcW w:w="888" w:type="dxa"/>
            <w:vMerge/>
            <w:tcBorders>
              <w:top w:val="single" w:sz="4" w:space="0" w:color="auto"/>
              <w:left w:val="single" w:sz="4" w:space="0" w:color="auto"/>
              <w:bottom w:val="single" w:sz="4" w:space="0" w:color="auto"/>
              <w:right w:val="single" w:sz="4" w:space="0" w:color="auto"/>
            </w:tcBorders>
          </w:tcPr>
          <w:p w14:paraId="6B4F57E5" w14:textId="77777777" w:rsidR="000F7C13" w:rsidRPr="00BF2FCF" w:rsidRDefault="000F7C13" w:rsidP="000F7C13">
            <w:pPr>
              <w:jc w:val="center"/>
              <w:rPr>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5DEBEAF8" w14:textId="77777777" w:rsidR="000F7C13" w:rsidRPr="00BF2FCF" w:rsidRDefault="000F7C13" w:rsidP="000F7C13">
            <w:pPr>
              <w:jc w:val="center"/>
              <w:rPr>
                <w:sz w:val="18"/>
                <w:szCs w:val="18"/>
              </w:rPr>
            </w:pPr>
          </w:p>
        </w:tc>
        <w:tc>
          <w:tcPr>
            <w:tcW w:w="707" w:type="dxa"/>
            <w:tcBorders>
              <w:top w:val="nil"/>
              <w:left w:val="nil"/>
              <w:bottom w:val="single" w:sz="4" w:space="0" w:color="auto"/>
              <w:right w:val="single" w:sz="4" w:space="0" w:color="auto"/>
            </w:tcBorders>
          </w:tcPr>
          <w:p w14:paraId="3EA212D2" w14:textId="77777777" w:rsidR="000F7C13" w:rsidRPr="00BF2FCF" w:rsidRDefault="000F7C13" w:rsidP="000F7C13">
            <w:pPr>
              <w:suppressAutoHyphens/>
              <w:jc w:val="center"/>
              <w:rPr>
                <w:sz w:val="16"/>
                <w:szCs w:val="16"/>
              </w:rPr>
            </w:pPr>
            <w:r w:rsidRPr="00BF2FCF">
              <w:rPr>
                <w:sz w:val="16"/>
                <w:szCs w:val="16"/>
              </w:rPr>
              <w:t>Дата направления (исх.№)</w:t>
            </w:r>
          </w:p>
        </w:tc>
        <w:tc>
          <w:tcPr>
            <w:tcW w:w="717" w:type="dxa"/>
            <w:tcBorders>
              <w:top w:val="nil"/>
              <w:left w:val="nil"/>
              <w:bottom w:val="single" w:sz="4" w:space="0" w:color="auto"/>
              <w:right w:val="single" w:sz="4" w:space="0" w:color="auto"/>
            </w:tcBorders>
          </w:tcPr>
          <w:p w14:paraId="6AB8DD40" w14:textId="77777777"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08" w:type="dxa"/>
            <w:tcBorders>
              <w:top w:val="nil"/>
              <w:left w:val="nil"/>
              <w:bottom w:val="single" w:sz="4" w:space="0" w:color="auto"/>
              <w:right w:val="single" w:sz="4" w:space="0" w:color="auto"/>
            </w:tcBorders>
          </w:tcPr>
          <w:p w14:paraId="510CCDB8" w14:textId="77777777" w:rsidR="000F7C13" w:rsidRPr="00BF2FCF" w:rsidRDefault="000F7C13" w:rsidP="000F7C13">
            <w:pPr>
              <w:suppressAutoHyphens/>
              <w:jc w:val="center"/>
              <w:rPr>
                <w:sz w:val="16"/>
                <w:szCs w:val="16"/>
              </w:rPr>
            </w:pPr>
            <w:r w:rsidRPr="00BF2FCF">
              <w:rPr>
                <w:sz w:val="16"/>
                <w:szCs w:val="16"/>
              </w:rPr>
              <w:t>Дата направления (исх.№)</w:t>
            </w:r>
          </w:p>
        </w:tc>
        <w:tc>
          <w:tcPr>
            <w:tcW w:w="563" w:type="dxa"/>
            <w:tcBorders>
              <w:top w:val="nil"/>
              <w:left w:val="nil"/>
              <w:bottom w:val="single" w:sz="4" w:space="0" w:color="auto"/>
              <w:right w:val="single" w:sz="4" w:space="0" w:color="auto"/>
            </w:tcBorders>
          </w:tcPr>
          <w:p w14:paraId="733CF424" w14:textId="77777777"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567" w:type="dxa"/>
            <w:tcBorders>
              <w:top w:val="nil"/>
              <w:left w:val="nil"/>
              <w:bottom w:val="single" w:sz="4" w:space="0" w:color="auto"/>
              <w:right w:val="single" w:sz="4" w:space="0" w:color="auto"/>
            </w:tcBorders>
          </w:tcPr>
          <w:p w14:paraId="046F034A" w14:textId="77777777" w:rsidR="000F7C13" w:rsidRPr="00BF2FCF" w:rsidRDefault="000F7C13" w:rsidP="000F7C13">
            <w:pPr>
              <w:suppressAutoHyphens/>
              <w:jc w:val="center"/>
              <w:rPr>
                <w:sz w:val="16"/>
                <w:szCs w:val="16"/>
              </w:rPr>
            </w:pPr>
            <w:r w:rsidRPr="00BF2FCF">
              <w:rPr>
                <w:sz w:val="16"/>
                <w:szCs w:val="16"/>
              </w:rPr>
              <w:t>Дата направления (исх.№)</w:t>
            </w:r>
          </w:p>
        </w:tc>
        <w:tc>
          <w:tcPr>
            <w:tcW w:w="567" w:type="dxa"/>
            <w:tcBorders>
              <w:top w:val="nil"/>
              <w:left w:val="nil"/>
              <w:bottom w:val="single" w:sz="4" w:space="0" w:color="auto"/>
              <w:right w:val="single" w:sz="4" w:space="0" w:color="auto"/>
            </w:tcBorders>
          </w:tcPr>
          <w:p w14:paraId="31DDEB40" w14:textId="77777777"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09" w:type="dxa"/>
            <w:gridSpan w:val="2"/>
            <w:tcBorders>
              <w:top w:val="nil"/>
              <w:left w:val="nil"/>
              <w:bottom w:val="single" w:sz="4" w:space="0" w:color="auto"/>
              <w:right w:val="single" w:sz="4" w:space="0" w:color="auto"/>
            </w:tcBorders>
          </w:tcPr>
          <w:p w14:paraId="2996C706" w14:textId="77777777" w:rsidR="000F7C13" w:rsidRPr="00BF2FCF" w:rsidRDefault="000F7C13" w:rsidP="000F7C13">
            <w:pPr>
              <w:suppressAutoHyphens/>
              <w:jc w:val="center"/>
              <w:rPr>
                <w:sz w:val="16"/>
                <w:szCs w:val="16"/>
              </w:rPr>
            </w:pPr>
            <w:r w:rsidRPr="00BF2FCF">
              <w:rPr>
                <w:sz w:val="16"/>
                <w:szCs w:val="16"/>
              </w:rPr>
              <w:t>Дата направления (исх.№)</w:t>
            </w:r>
          </w:p>
        </w:tc>
        <w:tc>
          <w:tcPr>
            <w:tcW w:w="567" w:type="dxa"/>
            <w:tcBorders>
              <w:top w:val="nil"/>
              <w:left w:val="nil"/>
              <w:bottom w:val="single" w:sz="4" w:space="0" w:color="auto"/>
              <w:right w:val="single" w:sz="4" w:space="0" w:color="auto"/>
            </w:tcBorders>
          </w:tcPr>
          <w:p w14:paraId="185E03AE" w14:textId="77777777"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562" w:type="dxa"/>
            <w:gridSpan w:val="2"/>
            <w:tcBorders>
              <w:top w:val="single" w:sz="4" w:space="0" w:color="auto"/>
              <w:left w:val="nil"/>
              <w:bottom w:val="single" w:sz="4" w:space="0" w:color="auto"/>
              <w:right w:val="single" w:sz="4" w:space="0" w:color="auto"/>
            </w:tcBorders>
          </w:tcPr>
          <w:p w14:paraId="1F6EB806" w14:textId="03C3E0ED" w:rsidR="000F7C13" w:rsidRPr="00BF2FCF" w:rsidRDefault="000F7C13" w:rsidP="000F7C13">
            <w:pPr>
              <w:suppressAutoHyphens/>
              <w:jc w:val="center"/>
              <w:rPr>
                <w:sz w:val="16"/>
                <w:szCs w:val="16"/>
              </w:rPr>
            </w:pPr>
            <w:r w:rsidRPr="00BF2FCF">
              <w:rPr>
                <w:sz w:val="16"/>
                <w:szCs w:val="16"/>
              </w:rPr>
              <w:t>Дата направления (исх.№)</w:t>
            </w:r>
          </w:p>
        </w:tc>
        <w:tc>
          <w:tcPr>
            <w:tcW w:w="572" w:type="dxa"/>
            <w:tcBorders>
              <w:top w:val="single" w:sz="4" w:space="0" w:color="auto"/>
              <w:left w:val="single" w:sz="4" w:space="0" w:color="auto"/>
              <w:bottom w:val="single" w:sz="4" w:space="0" w:color="auto"/>
              <w:right w:val="single" w:sz="4" w:space="0" w:color="auto"/>
            </w:tcBorders>
          </w:tcPr>
          <w:p w14:paraId="4E4EF941" w14:textId="0C989CF9"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BFDD29" w14:textId="490B3722" w:rsidR="000F7C13" w:rsidRPr="00BF2FCF" w:rsidRDefault="000F7C13" w:rsidP="000F7C13">
            <w:pPr>
              <w:suppressAutoHyphens/>
              <w:jc w:val="center"/>
              <w:rPr>
                <w:sz w:val="16"/>
                <w:szCs w:val="16"/>
              </w:rPr>
            </w:pPr>
            <w:r w:rsidRPr="00BF2FCF">
              <w:rPr>
                <w:sz w:val="16"/>
                <w:szCs w:val="16"/>
              </w:rPr>
              <w:t>Дата направления (исх.№)</w:t>
            </w:r>
          </w:p>
        </w:tc>
        <w:tc>
          <w:tcPr>
            <w:tcW w:w="572" w:type="dxa"/>
            <w:gridSpan w:val="2"/>
            <w:tcBorders>
              <w:top w:val="single" w:sz="4" w:space="0" w:color="auto"/>
              <w:left w:val="nil"/>
              <w:bottom w:val="single" w:sz="4" w:space="0" w:color="auto"/>
              <w:right w:val="single" w:sz="4" w:space="0" w:color="auto"/>
            </w:tcBorders>
          </w:tcPr>
          <w:p w14:paraId="00945B85" w14:textId="09445788"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09" w:type="dxa"/>
            <w:tcBorders>
              <w:top w:val="nil"/>
              <w:left w:val="nil"/>
              <w:bottom w:val="single" w:sz="4" w:space="0" w:color="auto"/>
              <w:right w:val="single" w:sz="4" w:space="0" w:color="auto"/>
            </w:tcBorders>
          </w:tcPr>
          <w:p w14:paraId="5687A6D3" w14:textId="056CC77D" w:rsidR="000F7C13" w:rsidRPr="00BF2FCF" w:rsidRDefault="000F7C13" w:rsidP="000F7C13">
            <w:pPr>
              <w:suppressAutoHyphens/>
              <w:jc w:val="center"/>
              <w:rPr>
                <w:sz w:val="16"/>
                <w:szCs w:val="16"/>
              </w:rPr>
            </w:pPr>
            <w:r w:rsidRPr="00BF2FCF">
              <w:rPr>
                <w:sz w:val="16"/>
                <w:szCs w:val="16"/>
              </w:rPr>
              <w:t>Дата направления (исх.№)</w:t>
            </w:r>
          </w:p>
        </w:tc>
        <w:tc>
          <w:tcPr>
            <w:tcW w:w="704" w:type="dxa"/>
            <w:gridSpan w:val="2"/>
            <w:tcBorders>
              <w:top w:val="nil"/>
              <w:left w:val="nil"/>
              <w:bottom w:val="single" w:sz="4" w:space="0" w:color="auto"/>
              <w:right w:val="single" w:sz="4" w:space="0" w:color="auto"/>
            </w:tcBorders>
          </w:tcPr>
          <w:p w14:paraId="2D17DE9F" w14:textId="2C1B55CD"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09" w:type="dxa"/>
            <w:tcBorders>
              <w:top w:val="single" w:sz="4" w:space="0" w:color="auto"/>
              <w:left w:val="nil"/>
              <w:bottom w:val="single" w:sz="4" w:space="0" w:color="auto"/>
              <w:right w:val="single" w:sz="4" w:space="0" w:color="auto"/>
            </w:tcBorders>
          </w:tcPr>
          <w:p w14:paraId="07C44345" w14:textId="2793E67E" w:rsidR="000F7C13" w:rsidRPr="00BF2FCF" w:rsidRDefault="000F7C13" w:rsidP="000F7C13">
            <w:pPr>
              <w:suppressAutoHyphens/>
              <w:jc w:val="center"/>
              <w:rPr>
                <w:sz w:val="16"/>
                <w:szCs w:val="16"/>
              </w:rPr>
            </w:pPr>
            <w:r w:rsidRPr="00BF2FCF">
              <w:rPr>
                <w:sz w:val="16"/>
                <w:szCs w:val="16"/>
              </w:rPr>
              <w:t>Дата направления (исх.№)</w:t>
            </w:r>
          </w:p>
        </w:tc>
        <w:tc>
          <w:tcPr>
            <w:tcW w:w="851" w:type="dxa"/>
            <w:gridSpan w:val="2"/>
            <w:tcBorders>
              <w:top w:val="single" w:sz="4" w:space="0" w:color="auto"/>
              <w:left w:val="single" w:sz="4" w:space="0" w:color="auto"/>
              <w:bottom w:val="single" w:sz="4" w:space="0" w:color="auto"/>
              <w:right w:val="single" w:sz="4" w:space="0" w:color="auto"/>
            </w:tcBorders>
          </w:tcPr>
          <w:p w14:paraId="0F5568D0" w14:textId="0666DFB9" w:rsidR="000F7C13" w:rsidRPr="00BF2FCF" w:rsidRDefault="000F7C13" w:rsidP="000F7C13">
            <w:pPr>
              <w:suppressAutoHyphens/>
              <w:jc w:val="center"/>
              <w:rPr>
                <w:sz w:val="16"/>
                <w:szCs w:val="16"/>
              </w:rPr>
            </w:pPr>
            <w:r w:rsidRPr="00BF2FCF">
              <w:rPr>
                <w:sz w:val="16"/>
                <w:szCs w:val="16"/>
              </w:rPr>
              <w:t>Дата получения (</w:t>
            </w:r>
            <w:proofErr w:type="spellStart"/>
            <w:proofErr w:type="gramStart"/>
            <w:r w:rsidRPr="00BF2FCF">
              <w:rPr>
                <w:sz w:val="16"/>
                <w:szCs w:val="16"/>
              </w:rPr>
              <w:t>вх</w:t>
            </w:r>
            <w:proofErr w:type="spellEnd"/>
            <w:r w:rsidRPr="00BF2FCF">
              <w:rPr>
                <w:sz w:val="16"/>
                <w:szCs w:val="16"/>
              </w:rPr>
              <w:t>.№</w:t>
            </w:r>
            <w:proofErr w:type="gramEnd"/>
            <w:r w:rsidRPr="00BF2FCF">
              <w:rPr>
                <w:sz w:val="16"/>
                <w:szCs w:val="16"/>
              </w:rPr>
              <w:t>)</w:t>
            </w:r>
          </w:p>
        </w:tc>
        <w:tc>
          <w:tcPr>
            <w:tcW w:w="755" w:type="dxa"/>
            <w:tcBorders>
              <w:top w:val="single" w:sz="4" w:space="0" w:color="auto"/>
              <w:left w:val="single" w:sz="4" w:space="0" w:color="auto"/>
              <w:bottom w:val="single" w:sz="4" w:space="0" w:color="auto"/>
              <w:right w:val="single" w:sz="4" w:space="0" w:color="auto"/>
            </w:tcBorders>
          </w:tcPr>
          <w:p w14:paraId="5AA2B69F" w14:textId="372527BA" w:rsidR="000F7C13" w:rsidRPr="00BF2FCF" w:rsidRDefault="000F7C13" w:rsidP="000F7C13">
            <w:pPr>
              <w:suppressAutoHyphens/>
              <w:jc w:val="center"/>
              <w:rPr>
                <w:sz w:val="16"/>
                <w:szCs w:val="16"/>
              </w:rPr>
            </w:pPr>
            <w:r w:rsidRPr="00BF2FCF">
              <w:rPr>
                <w:sz w:val="16"/>
                <w:szCs w:val="16"/>
              </w:rPr>
              <w:t xml:space="preserve">Дата направления </w:t>
            </w:r>
          </w:p>
        </w:tc>
        <w:tc>
          <w:tcPr>
            <w:tcW w:w="662" w:type="dxa"/>
            <w:tcBorders>
              <w:top w:val="single" w:sz="4" w:space="0" w:color="auto"/>
              <w:left w:val="single" w:sz="4" w:space="0" w:color="auto"/>
              <w:bottom w:val="single" w:sz="4" w:space="0" w:color="auto"/>
              <w:right w:val="single" w:sz="4" w:space="0" w:color="auto"/>
            </w:tcBorders>
          </w:tcPr>
          <w:p w14:paraId="2F44E168" w14:textId="2CA45387" w:rsidR="000F7C13" w:rsidRPr="00BF2FCF" w:rsidRDefault="000F7C13" w:rsidP="000F7C13">
            <w:pPr>
              <w:suppressAutoHyphens/>
              <w:jc w:val="center"/>
              <w:rPr>
                <w:sz w:val="16"/>
                <w:szCs w:val="16"/>
              </w:rPr>
            </w:pPr>
            <w:r w:rsidRPr="00BF2FCF">
              <w:rPr>
                <w:sz w:val="16"/>
                <w:szCs w:val="16"/>
              </w:rPr>
              <w:t xml:space="preserve">Дата получения </w:t>
            </w:r>
          </w:p>
        </w:tc>
        <w:tc>
          <w:tcPr>
            <w:tcW w:w="799" w:type="dxa"/>
            <w:tcBorders>
              <w:top w:val="single" w:sz="4" w:space="0" w:color="auto"/>
              <w:left w:val="single" w:sz="4" w:space="0" w:color="auto"/>
              <w:bottom w:val="single" w:sz="4" w:space="0" w:color="auto"/>
              <w:right w:val="single" w:sz="4" w:space="0" w:color="auto"/>
            </w:tcBorders>
          </w:tcPr>
          <w:p w14:paraId="00881EFD" w14:textId="237DD014" w:rsidR="000F7C13" w:rsidRPr="00BF2FCF" w:rsidRDefault="000F7C13" w:rsidP="000F7C13">
            <w:pPr>
              <w:suppressAutoHyphens/>
              <w:jc w:val="center"/>
              <w:rPr>
                <w:sz w:val="16"/>
                <w:szCs w:val="16"/>
              </w:rPr>
            </w:pPr>
            <w:r w:rsidRPr="00BF2FCF">
              <w:rPr>
                <w:sz w:val="16"/>
                <w:szCs w:val="16"/>
              </w:rPr>
              <w:t xml:space="preserve">Дата направления </w:t>
            </w:r>
          </w:p>
        </w:tc>
        <w:tc>
          <w:tcPr>
            <w:tcW w:w="618" w:type="dxa"/>
            <w:tcBorders>
              <w:top w:val="single" w:sz="4" w:space="0" w:color="auto"/>
              <w:left w:val="single" w:sz="4" w:space="0" w:color="auto"/>
              <w:bottom w:val="single" w:sz="4" w:space="0" w:color="auto"/>
              <w:right w:val="single" w:sz="4" w:space="0" w:color="auto"/>
            </w:tcBorders>
          </w:tcPr>
          <w:p w14:paraId="011978FA" w14:textId="6EA3F869" w:rsidR="000F7C13" w:rsidRPr="00BF2FCF" w:rsidRDefault="000F7C13" w:rsidP="000F7C13">
            <w:pPr>
              <w:suppressAutoHyphens/>
              <w:jc w:val="center"/>
              <w:rPr>
                <w:sz w:val="16"/>
                <w:szCs w:val="16"/>
              </w:rPr>
            </w:pPr>
            <w:r w:rsidRPr="00BF2FCF">
              <w:rPr>
                <w:sz w:val="16"/>
                <w:szCs w:val="16"/>
              </w:rPr>
              <w:t xml:space="preserve">Дата получения </w:t>
            </w:r>
          </w:p>
        </w:tc>
      </w:tr>
      <w:tr w:rsidR="000F7C13" w:rsidRPr="00BF2FCF" w14:paraId="4E88354B" w14:textId="77777777" w:rsidTr="000F7C13">
        <w:trPr>
          <w:trHeight w:val="315"/>
        </w:trPr>
        <w:tc>
          <w:tcPr>
            <w:tcW w:w="564" w:type="dxa"/>
            <w:tcBorders>
              <w:top w:val="nil"/>
              <w:left w:val="single" w:sz="4" w:space="0" w:color="auto"/>
              <w:bottom w:val="single" w:sz="4" w:space="0" w:color="auto"/>
              <w:right w:val="single" w:sz="4" w:space="0" w:color="auto"/>
            </w:tcBorders>
          </w:tcPr>
          <w:p w14:paraId="1E7E594E" w14:textId="77777777" w:rsidR="000F7C13" w:rsidRPr="00BF2FCF" w:rsidRDefault="000F7C13" w:rsidP="00FF13E0">
            <w:pPr>
              <w:jc w:val="center"/>
              <w:rPr>
                <w:sz w:val="18"/>
                <w:szCs w:val="18"/>
              </w:rPr>
            </w:pPr>
          </w:p>
        </w:tc>
        <w:tc>
          <w:tcPr>
            <w:tcW w:w="888" w:type="dxa"/>
            <w:tcBorders>
              <w:top w:val="nil"/>
              <w:left w:val="nil"/>
              <w:bottom w:val="single" w:sz="4" w:space="0" w:color="auto"/>
              <w:right w:val="single" w:sz="4" w:space="0" w:color="auto"/>
            </w:tcBorders>
          </w:tcPr>
          <w:p w14:paraId="7034BD88" w14:textId="77777777" w:rsidR="000F7C13" w:rsidRPr="00BF2FCF" w:rsidRDefault="000F7C13" w:rsidP="00FF13E0">
            <w:pPr>
              <w:jc w:val="center"/>
              <w:rPr>
                <w:sz w:val="18"/>
                <w:szCs w:val="18"/>
              </w:rPr>
            </w:pPr>
          </w:p>
        </w:tc>
        <w:tc>
          <w:tcPr>
            <w:tcW w:w="991" w:type="dxa"/>
            <w:tcBorders>
              <w:top w:val="nil"/>
              <w:left w:val="nil"/>
              <w:bottom w:val="single" w:sz="4" w:space="0" w:color="auto"/>
              <w:right w:val="single" w:sz="4" w:space="0" w:color="auto"/>
            </w:tcBorders>
          </w:tcPr>
          <w:p w14:paraId="3257ED17" w14:textId="77777777" w:rsidR="000F7C13" w:rsidRPr="00BF2FCF" w:rsidRDefault="000F7C13" w:rsidP="00FF13E0">
            <w:pPr>
              <w:jc w:val="center"/>
              <w:rPr>
                <w:sz w:val="18"/>
                <w:szCs w:val="18"/>
              </w:rPr>
            </w:pPr>
          </w:p>
        </w:tc>
        <w:tc>
          <w:tcPr>
            <w:tcW w:w="707" w:type="dxa"/>
            <w:tcBorders>
              <w:top w:val="nil"/>
              <w:left w:val="nil"/>
              <w:bottom w:val="single" w:sz="4" w:space="0" w:color="auto"/>
              <w:right w:val="single" w:sz="4" w:space="0" w:color="auto"/>
            </w:tcBorders>
          </w:tcPr>
          <w:p w14:paraId="722F475F" w14:textId="77777777" w:rsidR="000F7C13" w:rsidRPr="00BF2FCF" w:rsidRDefault="000F7C13" w:rsidP="00FF13E0">
            <w:pPr>
              <w:jc w:val="center"/>
              <w:rPr>
                <w:sz w:val="18"/>
                <w:szCs w:val="18"/>
              </w:rPr>
            </w:pPr>
          </w:p>
        </w:tc>
        <w:tc>
          <w:tcPr>
            <w:tcW w:w="717" w:type="dxa"/>
            <w:tcBorders>
              <w:top w:val="nil"/>
              <w:left w:val="nil"/>
              <w:bottom w:val="single" w:sz="4" w:space="0" w:color="auto"/>
              <w:right w:val="single" w:sz="4" w:space="0" w:color="auto"/>
            </w:tcBorders>
          </w:tcPr>
          <w:p w14:paraId="1AD1F44F" w14:textId="77777777" w:rsidR="000F7C13" w:rsidRPr="00BF2FCF" w:rsidRDefault="000F7C13" w:rsidP="00FF13E0">
            <w:pPr>
              <w:jc w:val="center"/>
              <w:rPr>
                <w:sz w:val="18"/>
                <w:szCs w:val="18"/>
              </w:rPr>
            </w:pPr>
          </w:p>
        </w:tc>
        <w:tc>
          <w:tcPr>
            <w:tcW w:w="708" w:type="dxa"/>
            <w:tcBorders>
              <w:top w:val="nil"/>
              <w:left w:val="nil"/>
              <w:bottom w:val="single" w:sz="4" w:space="0" w:color="auto"/>
              <w:right w:val="single" w:sz="4" w:space="0" w:color="auto"/>
            </w:tcBorders>
          </w:tcPr>
          <w:p w14:paraId="03964AA7" w14:textId="77777777" w:rsidR="000F7C13" w:rsidRPr="00BF2FCF" w:rsidRDefault="000F7C13" w:rsidP="00FF13E0">
            <w:pPr>
              <w:jc w:val="center"/>
              <w:rPr>
                <w:sz w:val="18"/>
                <w:szCs w:val="18"/>
              </w:rPr>
            </w:pPr>
          </w:p>
        </w:tc>
        <w:tc>
          <w:tcPr>
            <w:tcW w:w="563" w:type="dxa"/>
            <w:tcBorders>
              <w:top w:val="nil"/>
              <w:left w:val="nil"/>
              <w:bottom w:val="single" w:sz="4" w:space="0" w:color="auto"/>
              <w:right w:val="single" w:sz="4" w:space="0" w:color="auto"/>
            </w:tcBorders>
          </w:tcPr>
          <w:p w14:paraId="37BA94E0"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0BEE35A9"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4C8D5788" w14:textId="77777777" w:rsidR="000F7C13" w:rsidRPr="00BF2FCF" w:rsidRDefault="000F7C13" w:rsidP="00FF13E0">
            <w:pPr>
              <w:jc w:val="center"/>
              <w:rPr>
                <w:sz w:val="18"/>
                <w:szCs w:val="18"/>
              </w:rPr>
            </w:pPr>
          </w:p>
        </w:tc>
        <w:tc>
          <w:tcPr>
            <w:tcW w:w="709" w:type="dxa"/>
            <w:gridSpan w:val="2"/>
            <w:tcBorders>
              <w:top w:val="nil"/>
              <w:left w:val="nil"/>
              <w:bottom w:val="single" w:sz="4" w:space="0" w:color="auto"/>
              <w:right w:val="single" w:sz="4" w:space="0" w:color="auto"/>
            </w:tcBorders>
          </w:tcPr>
          <w:p w14:paraId="6563CCA7"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40AF111D" w14:textId="77777777" w:rsidR="000F7C13" w:rsidRPr="00BF2FCF" w:rsidRDefault="000F7C13" w:rsidP="00FF13E0">
            <w:pPr>
              <w:jc w:val="center"/>
              <w:rPr>
                <w:sz w:val="18"/>
                <w:szCs w:val="18"/>
              </w:rPr>
            </w:pPr>
          </w:p>
        </w:tc>
        <w:tc>
          <w:tcPr>
            <w:tcW w:w="562" w:type="dxa"/>
            <w:gridSpan w:val="2"/>
            <w:tcBorders>
              <w:top w:val="single" w:sz="4" w:space="0" w:color="auto"/>
              <w:left w:val="nil"/>
              <w:bottom w:val="single" w:sz="4" w:space="0" w:color="auto"/>
              <w:right w:val="single" w:sz="4" w:space="0" w:color="auto"/>
            </w:tcBorders>
          </w:tcPr>
          <w:p w14:paraId="2B58E040" w14:textId="77777777" w:rsidR="000F7C13" w:rsidRPr="00BF2FCF" w:rsidRDefault="000F7C13" w:rsidP="00FF13E0">
            <w:pPr>
              <w:jc w:val="center"/>
              <w:rPr>
                <w:sz w:val="18"/>
                <w:szCs w:val="18"/>
              </w:rPr>
            </w:pPr>
          </w:p>
        </w:tc>
        <w:tc>
          <w:tcPr>
            <w:tcW w:w="572" w:type="dxa"/>
            <w:tcBorders>
              <w:top w:val="single" w:sz="4" w:space="0" w:color="auto"/>
              <w:left w:val="single" w:sz="4" w:space="0" w:color="auto"/>
              <w:bottom w:val="single" w:sz="4" w:space="0" w:color="auto"/>
              <w:right w:val="single" w:sz="4" w:space="0" w:color="auto"/>
            </w:tcBorders>
          </w:tcPr>
          <w:p w14:paraId="5F7959F4" w14:textId="77777777" w:rsidR="000F7C13" w:rsidRPr="00BF2FCF" w:rsidRDefault="000F7C13" w:rsidP="00FF13E0">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305556" w14:textId="46BD191D" w:rsidR="000F7C13" w:rsidRPr="00BF2FCF" w:rsidRDefault="000F7C13" w:rsidP="00FF13E0">
            <w:pPr>
              <w:jc w:val="center"/>
              <w:rPr>
                <w:sz w:val="18"/>
                <w:szCs w:val="18"/>
              </w:rPr>
            </w:pPr>
          </w:p>
        </w:tc>
        <w:tc>
          <w:tcPr>
            <w:tcW w:w="572" w:type="dxa"/>
            <w:gridSpan w:val="2"/>
            <w:tcBorders>
              <w:top w:val="single" w:sz="4" w:space="0" w:color="auto"/>
              <w:left w:val="nil"/>
              <w:bottom w:val="single" w:sz="4" w:space="0" w:color="auto"/>
              <w:right w:val="single" w:sz="4" w:space="0" w:color="auto"/>
            </w:tcBorders>
          </w:tcPr>
          <w:p w14:paraId="344688E1" w14:textId="77777777" w:rsidR="000F7C13" w:rsidRPr="00BF2FCF" w:rsidRDefault="000F7C13" w:rsidP="00FF13E0">
            <w:pPr>
              <w:jc w:val="center"/>
              <w:rPr>
                <w:sz w:val="18"/>
                <w:szCs w:val="18"/>
              </w:rPr>
            </w:pPr>
          </w:p>
        </w:tc>
        <w:tc>
          <w:tcPr>
            <w:tcW w:w="709" w:type="dxa"/>
            <w:tcBorders>
              <w:top w:val="nil"/>
              <w:left w:val="nil"/>
              <w:bottom w:val="single" w:sz="4" w:space="0" w:color="auto"/>
              <w:right w:val="single" w:sz="4" w:space="0" w:color="auto"/>
            </w:tcBorders>
          </w:tcPr>
          <w:p w14:paraId="10FDE1E7" w14:textId="77777777" w:rsidR="000F7C13" w:rsidRPr="00BF2FCF" w:rsidRDefault="000F7C13" w:rsidP="00FF13E0">
            <w:pPr>
              <w:jc w:val="center"/>
              <w:rPr>
                <w:sz w:val="18"/>
                <w:szCs w:val="18"/>
              </w:rPr>
            </w:pPr>
          </w:p>
        </w:tc>
        <w:tc>
          <w:tcPr>
            <w:tcW w:w="704" w:type="dxa"/>
            <w:gridSpan w:val="2"/>
            <w:tcBorders>
              <w:top w:val="nil"/>
              <w:left w:val="nil"/>
              <w:bottom w:val="single" w:sz="4" w:space="0" w:color="auto"/>
              <w:right w:val="single" w:sz="4" w:space="0" w:color="auto"/>
            </w:tcBorders>
          </w:tcPr>
          <w:p w14:paraId="76D01D4D" w14:textId="77777777" w:rsidR="000F7C13" w:rsidRPr="00BF2FCF" w:rsidRDefault="000F7C13" w:rsidP="00FF13E0">
            <w:pPr>
              <w:jc w:val="center"/>
              <w:rPr>
                <w:sz w:val="18"/>
                <w:szCs w:val="18"/>
              </w:rPr>
            </w:pPr>
          </w:p>
        </w:tc>
        <w:tc>
          <w:tcPr>
            <w:tcW w:w="709" w:type="dxa"/>
            <w:tcBorders>
              <w:top w:val="single" w:sz="4" w:space="0" w:color="auto"/>
              <w:left w:val="nil"/>
              <w:bottom w:val="single" w:sz="4" w:space="0" w:color="auto"/>
              <w:right w:val="single" w:sz="4" w:space="0" w:color="auto"/>
            </w:tcBorders>
          </w:tcPr>
          <w:p w14:paraId="290110A1" w14:textId="77777777" w:rsidR="000F7C13" w:rsidRPr="00BF2FCF" w:rsidRDefault="000F7C13" w:rsidP="00FF13E0">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14:paraId="28E7BB7E" w14:textId="77777777" w:rsidR="000F7C13" w:rsidRPr="00BF2FCF" w:rsidRDefault="000F7C13" w:rsidP="00FF13E0">
            <w:pPr>
              <w:jc w:val="center"/>
              <w:rPr>
                <w:sz w:val="18"/>
                <w:szCs w:val="18"/>
              </w:rPr>
            </w:pPr>
          </w:p>
        </w:tc>
        <w:tc>
          <w:tcPr>
            <w:tcW w:w="755" w:type="dxa"/>
            <w:tcBorders>
              <w:top w:val="single" w:sz="4" w:space="0" w:color="auto"/>
              <w:left w:val="single" w:sz="4" w:space="0" w:color="auto"/>
              <w:bottom w:val="single" w:sz="4" w:space="0" w:color="auto"/>
              <w:right w:val="single" w:sz="4" w:space="0" w:color="auto"/>
            </w:tcBorders>
          </w:tcPr>
          <w:p w14:paraId="5D10A3CB" w14:textId="77777777" w:rsidR="000F7C13" w:rsidRPr="00BF2FCF" w:rsidRDefault="000F7C13" w:rsidP="00FF13E0">
            <w:pPr>
              <w:jc w:val="center"/>
              <w:rPr>
                <w:sz w:val="18"/>
                <w:szCs w:val="18"/>
              </w:rPr>
            </w:pPr>
          </w:p>
        </w:tc>
        <w:tc>
          <w:tcPr>
            <w:tcW w:w="662" w:type="dxa"/>
            <w:tcBorders>
              <w:top w:val="single" w:sz="4" w:space="0" w:color="auto"/>
              <w:left w:val="single" w:sz="4" w:space="0" w:color="auto"/>
              <w:bottom w:val="single" w:sz="4" w:space="0" w:color="auto"/>
              <w:right w:val="single" w:sz="4" w:space="0" w:color="auto"/>
            </w:tcBorders>
          </w:tcPr>
          <w:p w14:paraId="62688679" w14:textId="77777777" w:rsidR="000F7C13" w:rsidRPr="00BF2FCF" w:rsidRDefault="000F7C13" w:rsidP="00FF13E0">
            <w:pPr>
              <w:jc w:val="center"/>
              <w:rPr>
                <w:sz w:val="18"/>
                <w:szCs w:val="18"/>
              </w:rPr>
            </w:pPr>
          </w:p>
        </w:tc>
        <w:tc>
          <w:tcPr>
            <w:tcW w:w="799" w:type="dxa"/>
            <w:tcBorders>
              <w:top w:val="single" w:sz="4" w:space="0" w:color="auto"/>
              <w:left w:val="single" w:sz="4" w:space="0" w:color="auto"/>
              <w:bottom w:val="single" w:sz="4" w:space="0" w:color="auto"/>
              <w:right w:val="single" w:sz="4" w:space="0" w:color="auto"/>
            </w:tcBorders>
          </w:tcPr>
          <w:p w14:paraId="5EFBC717" w14:textId="77777777" w:rsidR="000F7C13" w:rsidRPr="00BF2FCF" w:rsidRDefault="000F7C13" w:rsidP="00FF13E0">
            <w:pPr>
              <w:jc w:val="center"/>
              <w:rPr>
                <w:sz w:val="18"/>
                <w:szCs w:val="18"/>
              </w:rPr>
            </w:pPr>
          </w:p>
        </w:tc>
        <w:tc>
          <w:tcPr>
            <w:tcW w:w="618" w:type="dxa"/>
            <w:tcBorders>
              <w:top w:val="single" w:sz="4" w:space="0" w:color="auto"/>
              <w:left w:val="single" w:sz="4" w:space="0" w:color="auto"/>
              <w:bottom w:val="single" w:sz="4" w:space="0" w:color="auto"/>
              <w:right w:val="single" w:sz="4" w:space="0" w:color="auto"/>
            </w:tcBorders>
          </w:tcPr>
          <w:p w14:paraId="7C11B636" w14:textId="77777777" w:rsidR="000F7C13" w:rsidRPr="00BF2FCF" w:rsidRDefault="000F7C13" w:rsidP="00FF13E0">
            <w:pPr>
              <w:jc w:val="center"/>
              <w:rPr>
                <w:sz w:val="18"/>
                <w:szCs w:val="18"/>
              </w:rPr>
            </w:pPr>
          </w:p>
        </w:tc>
      </w:tr>
      <w:tr w:rsidR="000F7C13" w:rsidRPr="00BF2FCF" w14:paraId="0A9EACC1" w14:textId="77777777" w:rsidTr="000F7C13">
        <w:trPr>
          <w:trHeight w:val="315"/>
        </w:trPr>
        <w:tc>
          <w:tcPr>
            <w:tcW w:w="564" w:type="dxa"/>
            <w:tcBorders>
              <w:top w:val="nil"/>
              <w:left w:val="single" w:sz="4" w:space="0" w:color="auto"/>
              <w:bottom w:val="single" w:sz="4" w:space="0" w:color="auto"/>
              <w:right w:val="single" w:sz="4" w:space="0" w:color="auto"/>
            </w:tcBorders>
          </w:tcPr>
          <w:p w14:paraId="5A716BDD" w14:textId="77777777" w:rsidR="000F7C13" w:rsidRPr="00BF2FCF" w:rsidRDefault="000F7C13" w:rsidP="00FF13E0">
            <w:pPr>
              <w:jc w:val="center"/>
              <w:rPr>
                <w:sz w:val="18"/>
                <w:szCs w:val="18"/>
              </w:rPr>
            </w:pPr>
          </w:p>
        </w:tc>
        <w:tc>
          <w:tcPr>
            <w:tcW w:w="888" w:type="dxa"/>
            <w:tcBorders>
              <w:top w:val="nil"/>
              <w:left w:val="nil"/>
              <w:bottom w:val="single" w:sz="4" w:space="0" w:color="auto"/>
              <w:right w:val="single" w:sz="4" w:space="0" w:color="auto"/>
            </w:tcBorders>
          </w:tcPr>
          <w:p w14:paraId="4C43F386" w14:textId="77777777" w:rsidR="000F7C13" w:rsidRPr="00BF2FCF" w:rsidRDefault="000F7C13" w:rsidP="00FF13E0">
            <w:pPr>
              <w:jc w:val="center"/>
              <w:rPr>
                <w:sz w:val="18"/>
                <w:szCs w:val="18"/>
              </w:rPr>
            </w:pPr>
          </w:p>
        </w:tc>
        <w:tc>
          <w:tcPr>
            <w:tcW w:w="991" w:type="dxa"/>
            <w:tcBorders>
              <w:top w:val="nil"/>
              <w:left w:val="nil"/>
              <w:bottom w:val="single" w:sz="4" w:space="0" w:color="auto"/>
              <w:right w:val="single" w:sz="4" w:space="0" w:color="auto"/>
            </w:tcBorders>
          </w:tcPr>
          <w:p w14:paraId="65E22748" w14:textId="77777777" w:rsidR="000F7C13" w:rsidRPr="00BF2FCF" w:rsidRDefault="000F7C13" w:rsidP="00FF13E0">
            <w:pPr>
              <w:jc w:val="center"/>
              <w:rPr>
                <w:sz w:val="18"/>
                <w:szCs w:val="18"/>
              </w:rPr>
            </w:pPr>
          </w:p>
        </w:tc>
        <w:tc>
          <w:tcPr>
            <w:tcW w:w="707" w:type="dxa"/>
            <w:tcBorders>
              <w:top w:val="nil"/>
              <w:left w:val="nil"/>
              <w:bottom w:val="single" w:sz="4" w:space="0" w:color="auto"/>
              <w:right w:val="single" w:sz="4" w:space="0" w:color="auto"/>
            </w:tcBorders>
          </w:tcPr>
          <w:p w14:paraId="3009D990" w14:textId="77777777" w:rsidR="000F7C13" w:rsidRPr="00BF2FCF" w:rsidRDefault="000F7C13" w:rsidP="00FF13E0">
            <w:pPr>
              <w:jc w:val="center"/>
              <w:rPr>
                <w:sz w:val="18"/>
                <w:szCs w:val="18"/>
              </w:rPr>
            </w:pPr>
          </w:p>
        </w:tc>
        <w:tc>
          <w:tcPr>
            <w:tcW w:w="717" w:type="dxa"/>
            <w:tcBorders>
              <w:top w:val="nil"/>
              <w:left w:val="nil"/>
              <w:bottom w:val="single" w:sz="4" w:space="0" w:color="auto"/>
              <w:right w:val="single" w:sz="4" w:space="0" w:color="auto"/>
            </w:tcBorders>
          </w:tcPr>
          <w:p w14:paraId="04EC2C14" w14:textId="77777777" w:rsidR="000F7C13" w:rsidRPr="00BF2FCF" w:rsidRDefault="000F7C13" w:rsidP="00FF13E0">
            <w:pPr>
              <w:jc w:val="center"/>
              <w:rPr>
                <w:sz w:val="18"/>
                <w:szCs w:val="18"/>
              </w:rPr>
            </w:pPr>
          </w:p>
        </w:tc>
        <w:tc>
          <w:tcPr>
            <w:tcW w:w="708" w:type="dxa"/>
            <w:tcBorders>
              <w:top w:val="nil"/>
              <w:left w:val="nil"/>
              <w:bottom w:val="single" w:sz="4" w:space="0" w:color="auto"/>
              <w:right w:val="single" w:sz="4" w:space="0" w:color="auto"/>
            </w:tcBorders>
          </w:tcPr>
          <w:p w14:paraId="7363A8AB" w14:textId="77777777" w:rsidR="000F7C13" w:rsidRPr="00BF2FCF" w:rsidRDefault="000F7C13" w:rsidP="00FF13E0">
            <w:pPr>
              <w:jc w:val="center"/>
              <w:rPr>
                <w:sz w:val="18"/>
                <w:szCs w:val="18"/>
              </w:rPr>
            </w:pPr>
          </w:p>
        </w:tc>
        <w:tc>
          <w:tcPr>
            <w:tcW w:w="563" w:type="dxa"/>
            <w:tcBorders>
              <w:top w:val="nil"/>
              <w:left w:val="nil"/>
              <w:bottom w:val="single" w:sz="4" w:space="0" w:color="auto"/>
              <w:right w:val="single" w:sz="4" w:space="0" w:color="auto"/>
            </w:tcBorders>
          </w:tcPr>
          <w:p w14:paraId="514AAB2C"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389584FC"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5B1B94C2" w14:textId="77777777" w:rsidR="000F7C13" w:rsidRPr="00BF2FCF" w:rsidRDefault="000F7C13" w:rsidP="00FF13E0">
            <w:pPr>
              <w:jc w:val="center"/>
              <w:rPr>
                <w:sz w:val="18"/>
                <w:szCs w:val="18"/>
              </w:rPr>
            </w:pPr>
          </w:p>
        </w:tc>
        <w:tc>
          <w:tcPr>
            <w:tcW w:w="709" w:type="dxa"/>
            <w:gridSpan w:val="2"/>
            <w:tcBorders>
              <w:top w:val="nil"/>
              <w:left w:val="nil"/>
              <w:bottom w:val="single" w:sz="4" w:space="0" w:color="auto"/>
              <w:right w:val="single" w:sz="4" w:space="0" w:color="auto"/>
            </w:tcBorders>
          </w:tcPr>
          <w:p w14:paraId="4C26AED1"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030D67B0" w14:textId="77777777" w:rsidR="000F7C13" w:rsidRPr="00BF2FCF" w:rsidRDefault="000F7C13" w:rsidP="00FF13E0">
            <w:pPr>
              <w:jc w:val="center"/>
              <w:rPr>
                <w:sz w:val="18"/>
                <w:szCs w:val="18"/>
              </w:rPr>
            </w:pPr>
          </w:p>
        </w:tc>
        <w:tc>
          <w:tcPr>
            <w:tcW w:w="562" w:type="dxa"/>
            <w:gridSpan w:val="2"/>
            <w:tcBorders>
              <w:top w:val="single" w:sz="4" w:space="0" w:color="auto"/>
              <w:left w:val="nil"/>
              <w:bottom w:val="single" w:sz="4" w:space="0" w:color="auto"/>
              <w:right w:val="single" w:sz="4" w:space="0" w:color="auto"/>
            </w:tcBorders>
          </w:tcPr>
          <w:p w14:paraId="0C8FB7C1" w14:textId="77777777" w:rsidR="000F7C13" w:rsidRPr="00BF2FCF" w:rsidRDefault="000F7C13" w:rsidP="00FF13E0">
            <w:pPr>
              <w:jc w:val="center"/>
              <w:rPr>
                <w:sz w:val="18"/>
                <w:szCs w:val="18"/>
              </w:rPr>
            </w:pPr>
          </w:p>
        </w:tc>
        <w:tc>
          <w:tcPr>
            <w:tcW w:w="572" w:type="dxa"/>
            <w:tcBorders>
              <w:top w:val="single" w:sz="4" w:space="0" w:color="auto"/>
              <w:left w:val="single" w:sz="4" w:space="0" w:color="auto"/>
              <w:bottom w:val="single" w:sz="4" w:space="0" w:color="auto"/>
              <w:right w:val="single" w:sz="4" w:space="0" w:color="auto"/>
            </w:tcBorders>
          </w:tcPr>
          <w:p w14:paraId="4A960C22" w14:textId="77777777" w:rsidR="000F7C13" w:rsidRPr="00BF2FCF" w:rsidRDefault="000F7C13" w:rsidP="00FF13E0">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344F83A9" w14:textId="4D7CDF79" w:rsidR="000F7C13" w:rsidRPr="00BF2FCF" w:rsidRDefault="000F7C13" w:rsidP="00FF13E0">
            <w:pPr>
              <w:jc w:val="center"/>
              <w:rPr>
                <w:sz w:val="18"/>
                <w:szCs w:val="18"/>
              </w:rPr>
            </w:pPr>
          </w:p>
        </w:tc>
        <w:tc>
          <w:tcPr>
            <w:tcW w:w="572" w:type="dxa"/>
            <w:gridSpan w:val="2"/>
            <w:tcBorders>
              <w:top w:val="nil"/>
              <w:left w:val="nil"/>
              <w:bottom w:val="single" w:sz="4" w:space="0" w:color="auto"/>
              <w:right w:val="single" w:sz="4" w:space="0" w:color="auto"/>
            </w:tcBorders>
          </w:tcPr>
          <w:p w14:paraId="697AB121" w14:textId="77777777" w:rsidR="000F7C13" w:rsidRPr="00BF2FCF" w:rsidRDefault="000F7C13" w:rsidP="00FF13E0">
            <w:pPr>
              <w:jc w:val="center"/>
              <w:rPr>
                <w:sz w:val="18"/>
                <w:szCs w:val="18"/>
              </w:rPr>
            </w:pPr>
          </w:p>
        </w:tc>
        <w:tc>
          <w:tcPr>
            <w:tcW w:w="709" w:type="dxa"/>
            <w:tcBorders>
              <w:top w:val="nil"/>
              <w:left w:val="nil"/>
              <w:bottom w:val="single" w:sz="4" w:space="0" w:color="auto"/>
              <w:right w:val="single" w:sz="4" w:space="0" w:color="auto"/>
            </w:tcBorders>
          </w:tcPr>
          <w:p w14:paraId="22EA1B74" w14:textId="77777777" w:rsidR="000F7C13" w:rsidRPr="00BF2FCF" w:rsidRDefault="000F7C13" w:rsidP="00FF13E0">
            <w:pPr>
              <w:jc w:val="center"/>
              <w:rPr>
                <w:sz w:val="18"/>
                <w:szCs w:val="18"/>
              </w:rPr>
            </w:pPr>
          </w:p>
        </w:tc>
        <w:tc>
          <w:tcPr>
            <w:tcW w:w="704" w:type="dxa"/>
            <w:gridSpan w:val="2"/>
            <w:tcBorders>
              <w:top w:val="nil"/>
              <w:left w:val="nil"/>
              <w:bottom w:val="single" w:sz="4" w:space="0" w:color="auto"/>
              <w:right w:val="single" w:sz="4" w:space="0" w:color="auto"/>
            </w:tcBorders>
          </w:tcPr>
          <w:p w14:paraId="0A2BEA2A" w14:textId="77777777" w:rsidR="000F7C13" w:rsidRPr="00BF2FCF" w:rsidRDefault="000F7C13" w:rsidP="00FF13E0">
            <w:pPr>
              <w:jc w:val="center"/>
              <w:rPr>
                <w:sz w:val="18"/>
                <w:szCs w:val="18"/>
              </w:rPr>
            </w:pPr>
          </w:p>
        </w:tc>
        <w:tc>
          <w:tcPr>
            <w:tcW w:w="709" w:type="dxa"/>
            <w:tcBorders>
              <w:top w:val="single" w:sz="4" w:space="0" w:color="auto"/>
              <w:left w:val="nil"/>
              <w:bottom w:val="single" w:sz="4" w:space="0" w:color="auto"/>
              <w:right w:val="single" w:sz="4" w:space="0" w:color="auto"/>
            </w:tcBorders>
          </w:tcPr>
          <w:p w14:paraId="51C30980" w14:textId="77777777" w:rsidR="000F7C13" w:rsidRPr="00BF2FCF" w:rsidRDefault="000F7C13" w:rsidP="00FF13E0">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14:paraId="42504ED6" w14:textId="77777777" w:rsidR="000F7C13" w:rsidRPr="00BF2FCF" w:rsidRDefault="000F7C13" w:rsidP="00FF13E0">
            <w:pPr>
              <w:jc w:val="center"/>
              <w:rPr>
                <w:sz w:val="18"/>
                <w:szCs w:val="18"/>
              </w:rPr>
            </w:pPr>
          </w:p>
        </w:tc>
        <w:tc>
          <w:tcPr>
            <w:tcW w:w="755" w:type="dxa"/>
            <w:tcBorders>
              <w:top w:val="single" w:sz="4" w:space="0" w:color="auto"/>
              <w:left w:val="single" w:sz="4" w:space="0" w:color="auto"/>
              <w:bottom w:val="single" w:sz="4" w:space="0" w:color="auto"/>
              <w:right w:val="single" w:sz="4" w:space="0" w:color="auto"/>
            </w:tcBorders>
          </w:tcPr>
          <w:p w14:paraId="1DED51B1" w14:textId="77777777" w:rsidR="000F7C13" w:rsidRPr="00BF2FCF" w:rsidRDefault="000F7C13" w:rsidP="00FF13E0">
            <w:pPr>
              <w:jc w:val="center"/>
              <w:rPr>
                <w:sz w:val="18"/>
                <w:szCs w:val="18"/>
              </w:rPr>
            </w:pPr>
          </w:p>
        </w:tc>
        <w:tc>
          <w:tcPr>
            <w:tcW w:w="662" w:type="dxa"/>
            <w:tcBorders>
              <w:top w:val="single" w:sz="4" w:space="0" w:color="auto"/>
              <w:left w:val="single" w:sz="4" w:space="0" w:color="auto"/>
              <w:bottom w:val="single" w:sz="4" w:space="0" w:color="auto"/>
              <w:right w:val="single" w:sz="4" w:space="0" w:color="auto"/>
            </w:tcBorders>
          </w:tcPr>
          <w:p w14:paraId="3463C6FF" w14:textId="77777777" w:rsidR="000F7C13" w:rsidRPr="00BF2FCF" w:rsidRDefault="000F7C13" w:rsidP="00FF13E0">
            <w:pPr>
              <w:jc w:val="center"/>
              <w:rPr>
                <w:sz w:val="18"/>
                <w:szCs w:val="18"/>
              </w:rPr>
            </w:pPr>
          </w:p>
        </w:tc>
        <w:tc>
          <w:tcPr>
            <w:tcW w:w="799" w:type="dxa"/>
            <w:tcBorders>
              <w:top w:val="single" w:sz="4" w:space="0" w:color="auto"/>
              <w:left w:val="single" w:sz="4" w:space="0" w:color="auto"/>
              <w:bottom w:val="single" w:sz="4" w:space="0" w:color="auto"/>
              <w:right w:val="single" w:sz="4" w:space="0" w:color="auto"/>
            </w:tcBorders>
          </w:tcPr>
          <w:p w14:paraId="72D5FA5A" w14:textId="77777777" w:rsidR="000F7C13" w:rsidRPr="00BF2FCF" w:rsidRDefault="000F7C13" w:rsidP="00FF13E0">
            <w:pPr>
              <w:jc w:val="center"/>
              <w:rPr>
                <w:sz w:val="18"/>
                <w:szCs w:val="18"/>
              </w:rPr>
            </w:pPr>
          </w:p>
        </w:tc>
        <w:tc>
          <w:tcPr>
            <w:tcW w:w="618" w:type="dxa"/>
            <w:tcBorders>
              <w:top w:val="single" w:sz="4" w:space="0" w:color="auto"/>
              <w:left w:val="single" w:sz="4" w:space="0" w:color="auto"/>
              <w:bottom w:val="single" w:sz="4" w:space="0" w:color="auto"/>
              <w:right w:val="single" w:sz="4" w:space="0" w:color="auto"/>
            </w:tcBorders>
          </w:tcPr>
          <w:p w14:paraId="15F2471C" w14:textId="77777777" w:rsidR="000F7C13" w:rsidRPr="00BF2FCF" w:rsidRDefault="000F7C13" w:rsidP="00FF13E0">
            <w:pPr>
              <w:jc w:val="center"/>
              <w:rPr>
                <w:sz w:val="18"/>
                <w:szCs w:val="18"/>
              </w:rPr>
            </w:pPr>
          </w:p>
        </w:tc>
      </w:tr>
      <w:tr w:rsidR="000F7C13" w:rsidRPr="00BF2FCF" w14:paraId="40028072" w14:textId="77777777" w:rsidTr="000F7C13">
        <w:trPr>
          <w:trHeight w:val="315"/>
        </w:trPr>
        <w:tc>
          <w:tcPr>
            <w:tcW w:w="564" w:type="dxa"/>
            <w:tcBorders>
              <w:top w:val="nil"/>
              <w:left w:val="single" w:sz="4" w:space="0" w:color="auto"/>
              <w:bottom w:val="single" w:sz="4" w:space="0" w:color="auto"/>
              <w:right w:val="single" w:sz="4" w:space="0" w:color="auto"/>
            </w:tcBorders>
            <w:noWrap/>
          </w:tcPr>
          <w:p w14:paraId="045628B5" w14:textId="77777777" w:rsidR="000F7C13" w:rsidRPr="00BF2FCF" w:rsidRDefault="000F7C13" w:rsidP="00FF13E0">
            <w:pPr>
              <w:jc w:val="center"/>
              <w:rPr>
                <w:sz w:val="18"/>
                <w:szCs w:val="18"/>
              </w:rPr>
            </w:pPr>
          </w:p>
        </w:tc>
        <w:tc>
          <w:tcPr>
            <w:tcW w:w="888" w:type="dxa"/>
            <w:tcBorders>
              <w:top w:val="nil"/>
              <w:left w:val="nil"/>
              <w:bottom w:val="single" w:sz="4" w:space="0" w:color="auto"/>
              <w:right w:val="single" w:sz="4" w:space="0" w:color="auto"/>
            </w:tcBorders>
          </w:tcPr>
          <w:p w14:paraId="78644AE4" w14:textId="77777777" w:rsidR="000F7C13" w:rsidRPr="00BF2FCF" w:rsidRDefault="000F7C13" w:rsidP="00FF13E0">
            <w:pPr>
              <w:jc w:val="center"/>
              <w:rPr>
                <w:sz w:val="18"/>
                <w:szCs w:val="18"/>
              </w:rPr>
            </w:pPr>
          </w:p>
        </w:tc>
        <w:tc>
          <w:tcPr>
            <w:tcW w:w="991" w:type="dxa"/>
            <w:tcBorders>
              <w:top w:val="nil"/>
              <w:left w:val="nil"/>
              <w:bottom w:val="single" w:sz="4" w:space="0" w:color="auto"/>
              <w:right w:val="single" w:sz="4" w:space="0" w:color="auto"/>
            </w:tcBorders>
          </w:tcPr>
          <w:p w14:paraId="3A9A144D" w14:textId="77777777" w:rsidR="000F7C13" w:rsidRPr="00BF2FCF" w:rsidRDefault="000F7C13" w:rsidP="00FF13E0">
            <w:pPr>
              <w:jc w:val="center"/>
              <w:rPr>
                <w:sz w:val="18"/>
                <w:szCs w:val="18"/>
              </w:rPr>
            </w:pPr>
          </w:p>
        </w:tc>
        <w:tc>
          <w:tcPr>
            <w:tcW w:w="707" w:type="dxa"/>
            <w:tcBorders>
              <w:top w:val="nil"/>
              <w:left w:val="nil"/>
              <w:bottom w:val="single" w:sz="4" w:space="0" w:color="auto"/>
              <w:right w:val="single" w:sz="4" w:space="0" w:color="auto"/>
            </w:tcBorders>
          </w:tcPr>
          <w:p w14:paraId="44099109" w14:textId="77777777" w:rsidR="000F7C13" w:rsidRPr="00BF2FCF" w:rsidRDefault="000F7C13" w:rsidP="00FF13E0">
            <w:pPr>
              <w:jc w:val="center"/>
              <w:rPr>
                <w:sz w:val="18"/>
                <w:szCs w:val="18"/>
              </w:rPr>
            </w:pPr>
          </w:p>
        </w:tc>
        <w:tc>
          <w:tcPr>
            <w:tcW w:w="717" w:type="dxa"/>
            <w:tcBorders>
              <w:top w:val="nil"/>
              <w:left w:val="nil"/>
              <w:bottom w:val="single" w:sz="4" w:space="0" w:color="auto"/>
              <w:right w:val="single" w:sz="4" w:space="0" w:color="auto"/>
            </w:tcBorders>
          </w:tcPr>
          <w:p w14:paraId="3E0DCF8D" w14:textId="77777777" w:rsidR="000F7C13" w:rsidRPr="00BF2FCF" w:rsidRDefault="000F7C13" w:rsidP="00FF13E0">
            <w:pPr>
              <w:jc w:val="center"/>
              <w:rPr>
                <w:sz w:val="18"/>
                <w:szCs w:val="18"/>
              </w:rPr>
            </w:pPr>
          </w:p>
        </w:tc>
        <w:tc>
          <w:tcPr>
            <w:tcW w:w="708" w:type="dxa"/>
            <w:tcBorders>
              <w:top w:val="nil"/>
              <w:left w:val="nil"/>
              <w:bottom w:val="single" w:sz="4" w:space="0" w:color="auto"/>
              <w:right w:val="single" w:sz="4" w:space="0" w:color="auto"/>
            </w:tcBorders>
          </w:tcPr>
          <w:p w14:paraId="32E0206D" w14:textId="77777777" w:rsidR="000F7C13" w:rsidRPr="00BF2FCF" w:rsidRDefault="000F7C13" w:rsidP="00FF13E0">
            <w:pPr>
              <w:jc w:val="center"/>
              <w:rPr>
                <w:sz w:val="18"/>
                <w:szCs w:val="18"/>
              </w:rPr>
            </w:pPr>
          </w:p>
        </w:tc>
        <w:tc>
          <w:tcPr>
            <w:tcW w:w="563" w:type="dxa"/>
            <w:tcBorders>
              <w:top w:val="nil"/>
              <w:left w:val="nil"/>
              <w:bottom w:val="single" w:sz="4" w:space="0" w:color="auto"/>
              <w:right w:val="single" w:sz="4" w:space="0" w:color="auto"/>
            </w:tcBorders>
          </w:tcPr>
          <w:p w14:paraId="5B48C505"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11BB3F57"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57799D02" w14:textId="77777777" w:rsidR="000F7C13" w:rsidRPr="00BF2FCF" w:rsidRDefault="000F7C13" w:rsidP="00FF13E0">
            <w:pPr>
              <w:jc w:val="center"/>
              <w:rPr>
                <w:sz w:val="18"/>
                <w:szCs w:val="18"/>
              </w:rPr>
            </w:pPr>
          </w:p>
        </w:tc>
        <w:tc>
          <w:tcPr>
            <w:tcW w:w="709" w:type="dxa"/>
            <w:gridSpan w:val="2"/>
            <w:tcBorders>
              <w:top w:val="nil"/>
              <w:left w:val="nil"/>
              <w:bottom w:val="single" w:sz="4" w:space="0" w:color="auto"/>
              <w:right w:val="single" w:sz="4" w:space="0" w:color="auto"/>
            </w:tcBorders>
          </w:tcPr>
          <w:p w14:paraId="6F893C9A" w14:textId="77777777" w:rsidR="000F7C13" w:rsidRPr="00BF2FCF" w:rsidRDefault="000F7C13" w:rsidP="00FF13E0">
            <w:pPr>
              <w:jc w:val="center"/>
              <w:rPr>
                <w:sz w:val="18"/>
                <w:szCs w:val="18"/>
              </w:rPr>
            </w:pPr>
          </w:p>
        </w:tc>
        <w:tc>
          <w:tcPr>
            <w:tcW w:w="567" w:type="dxa"/>
            <w:tcBorders>
              <w:top w:val="nil"/>
              <w:left w:val="nil"/>
              <w:bottom w:val="single" w:sz="4" w:space="0" w:color="auto"/>
              <w:right w:val="single" w:sz="4" w:space="0" w:color="auto"/>
            </w:tcBorders>
          </w:tcPr>
          <w:p w14:paraId="7EE6C8D7" w14:textId="77777777" w:rsidR="000F7C13" w:rsidRPr="00BF2FCF" w:rsidRDefault="000F7C13" w:rsidP="00FF13E0">
            <w:pPr>
              <w:jc w:val="center"/>
              <w:rPr>
                <w:sz w:val="18"/>
                <w:szCs w:val="18"/>
              </w:rPr>
            </w:pPr>
          </w:p>
        </w:tc>
        <w:tc>
          <w:tcPr>
            <w:tcW w:w="562" w:type="dxa"/>
            <w:gridSpan w:val="2"/>
            <w:tcBorders>
              <w:top w:val="single" w:sz="4" w:space="0" w:color="auto"/>
              <w:left w:val="nil"/>
              <w:bottom w:val="single" w:sz="4" w:space="0" w:color="auto"/>
              <w:right w:val="single" w:sz="4" w:space="0" w:color="auto"/>
            </w:tcBorders>
          </w:tcPr>
          <w:p w14:paraId="2A1AFE82" w14:textId="77777777" w:rsidR="000F7C13" w:rsidRPr="00BF2FCF" w:rsidRDefault="000F7C13" w:rsidP="00FF13E0">
            <w:pPr>
              <w:jc w:val="center"/>
              <w:rPr>
                <w:sz w:val="18"/>
                <w:szCs w:val="18"/>
              </w:rPr>
            </w:pPr>
          </w:p>
        </w:tc>
        <w:tc>
          <w:tcPr>
            <w:tcW w:w="572" w:type="dxa"/>
            <w:tcBorders>
              <w:top w:val="single" w:sz="4" w:space="0" w:color="auto"/>
              <w:left w:val="single" w:sz="4" w:space="0" w:color="auto"/>
              <w:bottom w:val="single" w:sz="4" w:space="0" w:color="auto"/>
              <w:right w:val="single" w:sz="4" w:space="0" w:color="auto"/>
            </w:tcBorders>
          </w:tcPr>
          <w:p w14:paraId="65DFD795" w14:textId="77777777" w:rsidR="000F7C13" w:rsidRPr="00BF2FCF" w:rsidRDefault="000F7C13" w:rsidP="00FF13E0">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76B3EBB2" w14:textId="795C52C2" w:rsidR="000F7C13" w:rsidRPr="00BF2FCF" w:rsidRDefault="000F7C13" w:rsidP="00FF13E0">
            <w:pPr>
              <w:jc w:val="center"/>
              <w:rPr>
                <w:sz w:val="18"/>
                <w:szCs w:val="18"/>
              </w:rPr>
            </w:pPr>
          </w:p>
        </w:tc>
        <w:tc>
          <w:tcPr>
            <w:tcW w:w="572" w:type="dxa"/>
            <w:gridSpan w:val="2"/>
            <w:tcBorders>
              <w:top w:val="nil"/>
              <w:left w:val="nil"/>
              <w:bottom w:val="single" w:sz="4" w:space="0" w:color="auto"/>
              <w:right w:val="single" w:sz="4" w:space="0" w:color="auto"/>
            </w:tcBorders>
          </w:tcPr>
          <w:p w14:paraId="6F65F4C9" w14:textId="77777777" w:rsidR="000F7C13" w:rsidRPr="00BF2FCF" w:rsidRDefault="000F7C13" w:rsidP="00FF13E0">
            <w:pPr>
              <w:jc w:val="center"/>
              <w:rPr>
                <w:sz w:val="18"/>
                <w:szCs w:val="18"/>
              </w:rPr>
            </w:pPr>
          </w:p>
        </w:tc>
        <w:tc>
          <w:tcPr>
            <w:tcW w:w="709" w:type="dxa"/>
            <w:tcBorders>
              <w:top w:val="nil"/>
              <w:left w:val="nil"/>
              <w:bottom w:val="single" w:sz="4" w:space="0" w:color="auto"/>
              <w:right w:val="single" w:sz="4" w:space="0" w:color="auto"/>
            </w:tcBorders>
          </w:tcPr>
          <w:p w14:paraId="356CBD3B" w14:textId="77777777" w:rsidR="000F7C13" w:rsidRPr="00BF2FCF" w:rsidRDefault="000F7C13" w:rsidP="00FF13E0">
            <w:pPr>
              <w:jc w:val="center"/>
              <w:rPr>
                <w:sz w:val="18"/>
                <w:szCs w:val="18"/>
              </w:rPr>
            </w:pPr>
          </w:p>
        </w:tc>
        <w:tc>
          <w:tcPr>
            <w:tcW w:w="704" w:type="dxa"/>
            <w:gridSpan w:val="2"/>
            <w:tcBorders>
              <w:top w:val="nil"/>
              <w:left w:val="nil"/>
              <w:bottom w:val="single" w:sz="4" w:space="0" w:color="auto"/>
              <w:right w:val="single" w:sz="4" w:space="0" w:color="auto"/>
            </w:tcBorders>
          </w:tcPr>
          <w:p w14:paraId="27A43DCD" w14:textId="77777777" w:rsidR="000F7C13" w:rsidRPr="00BF2FCF" w:rsidRDefault="000F7C13" w:rsidP="00FF13E0">
            <w:pPr>
              <w:jc w:val="center"/>
              <w:rPr>
                <w:sz w:val="18"/>
                <w:szCs w:val="18"/>
              </w:rPr>
            </w:pPr>
          </w:p>
        </w:tc>
        <w:tc>
          <w:tcPr>
            <w:tcW w:w="709" w:type="dxa"/>
            <w:tcBorders>
              <w:top w:val="single" w:sz="4" w:space="0" w:color="auto"/>
              <w:left w:val="nil"/>
              <w:bottom w:val="single" w:sz="4" w:space="0" w:color="auto"/>
              <w:right w:val="single" w:sz="4" w:space="0" w:color="auto"/>
            </w:tcBorders>
          </w:tcPr>
          <w:p w14:paraId="62E3B23E" w14:textId="77777777" w:rsidR="000F7C13" w:rsidRPr="00BF2FCF" w:rsidRDefault="000F7C13" w:rsidP="00FF13E0">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14:paraId="5439ED62" w14:textId="77777777" w:rsidR="000F7C13" w:rsidRPr="00BF2FCF" w:rsidRDefault="000F7C13" w:rsidP="00FF13E0">
            <w:pPr>
              <w:jc w:val="center"/>
              <w:rPr>
                <w:sz w:val="18"/>
                <w:szCs w:val="18"/>
              </w:rPr>
            </w:pPr>
          </w:p>
        </w:tc>
        <w:tc>
          <w:tcPr>
            <w:tcW w:w="755" w:type="dxa"/>
            <w:tcBorders>
              <w:top w:val="single" w:sz="4" w:space="0" w:color="auto"/>
              <w:left w:val="single" w:sz="4" w:space="0" w:color="auto"/>
              <w:bottom w:val="single" w:sz="4" w:space="0" w:color="auto"/>
              <w:right w:val="single" w:sz="4" w:space="0" w:color="auto"/>
            </w:tcBorders>
          </w:tcPr>
          <w:p w14:paraId="4D54A1EA" w14:textId="77777777" w:rsidR="000F7C13" w:rsidRPr="00BF2FCF" w:rsidRDefault="000F7C13" w:rsidP="00FF13E0">
            <w:pPr>
              <w:jc w:val="center"/>
              <w:rPr>
                <w:sz w:val="18"/>
                <w:szCs w:val="18"/>
              </w:rPr>
            </w:pPr>
          </w:p>
        </w:tc>
        <w:tc>
          <w:tcPr>
            <w:tcW w:w="662" w:type="dxa"/>
            <w:tcBorders>
              <w:top w:val="single" w:sz="4" w:space="0" w:color="auto"/>
              <w:left w:val="single" w:sz="4" w:space="0" w:color="auto"/>
              <w:bottom w:val="single" w:sz="4" w:space="0" w:color="auto"/>
              <w:right w:val="single" w:sz="4" w:space="0" w:color="auto"/>
            </w:tcBorders>
          </w:tcPr>
          <w:p w14:paraId="42D47BA1" w14:textId="77777777" w:rsidR="000F7C13" w:rsidRPr="00BF2FCF" w:rsidRDefault="000F7C13" w:rsidP="00FF13E0">
            <w:pPr>
              <w:jc w:val="center"/>
              <w:rPr>
                <w:sz w:val="18"/>
                <w:szCs w:val="18"/>
              </w:rPr>
            </w:pPr>
          </w:p>
        </w:tc>
        <w:tc>
          <w:tcPr>
            <w:tcW w:w="799" w:type="dxa"/>
            <w:tcBorders>
              <w:top w:val="single" w:sz="4" w:space="0" w:color="auto"/>
              <w:left w:val="single" w:sz="4" w:space="0" w:color="auto"/>
              <w:bottom w:val="single" w:sz="4" w:space="0" w:color="auto"/>
              <w:right w:val="single" w:sz="4" w:space="0" w:color="auto"/>
            </w:tcBorders>
          </w:tcPr>
          <w:p w14:paraId="6C979F5C" w14:textId="77777777" w:rsidR="000F7C13" w:rsidRPr="00BF2FCF" w:rsidRDefault="000F7C13" w:rsidP="00FF13E0">
            <w:pPr>
              <w:jc w:val="center"/>
              <w:rPr>
                <w:sz w:val="18"/>
                <w:szCs w:val="18"/>
              </w:rPr>
            </w:pPr>
          </w:p>
        </w:tc>
        <w:tc>
          <w:tcPr>
            <w:tcW w:w="618" w:type="dxa"/>
            <w:tcBorders>
              <w:top w:val="single" w:sz="4" w:space="0" w:color="auto"/>
              <w:left w:val="single" w:sz="4" w:space="0" w:color="auto"/>
              <w:bottom w:val="single" w:sz="4" w:space="0" w:color="auto"/>
              <w:right w:val="single" w:sz="4" w:space="0" w:color="auto"/>
            </w:tcBorders>
          </w:tcPr>
          <w:p w14:paraId="0FC97E64" w14:textId="77777777" w:rsidR="000F7C13" w:rsidRPr="00BF2FCF" w:rsidRDefault="000F7C13" w:rsidP="00FF13E0">
            <w:pPr>
              <w:jc w:val="center"/>
              <w:rPr>
                <w:sz w:val="18"/>
                <w:szCs w:val="18"/>
              </w:rPr>
            </w:pPr>
          </w:p>
        </w:tc>
      </w:tr>
    </w:tbl>
    <w:p w14:paraId="3B065F25" w14:textId="77777777" w:rsidR="00F50780" w:rsidRPr="00BF2FCF" w:rsidRDefault="00F50780" w:rsidP="00F50780">
      <w:pPr>
        <w:spacing w:after="200" w:line="276" w:lineRule="auto"/>
        <w:rPr>
          <w:vertAlign w:val="superscript"/>
        </w:rPr>
        <w:sectPr w:rsidR="00F50780" w:rsidRPr="00BF2FCF" w:rsidSect="00735559">
          <w:pgSz w:w="16840" w:h="11907" w:orient="landscape"/>
          <w:pgMar w:top="1701" w:right="1134" w:bottom="851" w:left="1134" w:header="720" w:footer="720" w:gutter="0"/>
          <w:cols w:space="720"/>
          <w:docGrid w:linePitch="326"/>
        </w:sectPr>
      </w:pPr>
    </w:p>
    <w:p w14:paraId="7E7CDE16" w14:textId="77777777" w:rsidR="00F50780" w:rsidRPr="00BF2FCF" w:rsidRDefault="00F50780" w:rsidP="00F50780">
      <w:pPr>
        <w:spacing w:after="120"/>
        <w:ind w:left="5103"/>
        <w:jc w:val="center"/>
        <w:rPr>
          <w:sz w:val="22"/>
        </w:rPr>
      </w:pPr>
      <w:r w:rsidRPr="00BF2FCF">
        <w:rPr>
          <w:sz w:val="22"/>
        </w:rPr>
        <w:lastRenderedPageBreak/>
        <w:t>Приложение № 3</w:t>
      </w:r>
    </w:p>
    <w:p w14:paraId="7DB3D46C" w14:textId="41920032" w:rsidR="00F50780" w:rsidRPr="001E33C1" w:rsidRDefault="001E33C1" w:rsidP="00810342">
      <w:pPr>
        <w:ind w:left="4820" w:firstLine="30"/>
        <w:jc w:val="both"/>
        <w:rPr>
          <w:i/>
          <w:iCs/>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76E9292B" w14:textId="77777777" w:rsidR="00F50780" w:rsidRPr="00BF2FCF" w:rsidRDefault="00F50780" w:rsidP="00F50780">
      <w:pPr>
        <w:ind w:left="7200" w:firstLine="720"/>
        <w:rPr>
          <w:i/>
          <w:iCs/>
          <w:sz w:val="20"/>
          <w:szCs w:val="20"/>
        </w:rPr>
      </w:pPr>
      <w:r w:rsidRPr="00BF2FCF">
        <w:rPr>
          <w:i/>
          <w:iCs/>
          <w:sz w:val="20"/>
          <w:szCs w:val="20"/>
        </w:rPr>
        <w:t>Примерная форма заключения</w:t>
      </w:r>
    </w:p>
    <w:p w14:paraId="69DD533A" w14:textId="14EA9DE5" w:rsidR="00F50780" w:rsidRPr="00BF2FCF" w:rsidRDefault="00F50780" w:rsidP="00F50780">
      <w:r w:rsidRPr="00BF2FCF">
        <w:t xml:space="preserve">«____» __________________2021 </w:t>
      </w:r>
      <w:r w:rsidR="00A5777B">
        <w:t>года</w:t>
      </w:r>
      <w:r w:rsidRPr="00BF2FCF">
        <w:t xml:space="preserve"> </w:t>
      </w:r>
      <w:r w:rsidRPr="00BF2FCF">
        <w:tab/>
      </w:r>
      <w:r w:rsidR="008F17CA" w:rsidRPr="00BF2FCF">
        <w:tab/>
      </w:r>
      <w:r w:rsidRPr="00BF2FCF">
        <w:tab/>
        <w:t xml:space="preserve">______________________________ </w:t>
      </w:r>
    </w:p>
    <w:p w14:paraId="6ACEB49B" w14:textId="6DEB645F" w:rsidR="00F50780" w:rsidRPr="00BF2FCF" w:rsidRDefault="00F50780" w:rsidP="00F50780">
      <w:pPr>
        <w:ind w:left="6804"/>
        <w:rPr>
          <w:sz w:val="22"/>
          <w:szCs w:val="22"/>
        </w:rPr>
      </w:pPr>
      <w:r w:rsidRPr="00BF2FCF">
        <w:rPr>
          <w:sz w:val="22"/>
          <w:szCs w:val="22"/>
        </w:rPr>
        <w:t>(город)</w:t>
      </w:r>
    </w:p>
    <w:p w14:paraId="16F384AA" w14:textId="77777777" w:rsidR="00F50780" w:rsidRPr="00BF2FCF" w:rsidRDefault="00F50780" w:rsidP="00F50780">
      <w:pPr>
        <w:rPr>
          <w:sz w:val="26"/>
          <w:szCs w:val="26"/>
        </w:rPr>
      </w:pPr>
    </w:p>
    <w:p w14:paraId="517369FC" w14:textId="77777777" w:rsidR="00F50780" w:rsidRPr="00BF2FCF" w:rsidRDefault="00F50780" w:rsidP="00F50780">
      <w:pPr>
        <w:pStyle w:val="1"/>
        <w:rPr>
          <w:sz w:val="24"/>
          <w:szCs w:val="24"/>
        </w:rPr>
      </w:pPr>
      <w:r w:rsidRPr="00BF2FCF">
        <w:rPr>
          <w:sz w:val="24"/>
          <w:szCs w:val="24"/>
        </w:rPr>
        <w:t>ЗАКЛЮЧЕНИЕ*</w:t>
      </w:r>
    </w:p>
    <w:p w14:paraId="53B5CED3" w14:textId="77777777" w:rsidR="00F50780" w:rsidRPr="00BF2FCF" w:rsidRDefault="00F50780" w:rsidP="00F50780">
      <w:pPr>
        <w:jc w:val="center"/>
      </w:pPr>
      <w:r w:rsidRPr="00BF2FCF">
        <w:t>о результатах проверки достоверности сведений, представленных кандидатом в депутаты Калининградской областной Думы седьмого созыва</w:t>
      </w:r>
    </w:p>
    <w:p w14:paraId="00CC4C2C" w14:textId="77777777" w:rsidR="00F50780" w:rsidRPr="00BF2FCF" w:rsidRDefault="00F50780" w:rsidP="00F50780">
      <w:pPr>
        <w:jc w:val="center"/>
      </w:pPr>
      <w:r w:rsidRPr="00BF2FCF">
        <w:t>___________________________________</w:t>
      </w:r>
    </w:p>
    <w:p w14:paraId="3892ED75" w14:textId="77777777" w:rsidR="00F50780" w:rsidRPr="00BF2FCF" w:rsidRDefault="00F50780" w:rsidP="00F50780">
      <w:pPr>
        <w:jc w:val="center"/>
        <w:rPr>
          <w:sz w:val="20"/>
          <w:szCs w:val="20"/>
        </w:rPr>
      </w:pPr>
      <w:r w:rsidRPr="00BF2FCF">
        <w:rPr>
          <w:sz w:val="20"/>
          <w:szCs w:val="20"/>
        </w:rPr>
        <w:t>(Ф.И.О. кандидата)</w:t>
      </w:r>
    </w:p>
    <w:p w14:paraId="77AC6131" w14:textId="77777777" w:rsidR="00F50780" w:rsidRPr="00BF2FCF" w:rsidRDefault="00F50780" w:rsidP="00F50780">
      <w:pPr>
        <w:jc w:val="center"/>
        <w:rPr>
          <w:sz w:val="26"/>
          <w:szCs w:val="26"/>
        </w:rPr>
      </w:pPr>
    </w:p>
    <w:p w14:paraId="2B19893E" w14:textId="3F25AA5C" w:rsidR="00F50780" w:rsidRPr="00BF2FCF" w:rsidRDefault="00F50780" w:rsidP="00F50780">
      <w:pPr>
        <w:pStyle w:val="a7"/>
        <w:suppressAutoHyphens/>
        <w:ind w:firstLine="720"/>
        <w:rPr>
          <w:b w:val="0"/>
          <w:bCs/>
          <w:sz w:val="24"/>
          <w:szCs w:val="24"/>
        </w:rPr>
      </w:pPr>
      <w:r w:rsidRPr="00BF2FCF">
        <w:rPr>
          <w:b w:val="0"/>
          <w:bCs/>
          <w:sz w:val="24"/>
          <w:szCs w:val="24"/>
        </w:rPr>
        <w:t xml:space="preserve">В соответствии </w:t>
      </w:r>
      <w:r w:rsidR="003B49FB" w:rsidRPr="00BF2FCF">
        <w:rPr>
          <w:b w:val="0"/>
          <w:bCs/>
          <w:sz w:val="24"/>
          <w:szCs w:val="24"/>
        </w:rPr>
        <w:t xml:space="preserve">со </w:t>
      </w:r>
      <w:r w:rsidR="002C51AC" w:rsidRPr="00BF2FCF">
        <w:rPr>
          <w:b w:val="0"/>
          <w:bCs/>
          <w:sz w:val="24"/>
          <w:szCs w:val="24"/>
        </w:rPr>
        <w:t>стать</w:t>
      </w:r>
      <w:r w:rsidR="003B49FB" w:rsidRPr="00BF2FCF">
        <w:rPr>
          <w:b w:val="0"/>
          <w:bCs/>
          <w:sz w:val="24"/>
          <w:szCs w:val="24"/>
        </w:rPr>
        <w:t>ей</w:t>
      </w:r>
      <w:r w:rsidR="002C51AC" w:rsidRPr="00BF2FCF">
        <w:rPr>
          <w:b w:val="0"/>
          <w:bCs/>
          <w:sz w:val="24"/>
          <w:szCs w:val="24"/>
        </w:rPr>
        <w:t xml:space="preserve"> 33 </w:t>
      </w:r>
      <w:r w:rsidR="003B49FB" w:rsidRPr="00BF2FCF">
        <w:rPr>
          <w:b w:val="0"/>
          <w:bCs/>
          <w:sz w:val="24"/>
          <w:szCs w:val="24"/>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BF2FCF">
        <w:rPr>
          <w:b w:val="0"/>
          <w:bCs/>
          <w:sz w:val="24"/>
          <w:szCs w:val="24"/>
        </w:rPr>
        <w:t xml:space="preserve">, </w:t>
      </w:r>
      <w:r w:rsidR="003B49FB" w:rsidRPr="00BF2FCF">
        <w:rPr>
          <w:b w:val="0"/>
          <w:bCs/>
          <w:sz w:val="24"/>
          <w:szCs w:val="24"/>
        </w:rPr>
        <w:t xml:space="preserve">статьей 45 Уставного закона Калининградской области от 29 сентября 2010 </w:t>
      </w:r>
      <w:r w:rsidR="00A5777B">
        <w:rPr>
          <w:b w:val="0"/>
          <w:bCs/>
          <w:sz w:val="24"/>
          <w:szCs w:val="24"/>
        </w:rPr>
        <w:t>года</w:t>
      </w:r>
      <w:r w:rsidR="003B49FB" w:rsidRPr="00BF2FCF">
        <w:rPr>
          <w:b w:val="0"/>
          <w:bCs/>
          <w:sz w:val="24"/>
          <w:szCs w:val="24"/>
        </w:rPr>
        <w:t xml:space="preserve"> № 497 «О выборах депутатов Калининградской областной Думы», </w:t>
      </w:r>
      <w:r w:rsidRPr="00BF2FCF">
        <w:rPr>
          <w:b w:val="0"/>
          <w:bCs/>
          <w:sz w:val="24"/>
          <w:szCs w:val="24"/>
        </w:rPr>
        <w:t xml:space="preserve">контрольно-ревизионная служба при </w:t>
      </w:r>
      <w:r w:rsidR="003B49FB" w:rsidRPr="00BF2FCF">
        <w:rPr>
          <w:b w:val="0"/>
          <w:bCs/>
          <w:sz w:val="24"/>
          <w:szCs w:val="24"/>
        </w:rPr>
        <w:t>территориальной (</w:t>
      </w:r>
      <w:r w:rsidR="001E38F1" w:rsidRPr="00BF2FCF">
        <w:rPr>
          <w:b w:val="0"/>
          <w:bCs/>
          <w:sz w:val="24"/>
          <w:szCs w:val="24"/>
        </w:rPr>
        <w:t>окружной</w:t>
      </w:r>
      <w:r w:rsidR="003B49FB" w:rsidRPr="00BF2FCF">
        <w:rPr>
          <w:b w:val="0"/>
          <w:bCs/>
          <w:sz w:val="24"/>
          <w:szCs w:val="24"/>
        </w:rPr>
        <w:t>)</w:t>
      </w:r>
      <w:r w:rsidRPr="00BF2FCF">
        <w:rPr>
          <w:b w:val="0"/>
          <w:bCs/>
          <w:sz w:val="24"/>
          <w:szCs w:val="24"/>
        </w:rPr>
        <w:t xml:space="preserve"> избирательной комиссии, в составе: руководителя контрольно-ревизионной службы ______________, заместителя руководителя контрольно-ревизионной службы ______________________, </w:t>
      </w:r>
      <w:r w:rsidR="001E38F1" w:rsidRPr="00BF2FCF">
        <w:rPr>
          <w:b w:val="0"/>
          <w:bCs/>
          <w:sz w:val="24"/>
          <w:szCs w:val="24"/>
        </w:rPr>
        <w:t xml:space="preserve">членов КРС - </w:t>
      </w:r>
      <w:r w:rsidRPr="00BF2FCF">
        <w:rPr>
          <w:b w:val="0"/>
          <w:bCs/>
          <w:sz w:val="24"/>
          <w:szCs w:val="24"/>
        </w:rPr>
        <w:t xml:space="preserve">___________________, рассмотрев сведения о доходах и об имуществе, принадлежащем кандидату на праве собственности (в т.ч. совместной собственности), представленные в </w:t>
      </w:r>
      <w:r w:rsidR="001E38F1" w:rsidRPr="00BF2FCF">
        <w:rPr>
          <w:b w:val="0"/>
          <w:bCs/>
          <w:sz w:val="24"/>
          <w:szCs w:val="24"/>
        </w:rPr>
        <w:t>окружную</w:t>
      </w:r>
      <w:r w:rsidRPr="00BF2FCF">
        <w:rPr>
          <w:b w:val="0"/>
          <w:bCs/>
          <w:sz w:val="24"/>
          <w:szCs w:val="24"/>
        </w:rPr>
        <w:t xml:space="preserve"> избирательную комиссию кандидатом </w:t>
      </w:r>
      <w:r w:rsidR="001E38F1" w:rsidRPr="00BF2FCF">
        <w:rPr>
          <w:b w:val="0"/>
          <w:bCs/>
          <w:sz w:val="24"/>
          <w:szCs w:val="24"/>
        </w:rPr>
        <w:t xml:space="preserve">в депутаты Калининградской областной Думы седьмого созыва </w:t>
      </w:r>
      <w:r w:rsidRPr="00BF2FCF">
        <w:rPr>
          <w:b w:val="0"/>
          <w:bCs/>
          <w:sz w:val="24"/>
          <w:szCs w:val="24"/>
        </w:rPr>
        <w:t>_______________________________________________________________________</w:t>
      </w:r>
    </w:p>
    <w:p w14:paraId="0DB2CD7E" w14:textId="77777777" w:rsidR="00F50780" w:rsidRPr="00BF2FCF" w:rsidRDefault="00F50780" w:rsidP="00F50780">
      <w:pPr>
        <w:pStyle w:val="a7"/>
        <w:jc w:val="center"/>
        <w:rPr>
          <w:b w:val="0"/>
          <w:bCs/>
          <w:sz w:val="20"/>
        </w:rPr>
      </w:pPr>
      <w:r w:rsidRPr="00BF2FCF">
        <w:rPr>
          <w:b w:val="0"/>
          <w:bCs/>
          <w:sz w:val="20"/>
        </w:rPr>
        <w:t>(Ф.И.О. кандидата)</w:t>
      </w:r>
    </w:p>
    <w:p w14:paraId="1F821692" w14:textId="77777777" w:rsidR="00F50780" w:rsidRPr="00BF2FCF" w:rsidRDefault="00F50780" w:rsidP="00F50780">
      <w:pPr>
        <w:pStyle w:val="1"/>
        <w:rPr>
          <w:sz w:val="24"/>
          <w:szCs w:val="24"/>
        </w:rPr>
      </w:pPr>
      <w:r w:rsidRPr="00BF2FCF">
        <w:rPr>
          <w:sz w:val="24"/>
          <w:szCs w:val="24"/>
        </w:rPr>
        <w:t>УСТАНОВИЛА:</w:t>
      </w:r>
    </w:p>
    <w:p w14:paraId="5CA89091" w14:textId="1479DBD5" w:rsidR="00F50780" w:rsidRPr="00BF2FCF" w:rsidRDefault="00F50780" w:rsidP="00F50780">
      <w:pPr>
        <w:pStyle w:val="21"/>
        <w:spacing w:before="120"/>
        <w:ind w:firstLine="851"/>
        <w:rPr>
          <w:szCs w:val="24"/>
        </w:rPr>
      </w:pPr>
      <w:r w:rsidRPr="00BF2FCF">
        <w:rPr>
          <w:szCs w:val="24"/>
        </w:rPr>
        <w:t xml:space="preserve">В соответствии с </w:t>
      </w:r>
      <w:r w:rsidR="003B49FB" w:rsidRPr="00BF2FCF">
        <w:rPr>
          <w:szCs w:val="24"/>
        </w:rPr>
        <w:t>пунктом</w:t>
      </w:r>
      <w:r w:rsidRPr="00BF2FCF">
        <w:rPr>
          <w:szCs w:val="24"/>
        </w:rPr>
        <w:t xml:space="preserve"> </w:t>
      </w:r>
      <w:r w:rsidR="003B49FB" w:rsidRPr="00BF2FCF">
        <w:rPr>
          <w:szCs w:val="24"/>
        </w:rPr>
        <w:t>7</w:t>
      </w:r>
      <w:r w:rsidRPr="00BF2FCF">
        <w:rPr>
          <w:szCs w:val="24"/>
        </w:rPr>
        <w:t xml:space="preserve"> статьи 3</w:t>
      </w:r>
      <w:r w:rsidR="003B49FB" w:rsidRPr="00BF2FCF">
        <w:rPr>
          <w:szCs w:val="24"/>
        </w:rPr>
        <w:t>7</w:t>
      </w:r>
      <w:r w:rsidRPr="00BF2FCF">
        <w:rPr>
          <w:szCs w:val="24"/>
        </w:rPr>
        <w:t xml:space="preserve"> </w:t>
      </w:r>
      <w:r w:rsidR="003B49FB" w:rsidRPr="00BF2FCF">
        <w:rPr>
          <w:szCs w:val="24"/>
        </w:rPr>
        <w:t xml:space="preserve">Уставного закона Калининградской области от 29 сентября 2010 </w:t>
      </w:r>
      <w:r w:rsidR="00A5777B">
        <w:rPr>
          <w:szCs w:val="24"/>
        </w:rPr>
        <w:t>года</w:t>
      </w:r>
      <w:r w:rsidR="003B49FB" w:rsidRPr="00BF2FCF">
        <w:rPr>
          <w:szCs w:val="24"/>
        </w:rPr>
        <w:t xml:space="preserve"> № 497 «О выборах депутатов Калининградской областной Думы», </w:t>
      </w:r>
      <w:r w:rsidRPr="00BF2FCF">
        <w:rPr>
          <w:szCs w:val="24"/>
        </w:rPr>
        <w:t xml:space="preserve">кандидатом ____________________________________________ «____» ___________2021 </w:t>
      </w:r>
      <w:r w:rsidR="00A5777B">
        <w:rPr>
          <w:szCs w:val="24"/>
        </w:rPr>
        <w:t>года</w:t>
      </w:r>
      <w:r w:rsidRPr="00BF2FCF">
        <w:rPr>
          <w:szCs w:val="24"/>
        </w:rPr>
        <w:t xml:space="preserve"> представлены в окружную избирательную комиссию</w:t>
      </w:r>
      <w:r w:rsidR="003B49FB" w:rsidRPr="00BF2FCF">
        <w:rPr>
          <w:szCs w:val="24"/>
        </w:rPr>
        <w:t>:</w:t>
      </w:r>
      <w:r w:rsidRPr="00BF2FCF">
        <w:rPr>
          <w:szCs w:val="24"/>
        </w:rPr>
        <w:t xml:space="preserve"> </w:t>
      </w:r>
    </w:p>
    <w:p w14:paraId="49BEE6FD" w14:textId="77777777" w:rsidR="00F50780" w:rsidRPr="00BF2FCF" w:rsidRDefault="00F50780" w:rsidP="00F50780">
      <w:pPr>
        <w:pStyle w:val="21"/>
        <w:spacing w:before="120"/>
        <w:ind w:firstLine="851"/>
        <w:rPr>
          <w:szCs w:val="24"/>
        </w:rPr>
      </w:pPr>
      <w:r w:rsidRPr="00BF2FCF">
        <w:rPr>
          <w:szCs w:val="24"/>
          <w:lang w:val="en-US"/>
        </w:rPr>
        <w:t>I</w:t>
      </w:r>
      <w:r w:rsidRPr="00BF2FCF">
        <w:rPr>
          <w:szCs w:val="24"/>
        </w:rPr>
        <w:t>. Сведения о доходах</w:t>
      </w:r>
    </w:p>
    <w:p w14:paraId="3BB0495C" w14:textId="77777777" w:rsidR="00F50780" w:rsidRPr="00BF2FCF" w:rsidRDefault="00F50780" w:rsidP="00F50780">
      <w:pPr>
        <w:pStyle w:val="21"/>
        <w:spacing w:before="120"/>
        <w:ind w:firstLine="851"/>
        <w:rPr>
          <w:szCs w:val="24"/>
          <w:u w:val="single"/>
        </w:rPr>
      </w:pPr>
      <w:r w:rsidRPr="00BF2FCF">
        <w:rPr>
          <w:szCs w:val="24"/>
          <w:u w:val="single"/>
        </w:rPr>
        <w:t>Денежные средства, находящиеся на счетах в банках и иных кредитных организациях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2673"/>
        <w:gridCol w:w="1990"/>
        <w:gridCol w:w="1990"/>
        <w:gridCol w:w="2147"/>
      </w:tblGrid>
      <w:tr w:rsidR="00F50780" w:rsidRPr="00BF2FCF" w14:paraId="78693201" w14:textId="77777777" w:rsidTr="00DB4630">
        <w:trPr>
          <w:trHeight w:val="580"/>
        </w:trPr>
        <w:tc>
          <w:tcPr>
            <w:tcW w:w="551" w:type="dxa"/>
          </w:tcPr>
          <w:p w14:paraId="5F1128DE" w14:textId="77777777" w:rsidR="00F50780" w:rsidRPr="00BF2FCF" w:rsidRDefault="00F50780" w:rsidP="004C1961">
            <w:pPr>
              <w:pStyle w:val="21"/>
              <w:spacing w:before="120"/>
              <w:jc w:val="center"/>
              <w:rPr>
                <w:sz w:val="20"/>
              </w:rPr>
            </w:pPr>
            <w:r w:rsidRPr="00BF2FCF">
              <w:rPr>
                <w:sz w:val="20"/>
              </w:rPr>
              <w:t>№ п/п</w:t>
            </w:r>
          </w:p>
        </w:tc>
        <w:tc>
          <w:tcPr>
            <w:tcW w:w="2673" w:type="dxa"/>
          </w:tcPr>
          <w:p w14:paraId="3059BDB7" w14:textId="77777777" w:rsidR="00F50780" w:rsidRPr="00BF2FCF" w:rsidRDefault="00F50780" w:rsidP="004C1961">
            <w:pPr>
              <w:pStyle w:val="21"/>
              <w:spacing w:before="120"/>
              <w:jc w:val="center"/>
              <w:rPr>
                <w:sz w:val="20"/>
              </w:rPr>
            </w:pPr>
            <w:r w:rsidRPr="00BF2FCF">
              <w:rPr>
                <w:sz w:val="20"/>
              </w:rPr>
              <w:t>Наименование и адрес банка или кредитной организации</w:t>
            </w:r>
          </w:p>
        </w:tc>
        <w:tc>
          <w:tcPr>
            <w:tcW w:w="1990" w:type="dxa"/>
          </w:tcPr>
          <w:p w14:paraId="7DCFF2FD" w14:textId="77777777" w:rsidR="00F50780" w:rsidRPr="00BF2FCF" w:rsidRDefault="00F50780" w:rsidP="004C1961">
            <w:pPr>
              <w:pStyle w:val="21"/>
              <w:spacing w:before="120"/>
              <w:jc w:val="center"/>
              <w:rPr>
                <w:sz w:val="20"/>
              </w:rPr>
            </w:pPr>
            <w:r w:rsidRPr="00BF2FCF">
              <w:rPr>
                <w:sz w:val="20"/>
              </w:rPr>
              <w:t>Вид и валюта счёта</w:t>
            </w:r>
          </w:p>
        </w:tc>
        <w:tc>
          <w:tcPr>
            <w:tcW w:w="1990" w:type="dxa"/>
          </w:tcPr>
          <w:p w14:paraId="2DA9C820" w14:textId="77777777" w:rsidR="00F50780" w:rsidRPr="00BF2FCF" w:rsidRDefault="00F50780" w:rsidP="004C1961">
            <w:pPr>
              <w:pStyle w:val="21"/>
              <w:spacing w:before="120"/>
              <w:jc w:val="center"/>
              <w:rPr>
                <w:sz w:val="20"/>
              </w:rPr>
            </w:pPr>
            <w:r w:rsidRPr="00BF2FCF">
              <w:rPr>
                <w:sz w:val="20"/>
              </w:rPr>
              <w:t>Дата открытия счёта</w:t>
            </w:r>
          </w:p>
        </w:tc>
        <w:tc>
          <w:tcPr>
            <w:tcW w:w="2147" w:type="dxa"/>
          </w:tcPr>
          <w:p w14:paraId="656F42F9" w14:textId="77777777" w:rsidR="00F50780" w:rsidRPr="00BF2FCF" w:rsidRDefault="00F50780" w:rsidP="004C1961">
            <w:pPr>
              <w:pStyle w:val="21"/>
              <w:spacing w:before="120"/>
              <w:jc w:val="center"/>
              <w:rPr>
                <w:sz w:val="20"/>
              </w:rPr>
            </w:pPr>
            <w:r w:rsidRPr="00BF2FCF">
              <w:rPr>
                <w:sz w:val="20"/>
              </w:rPr>
              <w:t>Остаток на счёте (руб.)</w:t>
            </w:r>
          </w:p>
        </w:tc>
      </w:tr>
      <w:tr w:rsidR="00F50780" w:rsidRPr="00BF2FCF" w14:paraId="61E7433B" w14:textId="77777777" w:rsidTr="00DB4630">
        <w:trPr>
          <w:trHeight w:val="226"/>
        </w:trPr>
        <w:tc>
          <w:tcPr>
            <w:tcW w:w="551" w:type="dxa"/>
          </w:tcPr>
          <w:p w14:paraId="75FF52D7" w14:textId="77777777" w:rsidR="00F50780" w:rsidRPr="00BF2FCF" w:rsidRDefault="00F50780" w:rsidP="00BA1144">
            <w:pPr>
              <w:pStyle w:val="21"/>
              <w:rPr>
                <w:b/>
                <w:bCs/>
                <w:sz w:val="20"/>
              </w:rPr>
            </w:pPr>
          </w:p>
        </w:tc>
        <w:tc>
          <w:tcPr>
            <w:tcW w:w="2673" w:type="dxa"/>
          </w:tcPr>
          <w:p w14:paraId="5F1A0048" w14:textId="77777777" w:rsidR="00F50780" w:rsidRPr="00BF2FCF" w:rsidRDefault="00F50780" w:rsidP="00BA1144">
            <w:pPr>
              <w:pStyle w:val="21"/>
              <w:rPr>
                <w:b/>
                <w:bCs/>
                <w:sz w:val="20"/>
              </w:rPr>
            </w:pPr>
          </w:p>
        </w:tc>
        <w:tc>
          <w:tcPr>
            <w:tcW w:w="1990" w:type="dxa"/>
          </w:tcPr>
          <w:p w14:paraId="0389C5DE" w14:textId="77777777" w:rsidR="00F50780" w:rsidRPr="00BF2FCF" w:rsidRDefault="00F50780" w:rsidP="00BA1144">
            <w:pPr>
              <w:pStyle w:val="21"/>
              <w:rPr>
                <w:b/>
                <w:bCs/>
                <w:sz w:val="20"/>
              </w:rPr>
            </w:pPr>
          </w:p>
        </w:tc>
        <w:tc>
          <w:tcPr>
            <w:tcW w:w="1990" w:type="dxa"/>
          </w:tcPr>
          <w:p w14:paraId="577884DA" w14:textId="77777777" w:rsidR="00F50780" w:rsidRPr="00BF2FCF" w:rsidRDefault="00F50780" w:rsidP="00BA1144">
            <w:pPr>
              <w:pStyle w:val="21"/>
              <w:rPr>
                <w:b/>
                <w:bCs/>
                <w:sz w:val="20"/>
              </w:rPr>
            </w:pPr>
          </w:p>
        </w:tc>
        <w:tc>
          <w:tcPr>
            <w:tcW w:w="2147" w:type="dxa"/>
          </w:tcPr>
          <w:p w14:paraId="458D89AB" w14:textId="77777777" w:rsidR="00F50780" w:rsidRPr="00BF2FCF" w:rsidRDefault="00F50780" w:rsidP="00BA1144">
            <w:pPr>
              <w:pStyle w:val="21"/>
              <w:rPr>
                <w:b/>
                <w:bCs/>
                <w:sz w:val="20"/>
              </w:rPr>
            </w:pPr>
          </w:p>
        </w:tc>
      </w:tr>
      <w:tr w:rsidR="00F50780" w:rsidRPr="00BF2FCF" w14:paraId="2A0C1F40" w14:textId="77777777" w:rsidTr="00DB4630">
        <w:trPr>
          <w:trHeight w:val="236"/>
        </w:trPr>
        <w:tc>
          <w:tcPr>
            <w:tcW w:w="551" w:type="dxa"/>
          </w:tcPr>
          <w:p w14:paraId="000B0DAC" w14:textId="77777777" w:rsidR="00F50780" w:rsidRPr="00BF2FCF" w:rsidRDefault="00F50780" w:rsidP="00BA1144">
            <w:pPr>
              <w:pStyle w:val="21"/>
              <w:rPr>
                <w:b/>
                <w:bCs/>
                <w:sz w:val="20"/>
              </w:rPr>
            </w:pPr>
          </w:p>
        </w:tc>
        <w:tc>
          <w:tcPr>
            <w:tcW w:w="2673" w:type="dxa"/>
          </w:tcPr>
          <w:p w14:paraId="43182DCA" w14:textId="77777777" w:rsidR="00F50780" w:rsidRPr="00BF2FCF" w:rsidRDefault="00F50780" w:rsidP="00BA1144">
            <w:pPr>
              <w:pStyle w:val="21"/>
              <w:rPr>
                <w:b/>
                <w:bCs/>
                <w:sz w:val="20"/>
              </w:rPr>
            </w:pPr>
          </w:p>
        </w:tc>
        <w:tc>
          <w:tcPr>
            <w:tcW w:w="1990" w:type="dxa"/>
          </w:tcPr>
          <w:p w14:paraId="11A181F8" w14:textId="77777777" w:rsidR="00F50780" w:rsidRPr="00BF2FCF" w:rsidRDefault="00F50780" w:rsidP="00BA1144">
            <w:pPr>
              <w:pStyle w:val="21"/>
              <w:rPr>
                <w:b/>
                <w:bCs/>
                <w:sz w:val="20"/>
              </w:rPr>
            </w:pPr>
          </w:p>
        </w:tc>
        <w:tc>
          <w:tcPr>
            <w:tcW w:w="1990" w:type="dxa"/>
          </w:tcPr>
          <w:p w14:paraId="7C03B133" w14:textId="77777777" w:rsidR="00F50780" w:rsidRPr="00BF2FCF" w:rsidRDefault="00F50780" w:rsidP="00BA1144">
            <w:pPr>
              <w:pStyle w:val="21"/>
              <w:rPr>
                <w:b/>
                <w:bCs/>
                <w:sz w:val="20"/>
              </w:rPr>
            </w:pPr>
          </w:p>
        </w:tc>
        <w:tc>
          <w:tcPr>
            <w:tcW w:w="2147" w:type="dxa"/>
          </w:tcPr>
          <w:p w14:paraId="34B1F4E1" w14:textId="77777777" w:rsidR="00F50780" w:rsidRPr="00BF2FCF" w:rsidRDefault="00F50780" w:rsidP="00BA1144">
            <w:pPr>
              <w:pStyle w:val="21"/>
              <w:rPr>
                <w:b/>
                <w:bCs/>
                <w:sz w:val="20"/>
              </w:rPr>
            </w:pPr>
          </w:p>
        </w:tc>
      </w:tr>
      <w:tr w:rsidR="00F50780" w:rsidRPr="00BF2FCF" w14:paraId="324BB58B" w14:textId="77777777" w:rsidTr="00DB4630">
        <w:trPr>
          <w:trHeight w:val="226"/>
        </w:trPr>
        <w:tc>
          <w:tcPr>
            <w:tcW w:w="551" w:type="dxa"/>
          </w:tcPr>
          <w:p w14:paraId="2E17A6FA" w14:textId="77777777" w:rsidR="00F50780" w:rsidRPr="00BF2FCF" w:rsidRDefault="00F50780" w:rsidP="00BA1144">
            <w:pPr>
              <w:pStyle w:val="21"/>
              <w:rPr>
                <w:b/>
                <w:bCs/>
                <w:sz w:val="20"/>
              </w:rPr>
            </w:pPr>
          </w:p>
        </w:tc>
        <w:tc>
          <w:tcPr>
            <w:tcW w:w="2673" w:type="dxa"/>
          </w:tcPr>
          <w:p w14:paraId="5C6D9EA8" w14:textId="77777777" w:rsidR="00F50780" w:rsidRPr="00BF2FCF" w:rsidRDefault="00F50780" w:rsidP="00BA1144">
            <w:pPr>
              <w:pStyle w:val="21"/>
              <w:rPr>
                <w:b/>
                <w:bCs/>
                <w:sz w:val="20"/>
              </w:rPr>
            </w:pPr>
          </w:p>
        </w:tc>
        <w:tc>
          <w:tcPr>
            <w:tcW w:w="1990" w:type="dxa"/>
          </w:tcPr>
          <w:p w14:paraId="746C8B10" w14:textId="77777777" w:rsidR="00F50780" w:rsidRPr="00BF2FCF" w:rsidRDefault="00F50780" w:rsidP="00BA1144">
            <w:pPr>
              <w:pStyle w:val="21"/>
              <w:rPr>
                <w:b/>
                <w:bCs/>
                <w:sz w:val="20"/>
              </w:rPr>
            </w:pPr>
          </w:p>
        </w:tc>
        <w:tc>
          <w:tcPr>
            <w:tcW w:w="1990" w:type="dxa"/>
          </w:tcPr>
          <w:p w14:paraId="031FE492" w14:textId="77777777" w:rsidR="00F50780" w:rsidRPr="00BF2FCF" w:rsidRDefault="00F50780" w:rsidP="00BA1144">
            <w:pPr>
              <w:pStyle w:val="21"/>
              <w:rPr>
                <w:b/>
                <w:bCs/>
                <w:sz w:val="20"/>
              </w:rPr>
            </w:pPr>
          </w:p>
        </w:tc>
        <w:tc>
          <w:tcPr>
            <w:tcW w:w="2147" w:type="dxa"/>
          </w:tcPr>
          <w:p w14:paraId="79905CF9" w14:textId="77777777" w:rsidR="00F50780" w:rsidRPr="00BF2FCF" w:rsidRDefault="00F50780" w:rsidP="00BA1144">
            <w:pPr>
              <w:pStyle w:val="21"/>
              <w:rPr>
                <w:b/>
                <w:bCs/>
                <w:sz w:val="20"/>
              </w:rPr>
            </w:pPr>
          </w:p>
        </w:tc>
      </w:tr>
      <w:tr w:rsidR="00F50780" w:rsidRPr="00BF2FCF" w14:paraId="3CA3F556" w14:textId="77777777" w:rsidTr="00DB4630">
        <w:trPr>
          <w:trHeight w:val="226"/>
        </w:trPr>
        <w:tc>
          <w:tcPr>
            <w:tcW w:w="551" w:type="dxa"/>
          </w:tcPr>
          <w:p w14:paraId="1D80746F" w14:textId="77777777" w:rsidR="00F50780" w:rsidRPr="00BF2FCF" w:rsidRDefault="00F50780" w:rsidP="00BA1144">
            <w:pPr>
              <w:pStyle w:val="21"/>
              <w:rPr>
                <w:b/>
                <w:bCs/>
                <w:sz w:val="20"/>
              </w:rPr>
            </w:pPr>
          </w:p>
        </w:tc>
        <w:tc>
          <w:tcPr>
            <w:tcW w:w="2673" w:type="dxa"/>
          </w:tcPr>
          <w:p w14:paraId="63FF7F1E" w14:textId="77777777" w:rsidR="00F50780" w:rsidRPr="00BF2FCF" w:rsidRDefault="00F50780" w:rsidP="00BA1144">
            <w:pPr>
              <w:pStyle w:val="21"/>
              <w:rPr>
                <w:b/>
                <w:bCs/>
                <w:sz w:val="20"/>
              </w:rPr>
            </w:pPr>
          </w:p>
        </w:tc>
        <w:tc>
          <w:tcPr>
            <w:tcW w:w="1990" w:type="dxa"/>
          </w:tcPr>
          <w:p w14:paraId="5BBC95F6" w14:textId="77777777" w:rsidR="00F50780" w:rsidRPr="00BF2FCF" w:rsidRDefault="00F50780" w:rsidP="00BA1144">
            <w:pPr>
              <w:pStyle w:val="21"/>
              <w:rPr>
                <w:b/>
                <w:bCs/>
                <w:sz w:val="20"/>
              </w:rPr>
            </w:pPr>
          </w:p>
        </w:tc>
        <w:tc>
          <w:tcPr>
            <w:tcW w:w="1990" w:type="dxa"/>
          </w:tcPr>
          <w:p w14:paraId="6CD1E611" w14:textId="77777777" w:rsidR="00F50780" w:rsidRPr="00BF2FCF" w:rsidRDefault="00F50780" w:rsidP="00BA1144">
            <w:pPr>
              <w:pStyle w:val="21"/>
              <w:rPr>
                <w:b/>
                <w:bCs/>
                <w:sz w:val="20"/>
              </w:rPr>
            </w:pPr>
          </w:p>
        </w:tc>
        <w:tc>
          <w:tcPr>
            <w:tcW w:w="2147" w:type="dxa"/>
          </w:tcPr>
          <w:p w14:paraId="4B740300" w14:textId="77777777" w:rsidR="00F50780" w:rsidRPr="00BF2FCF" w:rsidRDefault="00F50780" w:rsidP="00BA1144">
            <w:pPr>
              <w:pStyle w:val="21"/>
              <w:rPr>
                <w:b/>
                <w:bCs/>
                <w:sz w:val="20"/>
              </w:rPr>
            </w:pPr>
          </w:p>
        </w:tc>
      </w:tr>
    </w:tbl>
    <w:p w14:paraId="7907B204" w14:textId="77777777" w:rsidR="00F50780" w:rsidRPr="00BF2FCF" w:rsidRDefault="00F50780" w:rsidP="00F50780">
      <w:pPr>
        <w:pStyle w:val="21"/>
        <w:ind w:firstLine="851"/>
        <w:rPr>
          <w:szCs w:val="24"/>
        </w:rPr>
      </w:pPr>
      <w:r w:rsidRPr="00BF2FCF">
        <w:rPr>
          <w:szCs w:val="24"/>
        </w:rPr>
        <w:t xml:space="preserve">Расхождений нет. </w:t>
      </w:r>
    </w:p>
    <w:p w14:paraId="1B6096B7" w14:textId="77777777" w:rsidR="00F50780" w:rsidRPr="00BF2FCF" w:rsidRDefault="00F50780" w:rsidP="00F50780">
      <w:pPr>
        <w:pStyle w:val="21"/>
        <w:ind w:firstLine="851"/>
        <w:rPr>
          <w:szCs w:val="24"/>
        </w:rPr>
      </w:pPr>
    </w:p>
    <w:p w14:paraId="6382A6CC" w14:textId="77777777" w:rsidR="00F50780" w:rsidRPr="00BF2FCF" w:rsidRDefault="00F50780" w:rsidP="00F50780">
      <w:pPr>
        <w:pStyle w:val="21"/>
        <w:ind w:firstLine="851"/>
        <w:rPr>
          <w:szCs w:val="24"/>
        </w:rPr>
      </w:pPr>
      <w:r w:rsidRPr="00BF2FCF">
        <w:rPr>
          <w:szCs w:val="24"/>
          <w:lang w:val="en-US"/>
        </w:rPr>
        <w:t>II</w:t>
      </w:r>
      <w:r w:rsidRPr="00BF2FCF">
        <w:rPr>
          <w:szCs w:val="24"/>
        </w:rPr>
        <w:t>. Сведения об имуществе, принадлежащем кандидату на праве собственности (в том числе, на праве общей собственности):</w:t>
      </w:r>
    </w:p>
    <w:p w14:paraId="2645C26B" w14:textId="77777777" w:rsidR="00F50780" w:rsidRPr="00BF2FCF" w:rsidRDefault="00F50780" w:rsidP="00F50780">
      <w:pPr>
        <w:pStyle w:val="21"/>
        <w:spacing w:before="120"/>
        <w:ind w:firstLine="851"/>
        <w:rPr>
          <w:szCs w:val="24"/>
          <w:u w:val="single"/>
        </w:rPr>
      </w:pPr>
      <w:r w:rsidRPr="00BF2FCF">
        <w:rPr>
          <w:szCs w:val="24"/>
          <w:u w:val="single"/>
        </w:rPr>
        <w:t xml:space="preserve">Акции и ценные бумаги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52"/>
        <w:gridCol w:w="2004"/>
        <w:gridCol w:w="2004"/>
        <w:gridCol w:w="1336"/>
      </w:tblGrid>
      <w:tr w:rsidR="00F50780" w:rsidRPr="00BF2FCF" w14:paraId="0875BFA7" w14:textId="77777777" w:rsidTr="00DB4630">
        <w:trPr>
          <w:cantSplit/>
          <w:trHeight w:val="18"/>
        </w:trPr>
        <w:tc>
          <w:tcPr>
            <w:tcW w:w="555" w:type="dxa"/>
          </w:tcPr>
          <w:p w14:paraId="053DB151" w14:textId="77777777" w:rsidR="00F50780" w:rsidRPr="00BF2FCF" w:rsidRDefault="00F50780" w:rsidP="00BA1144">
            <w:pPr>
              <w:pStyle w:val="21"/>
              <w:spacing w:before="120"/>
              <w:jc w:val="center"/>
              <w:rPr>
                <w:sz w:val="22"/>
                <w:szCs w:val="22"/>
              </w:rPr>
            </w:pPr>
            <w:r w:rsidRPr="00BF2FCF">
              <w:rPr>
                <w:sz w:val="22"/>
                <w:szCs w:val="22"/>
              </w:rPr>
              <w:lastRenderedPageBreak/>
              <w:t>№ п/п</w:t>
            </w:r>
          </w:p>
        </w:tc>
        <w:tc>
          <w:tcPr>
            <w:tcW w:w="3452" w:type="dxa"/>
          </w:tcPr>
          <w:p w14:paraId="2AC81C43" w14:textId="77777777" w:rsidR="00F50780" w:rsidRPr="00BF2FCF" w:rsidRDefault="00F50780" w:rsidP="00BA1144">
            <w:pPr>
              <w:pStyle w:val="21"/>
              <w:spacing w:before="120"/>
              <w:jc w:val="center"/>
              <w:rPr>
                <w:sz w:val="22"/>
                <w:szCs w:val="22"/>
              </w:rPr>
            </w:pPr>
            <w:r w:rsidRPr="00BF2FCF">
              <w:rPr>
                <w:sz w:val="22"/>
                <w:szCs w:val="22"/>
              </w:rPr>
              <w:t>Наименование и адрес собственника акций и ценных бумаг</w:t>
            </w:r>
          </w:p>
        </w:tc>
        <w:tc>
          <w:tcPr>
            <w:tcW w:w="2004" w:type="dxa"/>
          </w:tcPr>
          <w:p w14:paraId="59F0F3C8" w14:textId="77777777" w:rsidR="00F50780" w:rsidRPr="00BF2FCF" w:rsidRDefault="00F50780" w:rsidP="00BA1144">
            <w:pPr>
              <w:pStyle w:val="21"/>
              <w:spacing w:before="120"/>
              <w:jc w:val="center"/>
              <w:rPr>
                <w:sz w:val="22"/>
                <w:szCs w:val="22"/>
              </w:rPr>
            </w:pPr>
            <w:r w:rsidRPr="00BF2FCF">
              <w:rPr>
                <w:sz w:val="22"/>
                <w:szCs w:val="22"/>
              </w:rPr>
              <w:t xml:space="preserve">Вид </w:t>
            </w:r>
          </w:p>
        </w:tc>
        <w:tc>
          <w:tcPr>
            <w:tcW w:w="2004" w:type="dxa"/>
          </w:tcPr>
          <w:p w14:paraId="0BC51767" w14:textId="77777777" w:rsidR="00F50780" w:rsidRPr="00BF2FCF" w:rsidRDefault="00F50780" w:rsidP="00BA1144">
            <w:pPr>
              <w:pStyle w:val="21"/>
              <w:spacing w:before="120"/>
              <w:jc w:val="center"/>
              <w:rPr>
                <w:sz w:val="22"/>
                <w:szCs w:val="22"/>
              </w:rPr>
            </w:pPr>
            <w:r w:rsidRPr="00BF2FCF">
              <w:rPr>
                <w:sz w:val="22"/>
                <w:szCs w:val="22"/>
              </w:rPr>
              <w:t>Количество</w:t>
            </w:r>
          </w:p>
        </w:tc>
        <w:tc>
          <w:tcPr>
            <w:tcW w:w="1336" w:type="dxa"/>
          </w:tcPr>
          <w:p w14:paraId="231F726F" w14:textId="77777777" w:rsidR="00F50780" w:rsidRPr="00BF2FCF" w:rsidRDefault="00F50780" w:rsidP="00BA1144">
            <w:pPr>
              <w:pStyle w:val="21"/>
              <w:spacing w:before="120"/>
              <w:jc w:val="center"/>
              <w:rPr>
                <w:sz w:val="22"/>
                <w:szCs w:val="22"/>
              </w:rPr>
            </w:pPr>
            <w:r w:rsidRPr="00BF2FCF">
              <w:rPr>
                <w:sz w:val="22"/>
                <w:szCs w:val="22"/>
              </w:rPr>
              <w:t>Стоимость (руб.)</w:t>
            </w:r>
          </w:p>
        </w:tc>
      </w:tr>
      <w:tr w:rsidR="00F50780" w:rsidRPr="00BF2FCF" w14:paraId="5D7EA68B" w14:textId="77777777" w:rsidTr="00DB4630">
        <w:trPr>
          <w:cantSplit/>
          <w:trHeight w:val="18"/>
        </w:trPr>
        <w:tc>
          <w:tcPr>
            <w:tcW w:w="555" w:type="dxa"/>
          </w:tcPr>
          <w:p w14:paraId="0729D261" w14:textId="77777777" w:rsidR="00F50780" w:rsidRPr="00BF2FCF" w:rsidRDefault="00F50780" w:rsidP="00BA1144">
            <w:pPr>
              <w:pStyle w:val="21"/>
              <w:rPr>
                <w:b/>
                <w:bCs/>
                <w:sz w:val="22"/>
                <w:szCs w:val="22"/>
              </w:rPr>
            </w:pPr>
          </w:p>
        </w:tc>
        <w:tc>
          <w:tcPr>
            <w:tcW w:w="3452" w:type="dxa"/>
          </w:tcPr>
          <w:p w14:paraId="6A7890C1" w14:textId="77777777" w:rsidR="00F50780" w:rsidRPr="00BF2FCF" w:rsidRDefault="00F50780" w:rsidP="00BA1144">
            <w:pPr>
              <w:pStyle w:val="21"/>
              <w:rPr>
                <w:b/>
                <w:bCs/>
                <w:sz w:val="22"/>
                <w:szCs w:val="22"/>
              </w:rPr>
            </w:pPr>
          </w:p>
        </w:tc>
        <w:tc>
          <w:tcPr>
            <w:tcW w:w="2004" w:type="dxa"/>
          </w:tcPr>
          <w:p w14:paraId="2E561AD3" w14:textId="77777777" w:rsidR="00F50780" w:rsidRPr="00BF2FCF" w:rsidRDefault="00F50780" w:rsidP="00BA1144">
            <w:pPr>
              <w:pStyle w:val="21"/>
              <w:rPr>
                <w:b/>
                <w:bCs/>
                <w:sz w:val="22"/>
                <w:szCs w:val="22"/>
              </w:rPr>
            </w:pPr>
          </w:p>
        </w:tc>
        <w:tc>
          <w:tcPr>
            <w:tcW w:w="2004" w:type="dxa"/>
          </w:tcPr>
          <w:p w14:paraId="384FDAE8" w14:textId="77777777" w:rsidR="00F50780" w:rsidRPr="00BF2FCF" w:rsidRDefault="00F50780" w:rsidP="00BA1144">
            <w:pPr>
              <w:pStyle w:val="21"/>
              <w:rPr>
                <w:b/>
                <w:bCs/>
                <w:sz w:val="22"/>
                <w:szCs w:val="22"/>
              </w:rPr>
            </w:pPr>
          </w:p>
        </w:tc>
        <w:tc>
          <w:tcPr>
            <w:tcW w:w="1336" w:type="dxa"/>
          </w:tcPr>
          <w:p w14:paraId="6A8DD058" w14:textId="77777777" w:rsidR="00F50780" w:rsidRPr="00BF2FCF" w:rsidRDefault="00F50780" w:rsidP="00BA1144">
            <w:pPr>
              <w:pStyle w:val="21"/>
              <w:rPr>
                <w:b/>
                <w:bCs/>
                <w:sz w:val="22"/>
                <w:szCs w:val="22"/>
              </w:rPr>
            </w:pPr>
          </w:p>
        </w:tc>
      </w:tr>
      <w:tr w:rsidR="00F50780" w:rsidRPr="00BF2FCF" w14:paraId="427AD7B8" w14:textId="77777777" w:rsidTr="00DB4630">
        <w:trPr>
          <w:cantSplit/>
          <w:trHeight w:val="18"/>
        </w:trPr>
        <w:tc>
          <w:tcPr>
            <w:tcW w:w="555" w:type="dxa"/>
          </w:tcPr>
          <w:p w14:paraId="5EC815E2" w14:textId="77777777" w:rsidR="00F50780" w:rsidRPr="00BF2FCF" w:rsidRDefault="00F50780" w:rsidP="00BA1144">
            <w:pPr>
              <w:pStyle w:val="21"/>
              <w:rPr>
                <w:b/>
                <w:bCs/>
                <w:sz w:val="22"/>
                <w:szCs w:val="22"/>
              </w:rPr>
            </w:pPr>
          </w:p>
        </w:tc>
        <w:tc>
          <w:tcPr>
            <w:tcW w:w="3452" w:type="dxa"/>
          </w:tcPr>
          <w:p w14:paraId="3CFC74D0" w14:textId="77777777" w:rsidR="00F50780" w:rsidRPr="00BF2FCF" w:rsidRDefault="00F50780" w:rsidP="00BA1144">
            <w:pPr>
              <w:pStyle w:val="21"/>
              <w:rPr>
                <w:b/>
                <w:bCs/>
                <w:sz w:val="22"/>
                <w:szCs w:val="22"/>
              </w:rPr>
            </w:pPr>
          </w:p>
        </w:tc>
        <w:tc>
          <w:tcPr>
            <w:tcW w:w="2004" w:type="dxa"/>
          </w:tcPr>
          <w:p w14:paraId="3C1A371D" w14:textId="77777777" w:rsidR="00F50780" w:rsidRPr="00BF2FCF" w:rsidRDefault="00F50780" w:rsidP="00BA1144">
            <w:pPr>
              <w:pStyle w:val="21"/>
              <w:rPr>
                <w:b/>
                <w:bCs/>
                <w:sz w:val="22"/>
                <w:szCs w:val="22"/>
              </w:rPr>
            </w:pPr>
          </w:p>
        </w:tc>
        <w:tc>
          <w:tcPr>
            <w:tcW w:w="2004" w:type="dxa"/>
          </w:tcPr>
          <w:p w14:paraId="54C12E6C" w14:textId="77777777" w:rsidR="00F50780" w:rsidRPr="00BF2FCF" w:rsidRDefault="00F50780" w:rsidP="00BA1144">
            <w:pPr>
              <w:pStyle w:val="21"/>
              <w:rPr>
                <w:b/>
                <w:bCs/>
                <w:sz w:val="22"/>
                <w:szCs w:val="22"/>
              </w:rPr>
            </w:pPr>
          </w:p>
        </w:tc>
        <w:tc>
          <w:tcPr>
            <w:tcW w:w="1336" w:type="dxa"/>
          </w:tcPr>
          <w:p w14:paraId="121ECBBD" w14:textId="77777777" w:rsidR="00F50780" w:rsidRPr="00BF2FCF" w:rsidRDefault="00F50780" w:rsidP="00BA1144">
            <w:pPr>
              <w:pStyle w:val="21"/>
              <w:rPr>
                <w:b/>
                <w:bCs/>
                <w:sz w:val="22"/>
                <w:szCs w:val="22"/>
              </w:rPr>
            </w:pPr>
          </w:p>
        </w:tc>
      </w:tr>
      <w:tr w:rsidR="00F50780" w:rsidRPr="00BF2FCF" w14:paraId="78922F2B" w14:textId="77777777" w:rsidTr="00DB4630">
        <w:trPr>
          <w:cantSplit/>
          <w:trHeight w:val="18"/>
        </w:trPr>
        <w:tc>
          <w:tcPr>
            <w:tcW w:w="555" w:type="dxa"/>
          </w:tcPr>
          <w:p w14:paraId="7DB2814F" w14:textId="77777777" w:rsidR="00F50780" w:rsidRPr="00BF2FCF" w:rsidRDefault="00F50780" w:rsidP="00BA1144">
            <w:pPr>
              <w:pStyle w:val="21"/>
              <w:rPr>
                <w:b/>
                <w:bCs/>
                <w:sz w:val="22"/>
                <w:szCs w:val="22"/>
              </w:rPr>
            </w:pPr>
          </w:p>
        </w:tc>
        <w:tc>
          <w:tcPr>
            <w:tcW w:w="3452" w:type="dxa"/>
          </w:tcPr>
          <w:p w14:paraId="4417C13D" w14:textId="77777777" w:rsidR="00F50780" w:rsidRPr="00BF2FCF" w:rsidRDefault="00F50780" w:rsidP="00BA1144">
            <w:pPr>
              <w:pStyle w:val="21"/>
              <w:rPr>
                <w:b/>
                <w:bCs/>
                <w:sz w:val="22"/>
                <w:szCs w:val="22"/>
              </w:rPr>
            </w:pPr>
          </w:p>
        </w:tc>
        <w:tc>
          <w:tcPr>
            <w:tcW w:w="2004" w:type="dxa"/>
          </w:tcPr>
          <w:p w14:paraId="5E5D1FA5" w14:textId="77777777" w:rsidR="00F50780" w:rsidRPr="00BF2FCF" w:rsidRDefault="00F50780" w:rsidP="00BA1144">
            <w:pPr>
              <w:pStyle w:val="21"/>
              <w:rPr>
                <w:b/>
                <w:bCs/>
                <w:sz w:val="22"/>
                <w:szCs w:val="22"/>
              </w:rPr>
            </w:pPr>
          </w:p>
        </w:tc>
        <w:tc>
          <w:tcPr>
            <w:tcW w:w="2004" w:type="dxa"/>
          </w:tcPr>
          <w:p w14:paraId="3593D8A8" w14:textId="77777777" w:rsidR="00F50780" w:rsidRPr="00BF2FCF" w:rsidRDefault="00F50780" w:rsidP="00BA1144">
            <w:pPr>
              <w:pStyle w:val="21"/>
              <w:rPr>
                <w:b/>
                <w:bCs/>
                <w:sz w:val="22"/>
                <w:szCs w:val="22"/>
              </w:rPr>
            </w:pPr>
          </w:p>
        </w:tc>
        <w:tc>
          <w:tcPr>
            <w:tcW w:w="1336" w:type="dxa"/>
          </w:tcPr>
          <w:p w14:paraId="03EB6519" w14:textId="77777777" w:rsidR="00F50780" w:rsidRPr="00BF2FCF" w:rsidRDefault="00F50780" w:rsidP="00BA1144">
            <w:pPr>
              <w:pStyle w:val="21"/>
              <w:rPr>
                <w:b/>
                <w:bCs/>
                <w:sz w:val="22"/>
                <w:szCs w:val="22"/>
              </w:rPr>
            </w:pPr>
          </w:p>
        </w:tc>
      </w:tr>
      <w:tr w:rsidR="00F50780" w:rsidRPr="00BF2FCF" w14:paraId="2878E0AC" w14:textId="77777777" w:rsidTr="00DB4630">
        <w:trPr>
          <w:cantSplit/>
          <w:trHeight w:val="18"/>
        </w:trPr>
        <w:tc>
          <w:tcPr>
            <w:tcW w:w="555" w:type="dxa"/>
          </w:tcPr>
          <w:p w14:paraId="1B288294" w14:textId="77777777" w:rsidR="00F50780" w:rsidRPr="00BF2FCF" w:rsidRDefault="00F50780" w:rsidP="00BA1144">
            <w:pPr>
              <w:pStyle w:val="21"/>
              <w:rPr>
                <w:b/>
                <w:bCs/>
                <w:sz w:val="22"/>
                <w:szCs w:val="22"/>
              </w:rPr>
            </w:pPr>
          </w:p>
        </w:tc>
        <w:tc>
          <w:tcPr>
            <w:tcW w:w="3452" w:type="dxa"/>
          </w:tcPr>
          <w:p w14:paraId="7C262847" w14:textId="77777777" w:rsidR="00F50780" w:rsidRPr="00BF2FCF" w:rsidRDefault="00F50780" w:rsidP="00BA1144">
            <w:pPr>
              <w:pStyle w:val="21"/>
              <w:rPr>
                <w:b/>
                <w:bCs/>
                <w:sz w:val="22"/>
                <w:szCs w:val="22"/>
              </w:rPr>
            </w:pPr>
          </w:p>
        </w:tc>
        <w:tc>
          <w:tcPr>
            <w:tcW w:w="2004" w:type="dxa"/>
          </w:tcPr>
          <w:p w14:paraId="5EE414B1" w14:textId="77777777" w:rsidR="00F50780" w:rsidRPr="00BF2FCF" w:rsidRDefault="00F50780" w:rsidP="00BA1144">
            <w:pPr>
              <w:pStyle w:val="21"/>
              <w:rPr>
                <w:b/>
                <w:bCs/>
                <w:sz w:val="22"/>
                <w:szCs w:val="22"/>
              </w:rPr>
            </w:pPr>
          </w:p>
        </w:tc>
        <w:tc>
          <w:tcPr>
            <w:tcW w:w="2004" w:type="dxa"/>
          </w:tcPr>
          <w:p w14:paraId="6EFAAF87" w14:textId="77777777" w:rsidR="00F50780" w:rsidRPr="00BF2FCF" w:rsidRDefault="00F50780" w:rsidP="00BA1144">
            <w:pPr>
              <w:pStyle w:val="21"/>
              <w:rPr>
                <w:b/>
                <w:bCs/>
                <w:sz w:val="22"/>
                <w:szCs w:val="22"/>
              </w:rPr>
            </w:pPr>
          </w:p>
        </w:tc>
        <w:tc>
          <w:tcPr>
            <w:tcW w:w="1336" w:type="dxa"/>
          </w:tcPr>
          <w:p w14:paraId="222CB718" w14:textId="77777777" w:rsidR="00F50780" w:rsidRPr="00BF2FCF" w:rsidRDefault="00F50780" w:rsidP="00BA1144">
            <w:pPr>
              <w:pStyle w:val="21"/>
              <w:rPr>
                <w:b/>
                <w:bCs/>
                <w:sz w:val="22"/>
                <w:szCs w:val="22"/>
              </w:rPr>
            </w:pPr>
          </w:p>
        </w:tc>
      </w:tr>
    </w:tbl>
    <w:p w14:paraId="404FEEDE" w14:textId="77777777" w:rsidR="00F50780" w:rsidRPr="00BF2FCF" w:rsidRDefault="00F50780" w:rsidP="00F50780">
      <w:pPr>
        <w:pStyle w:val="21"/>
        <w:ind w:firstLine="851"/>
        <w:rPr>
          <w:sz w:val="26"/>
          <w:szCs w:val="26"/>
          <w:u w:val="single"/>
        </w:rPr>
      </w:pPr>
    </w:p>
    <w:p w14:paraId="63B8B484" w14:textId="202FAC16" w:rsidR="00F50780" w:rsidRPr="00BF2FCF" w:rsidRDefault="00F50780" w:rsidP="008F17CA">
      <w:pPr>
        <w:pStyle w:val="21"/>
        <w:ind w:firstLine="851"/>
        <w:rPr>
          <w:szCs w:val="24"/>
          <w:u w:val="single"/>
        </w:rPr>
      </w:pPr>
      <w:r w:rsidRPr="00BF2FCF">
        <w:rPr>
          <w:szCs w:val="24"/>
          <w:u w:val="single"/>
        </w:rPr>
        <w:t>Недвижимое имущество</w:t>
      </w:r>
    </w:p>
    <w:tbl>
      <w:tblPr>
        <w:tblW w:w="928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2662"/>
        <w:gridCol w:w="2099"/>
        <w:gridCol w:w="2099"/>
        <w:gridCol w:w="1861"/>
      </w:tblGrid>
      <w:tr w:rsidR="00F50780" w:rsidRPr="00BF2FCF" w14:paraId="0653F332" w14:textId="77777777" w:rsidTr="00DB4630">
        <w:trPr>
          <w:trHeight w:val="20"/>
        </w:trPr>
        <w:tc>
          <w:tcPr>
            <w:tcW w:w="559" w:type="dxa"/>
          </w:tcPr>
          <w:p w14:paraId="3FF215FA" w14:textId="77777777" w:rsidR="00F50780" w:rsidRPr="00BF2FCF" w:rsidRDefault="00F50780" w:rsidP="00F65800">
            <w:pPr>
              <w:ind w:right="-70"/>
              <w:jc w:val="center"/>
              <w:rPr>
                <w:sz w:val="22"/>
                <w:szCs w:val="22"/>
              </w:rPr>
            </w:pPr>
            <w:r w:rsidRPr="00BF2FCF">
              <w:rPr>
                <w:sz w:val="22"/>
                <w:szCs w:val="22"/>
              </w:rPr>
              <w:t>№</w:t>
            </w:r>
          </w:p>
          <w:p w14:paraId="4541F27C" w14:textId="77777777" w:rsidR="00F50780" w:rsidRPr="00BF2FCF" w:rsidRDefault="00F50780" w:rsidP="00F65800">
            <w:pPr>
              <w:ind w:right="-70"/>
              <w:jc w:val="center"/>
              <w:rPr>
                <w:sz w:val="22"/>
                <w:szCs w:val="22"/>
              </w:rPr>
            </w:pPr>
            <w:r w:rsidRPr="00BF2FCF">
              <w:rPr>
                <w:sz w:val="22"/>
                <w:szCs w:val="22"/>
              </w:rPr>
              <w:t>п/п</w:t>
            </w:r>
          </w:p>
        </w:tc>
        <w:tc>
          <w:tcPr>
            <w:tcW w:w="2662" w:type="dxa"/>
          </w:tcPr>
          <w:p w14:paraId="0E0050A6" w14:textId="77777777" w:rsidR="00F50780" w:rsidRPr="00BF2FCF" w:rsidRDefault="00F50780" w:rsidP="00F65800">
            <w:pPr>
              <w:jc w:val="center"/>
              <w:rPr>
                <w:sz w:val="22"/>
                <w:szCs w:val="22"/>
              </w:rPr>
            </w:pPr>
            <w:r w:rsidRPr="00BF2FCF">
              <w:rPr>
                <w:sz w:val="22"/>
                <w:szCs w:val="22"/>
              </w:rPr>
              <w:t>Вид и наименование имущества</w:t>
            </w:r>
          </w:p>
        </w:tc>
        <w:tc>
          <w:tcPr>
            <w:tcW w:w="2099" w:type="dxa"/>
          </w:tcPr>
          <w:p w14:paraId="3D229C5D" w14:textId="77777777" w:rsidR="00F50780" w:rsidRPr="00BF2FCF" w:rsidRDefault="00F50780" w:rsidP="00F65800">
            <w:pPr>
              <w:pStyle w:val="1"/>
              <w:rPr>
                <w:b w:val="0"/>
                <w:bCs/>
                <w:sz w:val="22"/>
                <w:szCs w:val="22"/>
              </w:rPr>
            </w:pPr>
            <w:r w:rsidRPr="00BF2FCF">
              <w:rPr>
                <w:b w:val="0"/>
                <w:bCs/>
                <w:sz w:val="22"/>
                <w:szCs w:val="22"/>
              </w:rPr>
              <w:t>Вид собственности</w:t>
            </w:r>
          </w:p>
        </w:tc>
        <w:tc>
          <w:tcPr>
            <w:tcW w:w="2099" w:type="dxa"/>
          </w:tcPr>
          <w:p w14:paraId="73D56E21" w14:textId="288F380A" w:rsidR="00F50780" w:rsidRPr="00BF2FCF" w:rsidRDefault="00F50780" w:rsidP="00F65800">
            <w:pPr>
              <w:jc w:val="center"/>
              <w:rPr>
                <w:sz w:val="22"/>
                <w:szCs w:val="22"/>
              </w:rPr>
            </w:pPr>
            <w:r w:rsidRPr="00BF2FCF">
              <w:rPr>
                <w:sz w:val="22"/>
                <w:szCs w:val="22"/>
              </w:rPr>
              <w:t>Место нахождения</w:t>
            </w:r>
          </w:p>
          <w:p w14:paraId="5DEED9BA" w14:textId="77777777" w:rsidR="00F50780" w:rsidRPr="00BF2FCF" w:rsidRDefault="00F50780" w:rsidP="00F65800">
            <w:pPr>
              <w:jc w:val="center"/>
              <w:rPr>
                <w:sz w:val="22"/>
                <w:szCs w:val="22"/>
              </w:rPr>
            </w:pPr>
            <w:r w:rsidRPr="00BF2FCF">
              <w:rPr>
                <w:sz w:val="22"/>
                <w:szCs w:val="22"/>
              </w:rPr>
              <w:t>имущества</w:t>
            </w:r>
          </w:p>
        </w:tc>
        <w:tc>
          <w:tcPr>
            <w:tcW w:w="1861" w:type="dxa"/>
          </w:tcPr>
          <w:p w14:paraId="2F23AA95" w14:textId="77777777" w:rsidR="00F50780" w:rsidRPr="00BF2FCF" w:rsidRDefault="00F50780" w:rsidP="00F65800">
            <w:pPr>
              <w:jc w:val="center"/>
              <w:rPr>
                <w:sz w:val="22"/>
                <w:szCs w:val="22"/>
              </w:rPr>
            </w:pPr>
            <w:r w:rsidRPr="00BF2FCF">
              <w:rPr>
                <w:sz w:val="22"/>
                <w:szCs w:val="22"/>
              </w:rPr>
              <w:t>Общая площадь</w:t>
            </w:r>
          </w:p>
        </w:tc>
      </w:tr>
      <w:tr w:rsidR="00F50780" w:rsidRPr="00BF2FCF" w14:paraId="75534991" w14:textId="77777777" w:rsidTr="00DB4630">
        <w:trPr>
          <w:trHeight w:val="20"/>
        </w:trPr>
        <w:tc>
          <w:tcPr>
            <w:tcW w:w="559" w:type="dxa"/>
            <w:vAlign w:val="center"/>
          </w:tcPr>
          <w:p w14:paraId="5DA56934" w14:textId="77777777" w:rsidR="00F50780" w:rsidRPr="00BF2FCF" w:rsidRDefault="00F50780" w:rsidP="00BA1144">
            <w:pPr>
              <w:rPr>
                <w:sz w:val="22"/>
                <w:szCs w:val="22"/>
              </w:rPr>
            </w:pPr>
            <w:r w:rsidRPr="00BF2FCF">
              <w:rPr>
                <w:sz w:val="22"/>
                <w:szCs w:val="22"/>
              </w:rPr>
              <w:t>1.</w:t>
            </w:r>
          </w:p>
        </w:tc>
        <w:tc>
          <w:tcPr>
            <w:tcW w:w="2662" w:type="dxa"/>
            <w:vAlign w:val="center"/>
          </w:tcPr>
          <w:p w14:paraId="2DC1D7E4" w14:textId="77777777" w:rsidR="00F50780" w:rsidRPr="00BF2FCF" w:rsidRDefault="00F50780" w:rsidP="00BA1144">
            <w:pPr>
              <w:rPr>
                <w:sz w:val="22"/>
                <w:szCs w:val="22"/>
              </w:rPr>
            </w:pPr>
            <w:r w:rsidRPr="00BF2FCF">
              <w:rPr>
                <w:sz w:val="22"/>
                <w:szCs w:val="22"/>
              </w:rPr>
              <w:t>Земельные участки</w:t>
            </w:r>
            <w:r w:rsidRPr="00BF2FCF">
              <w:rPr>
                <w:sz w:val="22"/>
                <w:szCs w:val="22"/>
                <w:vertAlign w:val="superscript"/>
              </w:rPr>
              <w:t xml:space="preserve"> </w:t>
            </w:r>
          </w:p>
        </w:tc>
        <w:tc>
          <w:tcPr>
            <w:tcW w:w="2099" w:type="dxa"/>
            <w:vAlign w:val="center"/>
          </w:tcPr>
          <w:p w14:paraId="0084242B" w14:textId="77777777" w:rsidR="00F50780" w:rsidRPr="00BF2FCF" w:rsidRDefault="00F50780" w:rsidP="00BA1144">
            <w:pPr>
              <w:rPr>
                <w:sz w:val="22"/>
                <w:szCs w:val="22"/>
              </w:rPr>
            </w:pPr>
          </w:p>
        </w:tc>
        <w:tc>
          <w:tcPr>
            <w:tcW w:w="2099" w:type="dxa"/>
          </w:tcPr>
          <w:p w14:paraId="686C2D08" w14:textId="77777777" w:rsidR="00F50780" w:rsidRPr="00BF2FCF" w:rsidRDefault="00F50780" w:rsidP="00BA1144">
            <w:pPr>
              <w:rPr>
                <w:sz w:val="22"/>
                <w:szCs w:val="22"/>
              </w:rPr>
            </w:pPr>
          </w:p>
        </w:tc>
        <w:tc>
          <w:tcPr>
            <w:tcW w:w="1861" w:type="dxa"/>
          </w:tcPr>
          <w:p w14:paraId="19087A94" w14:textId="77777777" w:rsidR="00F50780" w:rsidRPr="00BF2FCF" w:rsidRDefault="00F50780" w:rsidP="00BA1144">
            <w:pPr>
              <w:rPr>
                <w:sz w:val="22"/>
                <w:szCs w:val="22"/>
              </w:rPr>
            </w:pPr>
          </w:p>
        </w:tc>
      </w:tr>
      <w:tr w:rsidR="00F50780" w:rsidRPr="00BF2FCF" w14:paraId="07F31755" w14:textId="77777777" w:rsidTr="00DB4630">
        <w:trPr>
          <w:trHeight w:val="20"/>
        </w:trPr>
        <w:tc>
          <w:tcPr>
            <w:tcW w:w="559" w:type="dxa"/>
            <w:tcBorders>
              <w:bottom w:val="nil"/>
            </w:tcBorders>
            <w:vAlign w:val="center"/>
          </w:tcPr>
          <w:p w14:paraId="173A3CA9" w14:textId="77777777" w:rsidR="00F50780" w:rsidRPr="00BF2FCF" w:rsidRDefault="00F50780" w:rsidP="00BA1144">
            <w:pPr>
              <w:rPr>
                <w:sz w:val="22"/>
                <w:szCs w:val="22"/>
              </w:rPr>
            </w:pPr>
            <w:r w:rsidRPr="00BF2FCF">
              <w:rPr>
                <w:sz w:val="22"/>
                <w:szCs w:val="22"/>
              </w:rPr>
              <w:t>2.</w:t>
            </w:r>
          </w:p>
        </w:tc>
        <w:tc>
          <w:tcPr>
            <w:tcW w:w="2662" w:type="dxa"/>
            <w:tcBorders>
              <w:bottom w:val="nil"/>
            </w:tcBorders>
            <w:vAlign w:val="center"/>
          </w:tcPr>
          <w:p w14:paraId="3035D1F9" w14:textId="77777777" w:rsidR="00F50780" w:rsidRPr="00BF2FCF" w:rsidRDefault="00F50780" w:rsidP="00BA1144">
            <w:pPr>
              <w:rPr>
                <w:sz w:val="22"/>
                <w:szCs w:val="22"/>
              </w:rPr>
            </w:pPr>
            <w:r w:rsidRPr="00BF2FCF">
              <w:rPr>
                <w:sz w:val="22"/>
                <w:szCs w:val="22"/>
              </w:rPr>
              <w:t>Жилые дома</w:t>
            </w:r>
          </w:p>
        </w:tc>
        <w:tc>
          <w:tcPr>
            <w:tcW w:w="2099" w:type="dxa"/>
            <w:tcBorders>
              <w:bottom w:val="nil"/>
            </w:tcBorders>
            <w:vAlign w:val="center"/>
          </w:tcPr>
          <w:p w14:paraId="1BC5083D" w14:textId="77777777" w:rsidR="00F50780" w:rsidRPr="00BF2FCF" w:rsidRDefault="00F50780" w:rsidP="00BA1144">
            <w:pPr>
              <w:rPr>
                <w:sz w:val="22"/>
                <w:szCs w:val="22"/>
                <w:vertAlign w:val="superscript"/>
              </w:rPr>
            </w:pPr>
          </w:p>
        </w:tc>
        <w:tc>
          <w:tcPr>
            <w:tcW w:w="2099" w:type="dxa"/>
            <w:tcBorders>
              <w:bottom w:val="nil"/>
            </w:tcBorders>
          </w:tcPr>
          <w:p w14:paraId="70D9CA46" w14:textId="77777777" w:rsidR="00F50780" w:rsidRPr="00BF2FCF" w:rsidRDefault="00F50780" w:rsidP="00BA1144">
            <w:pPr>
              <w:rPr>
                <w:sz w:val="22"/>
                <w:szCs w:val="22"/>
              </w:rPr>
            </w:pPr>
          </w:p>
        </w:tc>
        <w:tc>
          <w:tcPr>
            <w:tcW w:w="1861" w:type="dxa"/>
            <w:tcBorders>
              <w:bottom w:val="nil"/>
            </w:tcBorders>
          </w:tcPr>
          <w:p w14:paraId="6E31CF85" w14:textId="77777777" w:rsidR="00F50780" w:rsidRPr="00BF2FCF" w:rsidRDefault="00F50780" w:rsidP="00BA1144">
            <w:pPr>
              <w:rPr>
                <w:sz w:val="22"/>
                <w:szCs w:val="22"/>
              </w:rPr>
            </w:pPr>
          </w:p>
        </w:tc>
      </w:tr>
      <w:tr w:rsidR="00F50780" w:rsidRPr="00BF2FCF" w14:paraId="49468C22" w14:textId="77777777" w:rsidTr="00DB4630">
        <w:trPr>
          <w:trHeight w:val="20"/>
        </w:trPr>
        <w:tc>
          <w:tcPr>
            <w:tcW w:w="559" w:type="dxa"/>
            <w:vAlign w:val="center"/>
          </w:tcPr>
          <w:p w14:paraId="13D2CEA8" w14:textId="77777777" w:rsidR="00F50780" w:rsidRPr="00BF2FCF" w:rsidRDefault="00F50780" w:rsidP="00BA1144">
            <w:pPr>
              <w:rPr>
                <w:sz w:val="22"/>
                <w:szCs w:val="22"/>
              </w:rPr>
            </w:pPr>
            <w:r w:rsidRPr="00BF2FCF">
              <w:rPr>
                <w:sz w:val="22"/>
                <w:szCs w:val="22"/>
              </w:rPr>
              <w:t>3.</w:t>
            </w:r>
          </w:p>
        </w:tc>
        <w:tc>
          <w:tcPr>
            <w:tcW w:w="2662" w:type="dxa"/>
            <w:vAlign w:val="center"/>
          </w:tcPr>
          <w:p w14:paraId="194EAE0B" w14:textId="77777777" w:rsidR="00F50780" w:rsidRPr="00BF2FCF" w:rsidRDefault="00F50780" w:rsidP="00BA1144">
            <w:pPr>
              <w:rPr>
                <w:sz w:val="22"/>
                <w:szCs w:val="22"/>
              </w:rPr>
            </w:pPr>
            <w:r w:rsidRPr="00BF2FCF">
              <w:rPr>
                <w:sz w:val="22"/>
                <w:szCs w:val="22"/>
              </w:rPr>
              <w:t xml:space="preserve">Квартиры </w:t>
            </w:r>
          </w:p>
        </w:tc>
        <w:tc>
          <w:tcPr>
            <w:tcW w:w="2099" w:type="dxa"/>
            <w:vAlign w:val="center"/>
          </w:tcPr>
          <w:p w14:paraId="7A779982" w14:textId="77777777" w:rsidR="00F50780" w:rsidRPr="00BF2FCF" w:rsidRDefault="00F50780" w:rsidP="00BA1144">
            <w:pPr>
              <w:rPr>
                <w:sz w:val="22"/>
                <w:szCs w:val="22"/>
                <w:vertAlign w:val="superscript"/>
              </w:rPr>
            </w:pPr>
          </w:p>
        </w:tc>
        <w:tc>
          <w:tcPr>
            <w:tcW w:w="2099" w:type="dxa"/>
          </w:tcPr>
          <w:p w14:paraId="5949154C" w14:textId="77777777" w:rsidR="00F50780" w:rsidRPr="00BF2FCF" w:rsidRDefault="00F50780" w:rsidP="00BA1144">
            <w:pPr>
              <w:rPr>
                <w:sz w:val="22"/>
                <w:szCs w:val="22"/>
              </w:rPr>
            </w:pPr>
          </w:p>
        </w:tc>
        <w:tc>
          <w:tcPr>
            <w:tcW w:w="1861" w:type="dxa"/>
          </w:tcPr>
          <w:p w14:paraId="63C2F53A" w14:textId="77777777" w:rsidR="00F50780" w:rsidRPr="00BF2FCF" w:rsidRDefault="00F50780" w:rsidP="00BA1144">
            <w:pPr>
              <w:rPr>
                <w:sz w:val="22"/>
                <w:szCs w:val="22"/>
              </w:rPr>
            </w:pPr>
          </w:p>
        </w:tc>
      </w:tr>
      <w:tr w:rsidR="00F50780" w:rsidRPr="00BF2FCF" w14:paraId="72AF4276" w14:textId="77777777" w:rsidTr="00DB4630">
        <w:trPr>
          <w:trHeight w:val="20"/>
        </w:trPr>
        <w:tc>
          <w:tcPr>
            <w:tcW w:w="559" w:type="dxa"/>
            <w:vAlign w:val="center"/>
          </w:tcPr>
          <w:p w14:paraId="327ADAEE" w14:textId="77777777" w:rsidR="00F50780" w:rsidRPr="00BF2FCF" w:rsidRDefault="00F50780" w:rsidP="00BA1144">
            <w:pPr>
              <w:rPr>
                <w:sz w:val="22"/>
                <w:szCs w:val="22"/>
              </w:rPr>
            </w:pPr>
            <w:r w:rsidRPr="00BF2FCF">
              <w:rPr>
                <w:sz w:val="22"/>
                <w:szCs w:val="22"/>
              </w:rPr>
              <w:t>4.</w:t>
            </w:r>
          </w:p>
        </w:tc>
        <w:tc>
          <w:tcPr>
            <w:tcW w:w="2662" w:type="dxa"/>
            <w:vAlign w:val="center"/>
          </w:tcPr>
          <w:p w14:paraId="2E2DA97D" w14:textId="77777777" w:rsidR="00F50780" w:rsidRPr="00BF2FCF" w:rsidRDefault="00F50780" w:rsidP="00BA1144">
            <w:pPr>
              <w:rPr>
                <w:sz w:val="22"/>
                <w:szCs w:val="22"/>
              </w:rPr>
            </w:pPr>
            <w:r w:rsidRPr="00BF2FCF">
              <w:rPr>
                <w:sz w:val="22"/>
                <w:szCs w:val="22"/>
              </w:rPr>
              <w:t>Дачи (садовые дома)</w:t>
            </w:r>
          </w:p>
        </w:tc>
        <w:tc>
          <w:tcPr>
            <w:tcW w:w="2099" w:type="dxa"/>
            <w:vAlign w:val="center"/>
          </w:tcPr>
          <w:p w14:paraId="28CBEFC3" w14:textId="77777777" w:rsidR="00F50780" w:rsidRPr="00BF2FCF" w:rsidRDefault="00F50780" w:rsidP="00BA1144">
            <w:pPr>
              <w:rPr>
                <w:sz w:val="22"/>
                <w:szCs w:val="22"/>
                <w:vertAlign w:val="superscript"/>
              </w:rPr>
            </w:pPr>
          </w:p>
        </w:tc>
        <w:tc>
          <w:tcPr>
            <w:tcW w:w="2099" w:type="dxa"/>
          </w:tcPr>
          <w:p w14:paraId="32B9CD07" w14:textId="77777777" w:rsidR="00F50780" w:rsidRPr="00BF2FCF" w:rsidRDefault="00F50780" w:rsidP="00BA1144">
            <w:pPr>
              <w:rPr>
                <w:sz w:val="22"/>
                <w:szCs w:val="22"/>
              </w:rPr>
            </w:pPr>
          </w:p>
        </w:tc>
        <w:tc>
          <w:tcPr>
            <w:tcW w:w="1861" w:type="dxa"/>
          </w:tcPr>
          <w:p w14:paraId="1CFB606F" w14:textId="77777777" w:rsidR="00F50780" w:rsidRPr="00BF2FCF" w:rsidRDefault="00F50780" w:rsidP="00BA1144">
            <w:pPr>
              <w:rPr>
                <w:sz w:val="22"/>
                <w:szCs w:val="22"/>
              </w:rPr>
            </w:pPr>
          </w:p>
        </w:tc>
      </w:tr>
      <w:tr w:rsidR="00F50780" w:rsidRPr="00BF2FCF" w14:paraId="517A8ABD" w14:textId="77777777" w:rsidTr="00DB4630">
        <w:trPr>
          <w:trHeight w:val="20"/>
        </w:trPr>
        <w:tc>
          <w:tcPr>
            <w:tcW w:w="559" w:type="dxa"/>
            <w:vAlign w:val="center"/>
          </w:tcPr>
          <w:p w14:paraId="4895954A" w14:textId="77777777" w:rsidR="00F50780" w:rsidRPr="00BF2FCF" w:rsidRDefault="00F50780" w:rsidP="00BA1144">
            <w:pPr>
              <w:rPr>
                <w:sz w:val="22"/>
                <w:szCs w:val="22"/>
              </w:rPr>
            </w:pPr>
            <w:r w:rsidRPr="00BF2FCF">
              <w:rPr>
                <w:sz w:val="22"/>
                <w:szCs w:val="22"/>
              </w:rPr>
              <w:t>5.</w:t>
            </w:r>
          </w:p>
        </w:tc>
        <w:tc>
          <w:tcPr>
            <w:tcW w:w="2662" w:type="dxa"/>
            <w:vAlign w:val="center"/>
          </w:tcPr>
          <w:p w14:paraId="2D8D0B6E" w14:textId="77777777" w:rsidR="00F50780" w:rsidRPr="00BF2FCF" w:rsidRDefault="00F50780" w:rsidP="00BA1144">
            <w:pPr>
              <w:rPr>
                <w:sz w:val="22"/>
                <w:szCs w:val="22"/>
              </w:rPr>
            </w:pPr>
            <w:r w:rsidRPr="00BF2FCF">
              <w:rPr>
                <w:sz w:val="22"/>
                <w:szCs w:val="22"/>
              </w:rPr>
              <w:t>Гаражи</w:t>
            </w:r>
          </w:p>
        </w:tc>
        <w:tc>
          <w:tcPr>
            <w:tcW w:w="2099" w:type="dxa"/>
          </w:tcPr>
          <w:p w14:paraId="16FC42BF" w14:textId="77777777" w:rsidR="00F50780" w:rsidRPr="00BF2FCF" w:rsidRDefault="00F50780" w:rsidP="00BA1144">
            <w:pPr>
              <w:rPr>
                <w:sz w:val="22"/>
                <w:szCs w:val="22"/>
                <w:vertAlign w:val="superscript"/>
              </w:rPr>
            </w:pPr>
          </w:p>
        </w:tc>
        <w:tc>
          <w:tcPr>
            <w:tcW w:w="2099" w:type="dxa"/>
          </w:tcPr>
          <w:p w14:paraId="66994D4F" w14:textId="77777777" w:rsidR="00F50780" w:rsidRPr="00BF2FCF" w:rsidRDefault="00F50780" w:rsidP="00BA1144">
            <w:pPr>
              <w:rPr>
                <w:sz w:val="22"/>
                <w:szCs w:val="22"/>
              </w:rPr>
            </w:pPr>
          </w:p>
        </w:tc>
        <w:tc>
          <w:tcPr>
            <w:tcW w:w="1861" w:type="dxa"/>
          </w:tcPr>
          <w:p w14:paraId="2237CB2F" w14:textId="77777777" w:rsidR="00F50780" w:rsidRPr="00BF2FCF" w:rsidRDefault="00F50780" w:rsidP="00BA1144">
            <w:pPr>
              <w:rPr>
                <w:sz w:val="22"/>
                <w:szCs w:val="22"/>
              </w:rPr>
            </w:pPr>
          </w:p>
        </w:tc>
      </w:tr>
      <w:tr w:rsidR="00BC6954" w:rsidRPr="00BF2FCF" w14:paraId="50B31A2D" w14:textId="77777777" w:rsidTr="00DB4630">
        <w:trPr>
          <w:trHeight w:val="20"/>
        </w:trPr>
        <w:tc>
          <w:tcPr>
            <w:tcW w:w="559" w:type="dxa"/>
            <w:tcBorders>
              <w:bottom w:val="single" w:sz="4" w:space="0" w:color="auto"/>
            </w:tcBorders>
            <w:vAlign w:val="center"/>
          </w:tcPr>
          <w:p w14:paraId="40C05031" w14:textId="5693A51C" w:rsidR="00BC6954" w:rsidRPr="00BF2FCF" w:rsidRDefault="00BC6954" w:rsidP="00BA1144">
            <w:pPr>
              <w:rPr>
                <w:sz w:val="22"/>
                <w:szCs w:val="22"/>
              </w:rPr>
            </w:pPr>
            <w:r w:rsidRPr="00BF2FCF">
              <w:rPr>
                <w:sz w:val="22"/>
                <w:szCs w:val="22"/>
              </w:rPr>
              <w:t>6.</w:t>
            </w:r>
          </w:p>
        </w:tc>
        <w:tc>
          <w:tcPr>
            <w:tcW w:w="2662" w:type="dxa"/>
            <w:tcBorders>
              <w:bottom w:val="single" w:sz="4" w:space="0" w:color="auto"/>
            </w:tcBorders>
            <w:vAlign w:val="center"/>
          </w:tcPr>
          <w:p w14:paraId="2CD13BDF" w14:textId="235398F6" w:rsidR="00BC6954" w:rsidRPr="00BF2FCF" w:rsidRDefault="00BC6954" w:rsidP="00BA1144">
            <w:pPr>
              <w:rPr>
                <w:sz w:val="22"/>
                <w:szCs w:val="22"/>
              </w:rPr>
            </w:pPr>
            <w:r w:rsidRPr="00BF2FCF">
              <w:rPr>
                <w:sz w:val="22"/>
                <w:szCs w:val="22"/>
              </w:rPr>
              <w:t>Иное имущество</w:t>
            </w:r>
          </w:p>
        </w:tc>
        <w:tc>
          <w:tcPr>
            <w:tcW w:w="2099" w:type="dxa"/>
            <w:tcBorders>
              <w:bottom w:val="single" w:sz="4" w:space="0" w:color="auto"/>
            </w:tcBorders>
          </w:tcPr>
          <w:p w14:paraId="71F2AC35" w14:textId="77777777" w:rsidR="00BC6954" w:rsidRPr="00BF2FCF" w:rsidRDefault="00BC6954" w:rsidP="00BA1144">
            <w:pPr>
              <w:rPr>
                <w:sz w:val="22"/>
                <w:szCs w:val="22"/>
                <w:vertAlign w:val="superscript"/>
              </w:rPr>
            </w:pPr>
          </w:p>
        </w:tc>
        <w:tc>
          <w:tcPr>
            <w:tcW w:w="2099" w:type="dxa"/>
            <w:tcBorders>
              <w:bottom w:val="single" w:sz="4" w:space="0" w:color="auto"/>
            </w:tcBorders>
          </w:tcPr>
          <w:p w14:paraId="05C55110" w14:textId="77777777" w:rsidR="00BC6954" w:rsidRPr="00BF2FCF" w:rsidRDefault="00BC6954" w:rsidP="00BA1144">
            <w:pPr>
              <w:rPr>
                <w:sz w:val="22"/>
                <w:szCs w:val="22"/>
              </w:rPr>
            </w:pPr>
          </w:p>
        </w:tc>
        <w:tc>
          <w:tcPr>
            <w:tcW w:w="1861" w:type="dxa"/>
            <w:tcBorders>
              <w:bottom w:val="single" w:sz="4" w:space="0" w:color="auto"/>
            </w:tcBorders>
          </w:tcPr>
          <w:p w14:paraId="7DC38430" w14:textId="77777777" w:rsidR="00BC6954" w:rsidRPr="00BF2FCF" w:rsidRDefault="00BC6954" w:rsidP="00BA1144">
            <w:pPr>
              <w:rPr>
                <w:sz w:val="22"/>
                <w:szCs w:val="22"/>
              </w:rPr>
            </w:pPr>
          </w:p>
        </w:tc>
      </w:tr>
    </w:tbl>
    <w:p w14:paraId="65294522" w14:textId="77777777" w:rsidR="00F50780" w:rsidRPr="00BF2FCF" w:rsidRDefault="00F50780" w:rsidP="00F50780">
      <w:pPr>
        <w:pStyle w:val="21"/>
        <w:ind w:firstLine="851"/>
        <w:rPr>
          <w:sz w:val="26"/>
          <w:szCs w:val="26"/>
        </w:rPr>
      </w:pPr>
    </w:p>
    <w:p w14:paraId="7B55FB0A" w14:textId="5FE986C8" w:rsidR="00F50780" w:rsidRPr="00BF2FCF" w:rsidRDefault="00F50780" w:rsidP="008F17CA">
      <w:pPr>
        <w:pStyle w:val="21"/>
        <w:ind w:firstLine="851"/>
        <w:rPr>
          <w:szCs w:val="24"/>
          <w:u w:val="single"/>
        </w:rPr>
      </w:pPr>
      <w:r w:rsidRPr="00BF2FCF">
        <w:rPr>
          <w:szCs w:val="24"/>
          <w:u w:val="single"/>
        </w:rPr>
        <w:t>Транспортные средства</w:t>
      </w:r>
    </w:p>
    <w:tbl>
      <w:tblPr>
        <w:tblW w:w="928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6"/>
        <w:gridCol w:w="4848"/>
        <w:gridCol w:w="2104"/>
        <w:gridCol w:w="1842"/>
      </w:tblGrid>
      <w:tr w:rsidR="00F50780" w:rsidRPr="00BF2FCF" w14:paraId="1F7914A9" w14:textId="77777777" w:rsidTr="00DB4630">
        <w:trPr>
          <w:cantSplit/>
          <w:trHeight w:val="19"/>
        </w:trPr>
        <w:tc>
          <w:tcPr>
            <w:tcW w:w="486" w:type="dxa"/>
          </w:tcPr>
          <w:p w14:paraId="2919BC26" w14:textId="77777777" w:rsidR="00F50780" w:rsidRPr="00BF2FCF" w:rsidRDefault="00F50780" w:rsidP="00F65800">
            <w:pPr>
              <w:ind w:right="-70"/>
              <w:jc w:val="center"/>
              <w:rPr>
                <w:sz w:val="22"/>
                <w:szCs w:val="22"/>
              </w:rPr>
            </w:pPr>
            <w:r w:rsidRPr="00BF2FCF">
              <w:rPr>
                <w:sz w:val="22"/>
                <w:szCs w:val="22"/>
              </w:rPr>
              <w:t>№</w:t>
            </w:r>
          </w:p>
          <w:p w14:paraId="5B53D612" w14:textId="77777777" w:rsidR="00F50780" w:rsidRPr="00BF2FCF" w:rsidRDefault="00F50780" w:rsidP="00F65800">
            <w:pPr>
              <w:ind w:right="-70"/>
              <w:jc w:val="center"/>
              <w:rPr>
                <w:sz w:val="22"/>
                <w:szCs w:val="22"/>
              </w:rPr>
            </w:pPr>
            <w:r w:rsidRPr="00BF2FCF">
              <w:rPr>
                <w:sz w:val="22"/>
                <w:szCs w:val="22"/>
              </w:rPr>
              <w:t>п/п</w:t>
            </w:r>
          </w:p>
        </w:tc>
        <w:tc>
          <w:tcPr>
            <w:tcW w:w="4848" w:type="dxa"/>
            <w:vAlign w:val="center"/>
          </w:tcPr>
          <w:p w14:paraId="3A484954" w14:textId="77777777" w:rsidR="00F50780" w:rsidRPr="00BF2FCF" w:rsidRDefault="00F50780" w:rsidP="00F65800">
            <w:pPr>
              <w:pStyle w:val="1"/>
              <w:rPr>
                <w:b w:val="0"/>
                <w:bCs/>
                <w:sz w:val="22"/>
                <w:szCs w:val="22"/>
              </w:rPr>
            </w:pPr>
            <w:r w:rsidRPr="00BF2FCF">
              <w:rPr>
                <w:b w:val="0"/>
                <w:bCs/>
                <w:sz w:val="22"/>
                <w:szCs w:val="22"/>
              </w:rPr>
              <w:t>Вид транспортного средства</w:t>
            </w:r>
          </w:p>
        </w:tc>
        <w:tc>
          <w:tcPr>
            <w:tcW w:w="2104" w:type="dxa"/>
            <w:vAlign w:val="center"/>
          </w:tcPr>
          <w:p w14:paraId="0231FEBA" w14:textId="77777777" w:rsidR="00F50780" w:rsidRPr="00BF2FCF" w:rsidRDefault="00F50780" w:rsidP="00F65800">
            <w:pPr>
              <w:pStyle w:val="1"/>
              <w:rPr>
                <w:b w:val="0"/>
                <w:bCs/>
                <w:sz w:val="22"/>
                <w:szCs w:val="22"/>
              </w:rPr>
            </w:pPr>
            <w:r w:rsidRPr="00BF2FCF">
              <w:rPr>
                <w:b w:val="0"/>
                <w:bCs/>
                <w:sz w:val="22"/>
                <w:szCs w:val="22"/>
              </w:rPr>
              <w:t>Вид собственности</w:t>
            </w:r>
          </w:p>
        </w:tc>
        <w:tc>
          <w:tcPr>
            <w:tcW w:w="1842" w:type="dxa"/>
            <w:vAlign w:val="center"/>
          </w:tcPr>
          <w:p w14:paraId="5305C590" w14:textId="77777777" w:rsidR="00F50780" w:rsidRPr="00BF2FCF" w:rsidRDefault="00F50780" w:rsidP="00F65800">
            <w:pPr>
              <w:jc w:val="center"/>
              <w:rPr>
                <w:sz w:val="22"/>
                <w:szCs w:val="22"/>
              </w:rPr>
            </w:pPr>
            <w:r w:rsidRPr="00BF2FCF">
              <w:rPr>
                <w:sz w:val="22"/>
                <w:szCs w:val="22"/>
              </w:rPr>
              <w:t>Место регистрации</w:t>
            </w:r>
          </w:p>
        </w:tc>
      </w:tr>
      <w:tr w:rsidR="00F50780" w:rsidRPr="00BF2FCF" w14:paraId="503C90D6" w14:textId="77777777" w:rsidTr="00DB4630">
        <w:trPr>
          <w:cantSplit/>
          <w:trHeight w:val="19"/>
        </w:trPr>
        <w:tc>
          <w:tcPr>
            <w:tcW w:w="486" w:type="dxa"/>
            <w:vAlign w:val="center"/>
          </w:tcPr>
          <w:p w14:paraId="031A5EBB" w14:textId="77777777" w:rsidR="00F50780" w:rsidRPr="00BF2FCF" w:rsidRDefault="00F50780" w:rsidP="00BA1144">
            <w:pPr>
              <w:rPr>
                <w:sz w:val="22"/>
                <w:szCs w:val="22"/>
              </w:rPr>
            </w:pPr>
            <w:r w:rsidRPr="00BF2FCF">
              <w:rPr>
                <w:sz w:val="22"/>
                <w:szCs w:val="22"/>
              </w:rPr>
              <w:t>1.</w:t>
            </w:r>
          </w:p>
        </w:tc>
        <w:tc>
          <w:tcPr>
            <w:tcW w:w="4848" w:type="dxa"/>
            <w:vAlign w:val="center"/>
          </w:tcPr>
          <w:p w14:paraId="25B0DC6A" w14:textId="77777777" w:rsidR="00F50780" w:rsidRPr="00BF2FCF" w:rsidRDefault="00F50780" w:rsidP="00BA1144">
            <w:pPr>
              <w:rPr>
                <w:sz w:val="22"/>
                <w:szCs w:val="22"/>
              </w:rPr>
            </w:pPr>
            <w:r w:rsidRPr="00BF2FCF">
              <w:rPr>
                <w:sz w:val="22"/>
                <w:szCs w:val="22"/>
              </w:rPr>
              <w:t>Автомобили легковые</w:t>
            </w:r>
          </w:p>
        </w:tc>
        <w:tc>
          <w:tcPr>
            <w:tcW w:w="2104" w:type="dxa"/>
            <w:vAlign w:val="center"/>
          </w:tcPr>
          <w:p w14:paraId="0D0495FF" w14:textId="77777777" w:rsidR="00F50780" w:rsidRPr="00BF2FCF" w:rsidRDefault="00F50780" w:rsidP="00BA1144">
            <w:pPr>
              <w:rPr>
                <w:sz w:val="22"/>
                <w:szCs w:val="22"/>
              </w:rPr>
            </w:pPr>
          </w:p>
        </w:tc>
        <w:tc>
          <w:tcPr>
            <w:tcW w:w="1842" w:type="dxa"/>
          </w:tcPr>
          <w:p w14:paraId="03FB06B2" w14:textId="77777777" w:rsidR="00F50780" w:rsidRPr="00BF2FCF" w:rsidRDefault="00F50780" w:rsidP="00BA1144">
            <w:pPr>
              <w:rPr>
                <w:sz w:val="22"/>
                <w:szCs w:val="22"/>
              </w:rPr>
            </w:pPr>
          </w:p>
        </w:tc>
      </w:tr>
      <w:tr w:rsidR="00F50780" w:rsidRPr="00BF2FCF" w14:paraId="0CA764F8" w14:textId="77777777" w:rsidTr="00DB4630">
        <w:trPr>
          <w:cantSplit/>
          <w:trHeight w:val="19"/>
        </w:trPr>
        <w:tc>
          <w:tcPr>
            <w:tcW w:w="486" w:type="dxa"/>
            <w:tcBorders>
              <w:bottom w:val="nil"/>
            </w:tcBorders>
            <w:vAlign w:val="center"/>
          </w:tcPr>
          <w:p w14:paraId="3E8D4818" w14:textId="77777777" w:rsidR="00F50780" w:rsidRPr="00BF2FCF" w:rsidRDefault="00F50780" w:rsidP="00BA1144">
            <w:pPr>
              <w:rPr>
                <w:sz w:val="22"/>
                <w:szCs w:val="22"/>
              </w:rPr>
            </w:pPr>
            <w:r w:rsidRPr="00BF2FCF">
              <w:rPr>
                <w:sz w:val="22"/>
                <w:szCs w:val="22"/>
              </w:rPr>
              <w:t>2.</w:t>
            </w:r>
          </w:p>
        </w:tc>
        <w:tc>
          <w:tcPr>
            <w:tcW w:w="4848" w:type="dxa"/>
            <w:tcBorders>
              <w:bottom w:val="nil"/>
            </w:tcBorders>
            <w:vAlign w:val="center"/>
          </w:tcPr>
          <w:p w14:paraId="4D139F34" w14:textId="77777777" w:rsidR="00F50780" w:rsidRPr="00BF2FCF" w:rsidRDefault="00F50780" w:rsidP="00BA1144">
            <w:pPr>
              <w:rPr>
                <w:sz w:val="22"/>
                <w:szCs w:val="22"/>
              </w:rPr>
            </w:pPr>
            <w:r w:rsidRPr="00BF2FCF">
              <w:rPr>
                <w:sz w:val="22"/>
                <w:szCs w:val="22"/>
              </w:rPr>
              <w:t>Автомобили грузовые</w:t>
            </w:r>
          </w:p>
        </w:tc>
        <w:tc>
          <w:tcPr>
            <w:tcW w:w="2104" w:type="dxa"/>
            <w:tcBorders>
              <w:bottom w:val="nil"/>
            </w:tcBorders>
          </w:tcPr>
          <w:p w14:paraId="04CF699B" w14:textId="77777777" w:rsidR="00F50780" w:rsidRPr="00BF2FCF" w:rsidRDefault="00F50780" w:rsidP="00BA1144">
            <w:pPr>
              <w:rPr>
                <w:sz w:val="22"/>
                <w:szCs w:val="22"/>
              </w:rPr>
            </w:pPr>
          </w:p>
        </w:tc>
        <w:tc>
          <w:tcPr>
            <w:tcW w:w="1842" w:type="dxa"/>
            <w:tcBorders>
              <w:bottom w:val="nil"/>
            </w:tcBorders>
          </w:tcPr>
          <w:p w14:paraId="24131F60" w14:textId="77777777" w:rsidR="00F50780" w:rsidRPr="00BF2FCF" w:rsidRDefault="00F50780" w:rsidP="00BA1144">
            <w:pPr>
              <w:rPr>
                <w:sz w:val="22"/>
                <w:szCs w:val="22"/>
              </w:rPr>
            </w:pPr>
          </w:p>
        </w:tc>
      </w:tr>
      <w:tr w:rsidR="00F50780" w:rsidRPr="00BF2FCF" w14:paraId="64FE5ED3" w14:textId="77777777" w:rsidTr="00DB4630">
        <w:trPr>
          <w:cantSplit/>
          <w:trHeight w:val="19"/>
        </w:trPr>
        <w:tc>
          <w:tcPr>
            <w:tcW w:w="486" w:type="dxa"/>
            <w:tcBorders>
              <w:bottom w:val="single" w:sz="4" w:space="0" w:color="auto"/>
            </w:tcBorders>
            <w:vAlign w:val="center"/>
          </w:tcPr>
          <w:p w14:paraId="0CD92F53" w14:textId="77777777" w:rsidR="00F50780" w:rsidRPr="00BF2FCF" w:rsidRDefault="00F50780" w:rsidP="00BA1144">
            <w:pPr>
              <w:rPr>
                <w:sz w:val="22"/>
                <w:szCs w:val="22"/>
              </w:rPr>
            </w:pPr>
            <w:r w:rsidRPr="00BF2FCF">
              <w:rPr>
                <w:sz w:val="22"/>
                <w:szCs w:val="22"/>
              </w:rPr>
              <w:t>3.</w:t>
            </w:r>
          </w:p>
        </w:tc>
        <w:tc>
          <w:tcPr>
            <w:tcW w:w="4848" w:type="dxa"/>
            <w:tcBorders>
              <w:bottom w:val="single" w:sz="4" w:space="0" w:color="auto"/>
            </w:tcBorders>
            <w:vAlign w:val="center"/>
          </w:tcPr>
          <w:p w14:paraId="02F94398" w14:textId="68EAC7BF" w:rsidR="00F50780" w:rsidRPr="00BF2FCF" w:rsidRDefault="00F50780" w:rsidP="00BA1144">
            <w:pPr>
              <w:rPr>
                <w:sz w:val="22"/>
                <w:szCs w:val="22"/>
              </w:rPr>
            </w:pPr>
            <w:r w:rsidRPr="00BF2FCF">
              <w:rPr>
                <w:sz w:val="22"/>
                <w:szCs w:val="22"/>
              </w:rPr>
              <w:t>Иные транспортные средства, подлежащие регистрации</w:t>
            </w:r>
            <w:r w:rsidR="00BC6954" w:rsidRPr="00BF2FCF">
              <w:rPr>
                <w:sz w:val="22"/>
                <w:szCs w:val="22"/>
              </w:rPr>
              <w:t xml:space="preserve"> (прицепы, водный, воздушный транспорт и др.)</w:t>
            </w:r>
          </w:p>
        </w:tc>
        <w:tc>
          <w:tcPr>
            <w:tcW w:w="2104" w:type="dxa"/>
            <w:tcBorders>
              <w:bottom w:val="single" w:sz="4" w:space="0" w:color="auto"/>
            </w:tcBorders>
            <w:vAlign w:val="center"/>
          </w:tcPr>
          <w:p w14:paraId="2FA2D9CA" w14:textId="77777777" w:rsidR="00F50780" w:rsidRPr="00BF2FCF" w:rsidRDefault="00F50780" w:rsidP="00BA1144">
            <w:pPr>
              <w:rPr>
                <w:sz w:val="22"/>
                <w:szCs w:val="22"/>
              </w:rPr>
            </w:pPr>
          </w:p>
        </w:tc>
        <w:tc>
          <w:tcPr>
            <w:tcW w:w="1842" w:type="dxa"/>
            <w:tcBorders>
              <w:bottom w:val="single" w:sz="4" w:space="0" w:color="auto"/>
            </w:tcBorders>
            <w:vAlign w:val="center"/>
          </w:tcPr>
          <w:p w14:paraId="1589DD60" w14:textId="77777777" w:rsidR="00F50780" w:rsidRPr="00BF2FCF" w:rsidRDefault="00F50780" w:rsidP="00BA1144">
            <w:pPr>
              <w:rPr>
                <w:sz w:val="22"/>
                <w:szCs w:val="22"/>
              </w:rPr>
            </w:pPr>
          </w:p>
        </w:tc>
      </w:tr>
    </w:tbl>
    <w:p w14:paraId="0D88B247" w14:textId="77777777" w:rsidR="00F50780" w:rsidRPr="00BF2FCF" w:rsidRDefault="00F50780" w:rsidP="00F50780">
      <w:pPr>
        <w:ind w:firstLine="720"/>
        <w:rPr>
          <w:sz w:val="26"/>
          <w:szCs w:val="26"/>
        </w:rPr>
      </w:pPr>
    </w:p>
    <w:p w14:paraId="4F7968AA" w14:textId="72929721" w:rsidR="009631DB" w:rsidRPr="00BF2FCF" w:rsidRDefault="003B49FB" w:rsidP="009631DB">
      <w:pPr>
        <w:pStyle w:val="21"/>
        <w:ind w:firstLine="709"/>
        <w:outlineLvl w:val="0"/>
        <w:rPr>
          <w:szCs w:val="24"/>
        </w:rPr>
      </w:pPr>
      <w:r w:rsidRPr="00BF2FCF">
        <w:rPr>
          <w:szCs w:val="24"/>
        </w:rPr>
        <w:t>К</w:t>
      </w:r>
      <w:r w:rsidR="00F50780" w:rsidRPr="00BF2FCF">
        <w:rPr>
          <w:szCs w:val="24"/>
        </w:rPr>
        <w:t>онтрольно-ревизионной службой при территориальной избирательной комиссии направлены запросы с приложением копий документов для подтверждения данных, представленных кандидатом ______________</w:t>
      </w:r>
      <w:r w:rsidR="009631DB" w:rsidRPr="00BF2FCF">
        <w:rPr>
          <w:szCs w:val="24"/>
        </w:rPr>
        <w:t>__</w:t>
      </w:r>
      <w:r w:rsidR="00F65800" w:rsidRPr="00BF2FCF">
        <w:rPr>
          <w:szCs w:val="24"/>
        </w:rPr>
        <w:t>_____</w:t>
      </w:r>
      <w:r w:rsidR="009631DB" w:rsidRPr="00BF2FCF">
        <w:rPr>
          <w:szCs w:val="24"/>
        </w:rPr>
        <w:t>__</w:t>
      </w:r>
      <w:r w:rsidR="008F17CA" w:rsidRPr="00BF2FCF">
        <w:rPr>
          <w:szCs w:val="24"/>
        </w:rPr>
        <w:t>___________________________</w:t>
      </w:r>
      <w:r w:rsidR="009631DB" w:rsidRPr="00BF2FCF">
        <w:rPr>
          <w:szCs w:val="24"/>
        </w:rPr>
        <w:t>__</w:t>
      </w:r>
    </w:p>
    <w:p w14:paraId="02831064" w14:textId="77777777" w:rsidR="009631DB" w:rsidRPr="00BF2FCF" w:rsidRDefault="00F50780" w:rsidP="008F17CA">
      <w:pPr>
        <w:pStyle w:val="21"/>
        <w:ind w:firstLine="3261"/>
        <w:outlineLvl w:val="0"/>
        <w:rPr>
          <w:sz w:val="22"/>
          <w:szCs w:val="22"/>
        </w:rPr>
      </w:pPr>
      <w:r w:rsidRPr="00BF2FCF">
        <w:rPr>
          <w:sz w:val="22"/>
          <w:szCs w:val="22"/>
        </w:rPr>
        <w:t xml:space="preserve">(Ф.И.О. кандидата) </w:t>
      </w:r>
    </w:p>
    <w:p w14:paraId="502BF74D" w14:textId="0E6D7517" w:rsidR="00F50780" w:rsidRPr="00BF2FCF" w:rsidRDefault="00F50780" w:rsidP="00CF45C9">
      <w:pPr>
        <w:pStyle w:val="21"/>
        <w:ind w:firstLine="709"/>
        <w:outlineLvl w:val="0"/>
        <w:rPr>
          <w:szCs w:val="24"/>
        </w:rPr>
      </w:pPr>
      <w:r w:rsidRPr="00BF2FCF">
        <w:rPr>
          <w:szCs w:val="24"/>
        </w:rPr>
        <w:t xml:space="preserve">в следующие государственные ведомства и учреждения: в </w:t>
      </w:r>
      <w:r w:rsidR="009631DB" w:rsidRPr="00BF2FCF">
        <w:rPr>
          <w:szCs w:val="24"/>
        </w:rPr>
        <w:t>УФНС</w:t>
      </w:r>
      <w:r w:rsidRPr="00BF2FCF">
        <w:rPr>
          <w:szCs w:val="24"/>
        </w:rPr>
        <w:t xml:space="preserve"> России по </w:t>
      </w:r>
      <w:r w:rsidR="009631DB" w:rsidRPr="00BF2FCF">
        <w:rPr>
          <w:szCs w:val="24"/>
        </w:rPr>
        <w:t>Калининградской области</w:t>
      </w:r>
      <w:r w:rsidR="00CF45C9" w:rsidRPr="00BF2FCF">
        <w:rPr>
          <w:szCs w:val="24"/>
        </w:rPr>
        <w:t xml:space="preserve">, Управление ГИБДД </w:t>
      </w:r>
      <w:proofErr w:type="spellStart"/>
      <w:r w:rsidR="00CF45C9" w:rsidRPr="00BF2FCF">
        <w:rPr>
          <w:szCs w:val="24"/>
        </w:rPr>
        <w:t>УМВД</w:t>
      </w:r>
      <w:proofErr w:type="spellEnd"/>
      <w:r w:rsidR="00CF45C9" w:rsidRPr="00BF2FCF">
        <w:rPr>
          <w:szCs w:val="24"/>
        </w:rPr>
        <w:t xml:space="preserve"> по Калининградской области, Управление Росреестра по Калининградской области, Службу Гостехнадзора Калининградской области, Центр </w:t>
      </w:r>
      <w:proofErr w:type="spellStart"/>
      <w:r w:rsidR="00CF45C9" w:rsidRPr="00BF2FCF">
        <w:rPr>
          <w:szCs w:val="24"/>
        </w:rPr>
        <w:t>ГИМС</w:t>
      </w:r>
      <w:proofErr w:type="spellEnd"/>
      <w:r w:rsidR="00CF45C9" w:rsidRPr="00BF2FCF">
        <w:rPr>
          <w:szCs w:val="24"/>
        </w:rPr>
        <w:t xml:space="preserve"> Главного управления МЧС России по Калининградской области</w:t>
      </w:r>
      <w:r w:rsidR="00810342">
        <w:rPr>
          <w:szCs w:val="24"/>
        </w:rPr>
        <w:t>, _________</w:t>
      </w:r>
      <w:r w:rsidR="00CF45C9" w:rsidRPr="00BF2FCF">
        <w:rPr>
          <w:szCs w:val="24"/>
        </w:rPr>
        <w:t>.</w:t>
      </w:r>
    </w:p>
    <w:p w14:paraId="3BA8E2AC" w14:textId="77777777" w:rsidR="00F65800" w:rsidRPr="00BF2FCF" w:rsidRDefault="00F50780" w:rsidP="00F50780">
      <w:pPr>
        <w:pStyle w:val="21"/>
        <w:ind w:firstLine="851"/>
        <w:rPr>
          <w:szCs w:val="24"/>
        </w:rPr>
      </w:pPr>
      <w:r w:rsidRPr="00BF2FCF">
        <w:rPr>
          <w:szCs w:val="24"/>
        </w:rPr>
        <w:t xml:space="preserve">Из ответов, полученных от соответствующих ведомств и организаций, следует, что представленные </w:t>
      </w:r>
      <w:r w:rsidRPr="00BF2FCF">
        <w:rPr>
          <w:b/>
          <w:bCs/>
          <w:szCs w:val="24"/>
        </w:rPr>
        <w:t>сведения об имуществе</w:t>
      </w:r>
      <w:r w:rsidRPr="00BF2FCF">
        <w:rPr>
          <w:szCs w:val="24"/>
        </w:rPr>
        <w:t>, принадлежащем кандидату на праве собственности (в том числе на праве совместной собственности),</w:t>
      </w:r>
    </w:p>
    <w:p w14:paraId="46377997" w14:textId="603FA221" w:rsidR="00F50780" w:rsidRPr="00BF2FCF" w:rsidRDefault="00F65800" w:rsidP="00F65800">
      <w:pPr>
        <w:pStyle w:val="21"/>
        <w:rPr>
          <w:szCs w:val="24"/>
        </w:rPr>
      </w:pPr>
      <w:r w:rsidRPr="00BF2FCF">
        <w:rPr>
          <w:szCs w:val="24"/>
        </w:rPr>
        <w:t>_______________________________________________________________</w:t>
      </w:r>
      <w:r w:rsidR="00F50780" w:rsidRPr="00BF2FCF">
        <w:rPr>
          <w:szCs w:val="24"/>
        </w:rPr>
        <w:t>__</w:t>
      </w:r>
      <w:r w:rsidR="008F17CA" w:rsidRPr="00BF2FCF">
        <w:rPr>
          <w:szCs w:val="24"/>
        </w:rPr>
        <w:t>_____</w:t>
      </w:r>
      <w:r w:rsidR="00F50780" w:rsidRPr="00BF2FCF">
        <w:rPr>
          <w:szCs w:val="24"/>
        </w:rPr>
        <w:t xml:space="preserve">______, </w:t>
      </w:r>
    </w:p>
    <w:p w14:paraId="59407EFB" w14:textId="1306ABA2" w:rsidR="00F50780" w:rsidRPr="00BF2FCF" w:rsidRDefault="00F50780" w:rsidP="00F65800">
      <w:pPr>
        <w:pStyle w:val="21"/>
        <w:jc w:val="center"/>
        <w:rPr>
          <w:sz w:val="20"/>
        </w:rPr>
      </w:pPr>
      <w:r w:rsidRPr="00BF2FCF">
        <w:rPr>
          <w:sz w:val="20"/>
        </w:rPr>
        <w:t>(Ф.И.О. кандидата)</w:t>
      </w:r>
    </w:p>
    <w:p w14:paraId="1A5436F5" w14:textId="77777777" w:rsidR="00F50780" w:rsidRPr="00BF2FCF" w:rsidRDefault="00F50780" w:rsidP="00F50780">
      <w:pPr>
        <w:pStyle w:val="21"/>
        <w:rPr>
          <w:b/>
          <w:bCs/>
          <w:szCs w:val="24"/>
        </w:rPr>
      </w:pPr>
      <w:r w:rsidRPr="00BF2FCF">
        <w:rPr>
          <w:szCs w:val="24"/>
        </w:rPr>
        <w:t xml:space="preserve">подтверждены и </w:t>
      </w:r>
      <w:r w:rsidRPr="00BF2FCF">
        <w:rPr>
          <w:b/>
          <w:bCs/>
          <w:szCs w:val="24"/>
        </w:rPr>
        <w:t>расхождений нет.</w:t>
      </w:r>
    </w:p>
    <w:p w14:paraId="2BCD0B54" w14:textId="77777777" w:rsidR="00F50780" w:rsidRPr="00BF2FCF" w:rsidRDefault="00F50780" w:rsidP="00F50780">
      <w:pPr>
        <w:pStyle w:val="21"/>
        <w:ind w:firstLine="851"/>
        <w:rPr>
          <w:szCs w:val="24"/>
        </w:rPr>
      </w:pPr>
    </w:p>
    <w:p w14:paraId="1E8365C9" w14:textId="77777777" w:rsidR="00F50780" w:rsidRPr="00BF2FCF" w:rsidRDefault="00F50780" w:rsidP="00F50780">
      <w:pPr>
        <w:pStyle w:val="21"/>
        <w:rPr>
          <w:szCs w:val="24"/>
        </w:rPr>
      </w:pPr>
      <w:r w:rsidRPr="00BF2FCF">
        <w:rPr>
          <w:szCs w:val="24"/>
        </w:rPr>
        <w:t>Руководитель контрольно-</w:t>
      </w:r>
    </w:p>
    <w:p w14:paraId="31E49002" w14:textId="77777777" w:rsidR="00F50780" w:rsidRPr="00BF2FCF" w:rsidRDefault="00F50780" w:rsidP="00F50780">
      <w:pPr>
        <w:pStyle w:val="21"/>
        <w:rPr>
          <w:szCs w:val="24"/>
        </w:rPr>
      </w:pPr>
      <w:r w:rsidRPr="00BF2FCF">
        <w:rPr>
          <w:szCs w:val="24"/>
        </w:rPr>
        <w:t xml:space="preserve">ревизионной службы при </w:t>
      </w:r>
    </w:p>
    <w:p w14:paraId="28757B37" w14:textId="4CE92DCF" w:rsidR="00F50780" w:rsidRPr="00BF2FCF" w:rsidRDefault="00F50780" w:rsidP="00F50780">
      <w:pPr>
        <w:pStyle w:val="21"/>
        <w:rPr>
          <w:szCs w:val="24"/>
        </w:rPr>
      </w:pPr>
      <w:r w:rsidRPr="00BF2FCF">
        <w:rPr>
          <w:szCs w:val="24"/>
        </w:rPr>
        <w:t>территориальной</w:t>
      </w:r>
      <w:r w:rsidR="00F65800" w:rsidRPr="00BF2FCF">
        <w:rPr>
          <w:szCs w:val="24"/>
        </w:rPr>
        <w:t xml:space="preserve"> (окружной)</w:t>
      </w:r>
      <w:r w:rsidRPr="00BF2FCF">
        <w:rPr>
          <w:szCs w:val="24"/>
        </w:rPr>
        <w:t xml:space="preserve"> избирательной </w:t>
      </w:r>
    </w:p>
    <w:p w14:paraId="3E04A254" w14:textId="73A9C9D6" w:rsidR="00F50780" w:rsidRPr="00BF2FCF" w:rsidRDefault="00F50780" w:rsidP="00F50780">
      <w:pPr>
        <w:pStyle w:val="21"/>
        <w:rPr>
          <w:szCs w:val="24"/>
        </w:rPr>
      </w:pPr>
      <w:r w:rsidRPr="00BF2FCF">
        <w:rPr>
          <w:szCs w:val="24"/>
        </w:rPr>
        <w:t xml:space="preserve">комиссии </w:t>
      </w:r>
      <w:r w:rsidRPr="00BF2FCF">
        <w:rPr>
          <w:szCs w:val="24"/>
        </w:rPr>
        <w:tab/>
      </w:r>
      <w:r w:rsidR="008F17CA" w:rsidRPr="00BF2FCF">
        <w:rPr>
          <w:szCs w:val="24"/>
        </w:rPr>
        <w:tab/>
      </w:r>
      <w:r w:rsidR="008F17CA" w:rsidRPr="00BF2FCF">
        <w:rPr>
          <w:szCs w:val="24"/>
        </w:rPr>
        <w:tab/>
      </w:r>
      <w:r w:rsidR="008F17CA" w:rsidRPr="00BF2FCF">
        <w:rPr>
          <w:szCs w:val="24"/>
        </w:rPr>
        <w:tab/>
      </w:r>
      <w:r w:rsidR="008F17CA" w:rsidRPr="00BF2FCF">
        <w:rPr>
          <w:szCs w:val="24"/>
        </w:rPr>
        <w:tab/>
      </w:r>
      <w:r w:rsidR="008F17CA" w:rsidRPr="00BF2FCF">
        <w:rPr>
          <w:szCs w:val="24"/>
        </w:rPr>
        <w:tab/>
      </w:r>
      <w:r w:rsidRPr="00BF2FCF">
        <w:rPr>
          <w:szCs w:val="24"/>
        </w:rPr>
        <w:t>_______________</w:t>
      </w:r>
      <w:r w:rsidRPr="00BF2FCF">
        <w:rPr>
          <w:szCs w:val="24"/>
        </w:rPr>
        <w:tab/>
        <w:t>________________</w:t>
      </w:r>
    </w:p>
    <w:p w14:paraId="52D456F1" w14:textId="58A6F549" w:rsidR="00F50780" w:rsidRPr="00BF2FCF" w:rsidRDefault="00F50780" w:rsidP="008F17CA">
      <w:pPr>
        <w:pStyle w:val="21"/>
        <w:ind w:left="4963" w:firstLine="709"/>
        <w:rPr>
          <w:sz w:val="20"/>
        </w:rPr>
      </w:pPr>
      <w:r w:rsidRPr="00BF2FCF">
        <w:rPr>
          <w:sz w:val="20"/>
        </w:rPr>
        <w:t xml:space="preserve"> (ФИО) </w:t>
      </w:r>
      <w:r w:rsidR="008F17CA" w:rsidRPr="00BF2FCF">
        <w:rPr>
          <w:sz w:val="20"/>
        </w:rPr>
        <w:tab/>
      </w:r>
      <w:r w:rsidR="008F17CA" w:rsidRPr="00BF2FCF">
        <w:rPr>
          <w:sz w:val="20"/>
        </w:rPr>
        <w:tab/>
      </w:r>
      <w:r w:rsidR="008F17CA" w:rsidRPr="00BF2FCF">
        <w:rPr>
          <w:sz w:val="20"/>
        </w:rPr>
        <w:tab/>
      </w:r>
      <w:r w:rsidRPr="00BF2FCF">
        <w:rPr>
          <w:sz w:val="20"/>
        </w:rPr>
        <w:t xml:space="preserve"> (подпись)</w:t>
      </w:r>
    </w:p>
    <w:p w14:paraId="05D2CA57" w14:textId="7C5DAC5B" w:rsidR="004E0D72" w:rsidRDefault="004E0D72">
      <w:pPr>
        <w:spacing w:after="200" w:line="276" w:lineRule="auto"/>
        <w:rPr>
          <w:sz w:val="22"/>
        </w:rPr>
      </w:pPr>
      <w:r>
        <w:rPr>
          <w:sz w:val="22"/>
        </w:rPr>
        <w:br w:type="page"/>
      </w:r>
    </w:p>
    <w:p w14:paraId="5E6C8CE6" w14:textId="168878A5" w:rsidR="004E0D72" w:rsidRPr="001E33C1" w:rsidRDefault="004E0D72" w:rsidP="001E33C1">
      <w:pPr>
        <w:ind w:left="4820"/>
        <w:jc w:val="center"/>
        <w:rPr>
          <w:sz w:val="20"/>
          <w:szCs w:val="22"/>
        </w:rPr>
      </w:pPr>
      <w:r w:rsidRPr="001E33C1">
        <w:rPr>
          <w:sz w:val="20"/>
          <w:szCs w:val="22"/>
        </w:rPr>
        <w:lastRenderedPageBreak/>
        <w:t>Приложение № 4</w:t>
      </w:r>
    </w:p>
    <w:p w14:paraId="30AA270E" w14:textId="2C907403" w:rsidR="00F50780" w:rsidRPr="001E33C1" w:rsidRDefault="001E33C1" w:rsidP="00810342">
      <w:pPr>
        <w:ind w:left="4820"/>
        <w:jc w:val="both"/>
        <w:rPr>
          <w:sz w:val="20"/>
          <w:szCs w:val="22"/>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0CE63C89" w14:textId="77777777" w:rsidR="00810342" w:rsidRDefault="00810342" w:rsidP="009434F0">
      <w:pPr>
        <w:ind w:left="5103"/>
        <w:jc w:val="center"/>
        <w:rPr>
          <w:sz w:val="22"/>
        </w:rPr>
      </w:pPr>
    </w:p>
    <w:p w14:paraId="79C9E545" w14:textId="04821181" w:rsidR="004E0D72" w:rsidRPr="004E0D72" w:rsidRDefault="004E0D72" w:rsidP="009434F0">
      <w:pPr>
        <w:ind w:left="5103"/>
        <w:jc w:val="center"/>
        <w:rPr>
          <w:sz w:val="22"/>
        </w:rPr>
      </w:pPr>
      <w:r w:rsidRPr="004E0D72">
        <w:rPr>
          <w:sz w:val="22"/>
        </w:rPr>
        <w:t>Приложение</w:t>
      </w:r>
    </w:p>
    <w:p w14:paraId="61F9C890" w14:textId="48EE4712" w:rsidR="004E0D72" w:rsidRPr="004E0D72" w:rsidRDefault="004E0D72" w:rsidP="00810342">
      <w:pPr>
        <w:ind w:left="4820"/>
        <w:jc w:val="both"/>
        <w:rPr>
          <w:sz w:val="22"/>
        </w:rPr>
      </w:pPr>
      <w:r w:rsidRPr="004E0D72">
        <w:rPr>
          <w:sz w:val="22"/>
        </w:rPr>
        <w:t xml:space="preserve">к </w:t>
      </w:r>
      <w:r w:rsidR="007E091A" w:rsidRPr="007E091A">
        <w:rPr>
          <w:sz w:val="22"/>
        </w:rPr>
        <w:t>Письм</w:t>
      </w:r>
      <w:r w:rsidR="007E091A">
        <w:rPr>
          <w:sz w:val="22"/>
        </w:rPr>
        <w:t>у</w:t>
      </w:r>
      <w:r w:rsidR="007E091A" w:rsidRPr="007E091A">
        <w:rPr>
          <w:sz w:val="22"/>
        </w:rPr>
        <w:t xml:space="preserve"> </w:t>
      </w:r>
      <w:proofErr w:type="spellStart"/>
      <w:r w:rsidR="007E091A" w:rsidRPr="007E091A">
        <w:rPr>
          <w:sz w:val="22"/>
        </w:rPr>
        <w:t>ФНС</w:t>
      </w:r>
      <w:proofErr w:type="spellEnd"/>
      <w:r w:rsidR="007E091A" w:rsidRPr="007E091A">
        <w:rPr>
          <w:sz w:val="22"/>
        </w:rPr>
        <w:t xml:space="preserve"> России от 05.06.2019</w:t>
      </w:r>
      <w:r w:rsidR="007E091A">
        <w:rPr>
          <w:sz w:val="22"/>
        </w:rPr>
        <w:t xml:space="preserve"> г</w:t>
      </w:r>
      <w:r w:rsidR="00366C0E">
        <w:rPr>
          <w:sz w:val="22"/>
        </w:rPr>
        <w:t>ода</w:t>
      </w:r>
      <w:r w:rsidR="007E091A" w:rsidRPr="007E091A">
        <w:rPr>
          <w:sz w:val="22"/>
        </w:rPr>
        <w:t xml:space="preserve"> </w:t>
      </w:r>
      <w:r w:rsidR="007E091A">
        <w:rPr>
          <w:sz w:val="22"/>
        </w:rPr>
        <w:t>№</w:t>
      </w:r>
      <w:r w:rsidR="007E091A" w:rsidRPr="007E091A">
        <w:rPr>
          <w:sz w:val="22"/>
        </w:rPr>
        <w:t xml:space="preserve">СД-4-3/10848 </w:t>
      </w:r>
      <w:r w:rsidR="007E091A">
        <w:rPr>
          <w:sz w:val="22"/>
        </w:rPr>
        <w:t>«</w:t>
      </w:r>
      <w:r w:rsidR="007E091A" w:rsidRPr="007E091A">
        <w:rPr>
          <w:sz w:val="22"/>
        </w:rPr>
        <w:t>О справках по налогу на профессиональный доход</w:t>
      </w:r>
      <w:r w:rsidR="007E091A">
        <w:rPr>
          <w:sz w:val="22"/>
        </w:rPr>
        <w:t xml:space="preserve">» </w:t>
      </w:r>
      <w:r w:rsidRPr="004E0D72">
        <w:rPr>
          <w:sz w:val="22"/>
        </w:rPr>
        <w:t>КНД 1122035</w:t>
      </w:r>
    </w:p>
    <w:p w14:paraId="674F88C8" w14:textId="77777777" w:rsidR="009434F0" w:rsidRDefault="009434F0" w:rsidP="0081063A">
      <w:pPr>
        <w:pStyle w:val="1"/>
        <w:keepNext w:val="0"/>
        <w:autoSpaceDE w:val="0"/>
        <w:autoSpaceDN w:val="0"/>
        <w:adjustRightInd w:val="0"/>
        <w:rPr>
          <w:b w:val="0"/>
          <w:bCs/>
          <w:sz w:val="24"/>
          <w:szCs w:val="24"/>
          <w:lang w:eastAsia="en-US"/>
        </w:rPr>
      </w:pPr>
    </w:p>
    <w:p w14:paraId="564F203E" w14:textId="4B6B1D4A" w:rsidR="007E091A" w:rsidRPr="0081063A" w:rsidRDefault="007E091A" w:rsidP="0081063A">
      <w:pPr>
        <w:pStyle w:val="1"/>
        <w:keepNext w:val="0"/>
        <w:autoSpaceDE w:val="0"/>
        <w:autoSpaceDN w:val="0"/>
        <w:adjustRightInd w:val="0"/>
        <w:rPr>
          <w:b w:val="0"/>
          <w:bCs/>
          <w:sz w:val="24"/>
          <w:szCs w:val="24"/>
          <w:lang w:eastAsia="en-US"/>
        </w:rPr>
      </w:pPr>
      <w:r w:rsidRPr="0081063A">
        <w:rPr>
          <w:b w:val="0"/>
          <w:bCs/>
          <w:sz w:val="24"/>
          <w:szCs w:val="24"/>
          <w:lang w:eastAsia="en-US"/>
        </w:rPr>
        <w:t>Справка о постановке на учет (снятии с учета) физического лица</w:t>
      </w:r>
    </w:p>
    <w:p w14:paraId="3494C81C" w14:textId="7C0E9627" w:rsidR="007E091A" w:rsidRPr="0081063A" w:rsidRDefault="007E091A" w:rsidP="0081063A">
      <w:pPr>
        <w:pStyle w:val="1"/>
        <w:keepNext w:val="0"/>
        <w:autoSpaceDE w:val="0"/>
        <w:autoSpaceDN w:val="0"/>
        <w:adjustRightInd w:val="0"/>
        <w:rPr>
          <w:b w:val="0"/>
          <w:bCs/>
          <w:sz w:val="24"/>
          <w:szCs w:val="24"/>
          <w:lang w:eastAsia="en-US"/>
        </w:rPr>
      </w:pPr>
      <w:r w:rsidRPr="0081063A">
        <w:rPr>
          <w:b w:val="0"/>
          <w:bCs/>
          <w:sz w:val="24"/>
          <w:szCs w:val="24"/>
          <w:lang w:eastAsia="en-US"/>
        </w:rPr>
        <w:t>в качестве налогоплательщика налога на профессиональный доход</w:t>
      </w:r>
    </w:p>
    <w:p w14:paraId="4ACDAEFE" w14:textId="0BDF1D74" w:rsidR="007E091A" w:rsidRPr="0081063A" w:rsidRDefault="007E091A" w:rsidP="0081063A">
      <w:pPr>
        <w:pStyle w:val="1"/>
        <w:keepNext w:val="0"/>
        <w:autoSpaceDE w:val="0"/>
        <w:autoSpaceDN w:val="0"/>
        <w:adjustRightInd w:val="0"/>
        <w:rPr>
          <w:b w:val="0"/>
          <w:bCs/>
          <w:sz w:val="24"/>
          <w:szCs w:val="24"/>
          <w:lang w:eastAsia="en-US"/>
        </w:rPr>
      </w:pPr>
      <w:r w:rsidRPr="0081063A">
        <w:rPr>
          <w:b w:val="0"/>
          <w:bCs/>
          <w:sz w:val="24"/>
          <w:szCs w:val="24"/>
          <w:lang w:eastAsia="en-US"/>
        </w:rPr>
        <w:t xml:space="preserve">за 20__ </w:t>
      </w:r>
      <w:r w:rsidR="00A5777B">
        <w:rPr>
          <w:b w:val="0"/>
          <w:bCs/>
          <w:sz w:val="24"/>
          <w:szCs w:val="24"/>
          <w:lang w:eastAsia="en-US"/>
        </w:rPr>
        <w:t>года</w:t>
      </w:r>
    </w:p>
    <w:p w14:paraId="4FBF116D"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700C638D" w14:textId="1C33C923" w:rsidR="007E091A" w:rsidRPr="0081063A" w:rsidRDefault="0081063A" w:rsidP="007E091A">
      <w:pPr>
        <w:pStyle w:val="1"/>
        <w:keepNext w:val="0"/>
        <w:autoSpaceDE w:val="0"/>
        <w:autoSpaceDN w:val="0"/>
        <w:adjustRightInd w:val="0"/>
        <w:jc w:val="both"/>
        <w:rPr>
          <w:b w:val="0"/>
          <w:bCs/>
          <w:sz w:val="24"/>
          <w:szCs w:val="24"/>
          <w:lang w:eastAsia="en-US"/>
        </w:rPr>
      </w:pPr>
      <w:r>
        <w:rPr>
          <w:b w:val="0"/>
          <w:bCs/>
          <w:sz w:val="24"/>
          <w:szCs w:val="24"/>
          <w:lang w:eastAsia="en-US"/>
        </w:rPr>
        <w:t>№</w:t>
      </w:r>
      <w:r w:rsidR="007E091A" w:rsidRPr="0081063A">
        <w:rPr>
          <w:b w:val="0"/>
          <w:bCs/>
          <w:sz w:val="24"/>
          <w:szCs w:val="24"/>
          <w:lang w:eastAsia="en-US"/>
        </w:rPr>
        <w:t xml:space="preserve"> ______</w:t>
      </w:r>
      <w:r>
        <w:rPr>
          <w:b w:val="0"/>
          <w:bCs/>
          <w:sz w:val="24"/>
          <w:szCs w:val="24"/>
          <w:lang w:eastAsia="en-US"/>
        </w:rPr>
        <w:tab/>
      </w:r>
      <w:r>
        <w:rPr>
          <w:b w:val="0"/>
          <w:bCs/>
          <w:sz w:val="24"/>
          <w:szCs w:val="24"/>
          <w:lang w:eastAsia="en-US"/>
        </w:rPr>
        <w:tab/>
      </w:r>
      <w:r>
        <w:rPr>
          <w:b w:val="0"/>
          <w:bCs/>
          <w:sz w:val="24"/>
          <w:szCs w:val="24"/>
          <w:lang w:eastAsia="en-US"/>
        </w:rPr>
        <w:tab/>
      </w:r>
      <w:r>
        <w:rPr>
          <w:b w:val="0"/>
          <w:bCs/>
          <w:sz w:val="24"/>
          <w:szCs w:val="24"/>
          <w:lang w:eastAsia="en-US"/>
        </w:rPr>
        <w:tab/>
      </w:r>
      <w:r>
        <w:rPr>
          <w:b w:val="0"/>
          <w:bCs/>
          <w:sz w:val="24"/>
          <w:szCs w:val="24"/>
          <w:lang w:eastAsia="en-US"/>
        </w:rPr>
        <w:tab/>
      </w:r>
      <w:r>
        <w:rPr>
          <w:b w:val="0"/>
          <w:bCs/>
          <w:sz w:val="24"/>
          <w:szCs w:val="24"/>
          <w:lang w:eastAsia="en-US"/>
        </w:rPr>
        <w:tab/>
      </w:r>
      <w:r>
        <w:rPr>
          <w:b w:val="0"/>
          <w:bCs/>
          <w:sz w:val="24"/>
          <w:szCs w:val="24"/>
          <w:lang w:eastAsia="en-US"/>
        </w:rPr>
        <w:tab/>
      </w:r>
      <w:r>
        <w:rPr>
          <w:b w:val="0"/>
          <w:bCs/>
          <w:sz w:val="24"/>
          <w:szCs w:val="24"/>
          <w:lang w:eastAsia="en-US"/>
        </w:rPr>
        <w:tab/>
      </w:r>
      <w:r w:rsidR="007E091A" w:rsidRPr="0081063A">
        <w:rPr>
          <w:b w:val="0"/>
          <w:bCs/>
          <w:sz w:val="24"/>
          <w:szCs w:val="24"/>
          <w:lang w:eastAsia="en-US"/>
        </w:rPr>
        <w:t xml:space="preserve"> </w:t>
      </w:r>
      <w:r>
        <w:rPr>
          <w:b w:val="0"/>
          <w:bCs/>
          <w:sz w:val="24"/>
          <w:szCs w:val="24"/>
          <w:lang w:eastAsia="en-US"/>
        </w:rPr>
        <w:t>«</w:t>
      </w:r>
      <w:r w:rsidR="007E091A" w:rsidRPr="0081063A">
        <w:rPr>
          <w:b w:val="0"/>
          <w:bCs/>
          <w:sz w:val="24"/>
          <w:szCs w:val="24"/>
          <w:lang w:eastAsia="en-US"/>
        </w:rPr>
        <w:t>__</w:t>
      </w:r>
      <w:r>
        <w:rPr>
          <w:b w:val="0"/>
          <w:bCs/>
          <w:sz w:val="24"/>
          <w:szCs w:val="24"/>
          <w:lang w:eastAsia="en-US"/>
        </w:rPr>
        <w:t>»</w:t>
      </w:r>
      <w:r w:rsidR="007E091A" w:rsidRPr="0081063A">
        <w:rPr>
          <w:b w:val="0"/>
          <w:bCs/>
          <w:sz w:val="24"/>
          <w:szCs w:val="24"/>
          <w:lang w:eastAsia="en-US"/>
        </w:rPr>
        <w:t xml:space="preserve"> ________ 20__ </w:t>
      </w:r>
      <w:r w:rsidR="00A5777B">
        <w:rPr>
          <w:b w:val="0"/>
          <w:bCs/>
          <w:sz w:val="24"/>
          <w:szCs w:val="24"/>
          <w:lang w:eastAsia="en-US"/>
        </w:rPr>
        <w:t>года</w:t>
      </w:r>
    </w:p>
    <w:p w14:paraId="26541A13"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03791C81" w14:textId="77777777"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Налогоплательщик</w:t>
      </w:r>
    </w:p>
    <w:p w14:paraId="58472CEC" w14:textId="77777777"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___________________________________________________________________________</w:t>
      </w:r>
    </w:p>
    <w:p w14:paraId="3D932C15" w14:textId="36A07637" w:rsidR="007E091A" w:rsidRPr="0081063A" w:rsidRDefault="007E091A" w:rsidP="0081063A">
      <w:pPr>
        <w:pStyle w:val="1"/>
        <w:keepNext w:val="0"/>
        <w:autoSpaceDE w:val="0"/>
        <w:autoSpaceDN w:val="0"/>
        <w:adjustRightInd w:val="0"/>
        <w:rPr>
          <w:b w:val="0"/>
          <w:bCs/>
          <w:sz w:val="24"/>
          <w:szCs w:val="24"/>
          <w:lang w:eastAsia="en-US"/>
        </w:rPr>
      </w:pPr>
      <w:r w:rsidRPr="0081063A">
        <w:rPr>
          <w:b w:val="0"/>
          <w:bCs/>
          <w:sz w:val="24"/>
          <w:szCs w:val="24"/>
          <w:lang w:eastAsia="en-US"/>
        </w:rPr>
        <w:t>(Ф.И.О. физического лица)</w:t>
      </w:r>
    </w:p>
    <w:p w14:paraId="520EED02"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21A7353A" w14:textId="77777777"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ИНН _____________</w:t>
      </w:r>
    </w:p>
    <w:p w14:paraId="26B1C132"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0C4D6DD0" w14:textId="4BD3766D"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 xml:space="preserve">Код вида документа, </w:t>
      </w:r>
      <w:r w:rsidR="0081063A">
        <w:rPr>
          <w:b w:val="0"/>
          <w:bCs/>
          <w:sz w:val="24"/>
          <w:szCs w:val="24"/>
          <w:lang w:eastAsia="en-US"/>
        </w:rPr>
        <w:tab/>
      </w:r>
      <w:r w:rsidR="0081063A">
        <w:rPr>
          <w:b w:val="0"/>
          <w:bCs/>
          <w:sz w:val="24"/>
          <w:szCs w:val="24"/>
          <w:lang w:eastAsia="en-US"/>
        </w:rPr>
        <w:tab/>
      </w:r>
      <w:r w:rsidR="0081063A">
        <w:rPr>
          <w:b w:val="0"/>
          <w:bCs/>
          <w:sz w:val="24"/>
          <w:szCs w:val="24"/>
          <w:lang w:eastAsia="en-US"/>
        </w:rPr>
        <w:tab/>
      </w:r>
      <w:r w:rsidR="0081063A">
        <w:rPr>
          <w:b w:val="0"/>
          <w:bCs/>
          <w:sz w:val="24"/>
          <w:szCs w:val="24"/>
          <w:lang w:eastAsia="en-US"/>
        </w:rPr>
        <w:tab/>
      </w:r>
      <w:r w:rsidR="0081063A">
        <w:rPr>
          <w:b w:val="0"/>
          <w:bCs/>
          <w:sz w:val="24"/>
          <w:szCs w:val="24"/>
          <w:lang w:eastAsia="en-US"/>
        </w:rPr>
        <w:tab/>
      </w:r>
      <w:r w:rsidRPr="0081063A">
        <w:rPr>
          <w:b w:val="0"/>
          <w:bCs/>
          <w:sz w:val="24"/>
          <w:szCs w:val="24"/>
          <w:lang w:eastAsia="en-US"/>
        </w:rPr>
        <w:t>Серия и номер</w:t>
      </w:r>
    </w:p>
    <w:p w14:paraId="117A8574" w14:textId="7576016C"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 xml:space="preserve">удостоверяющего личность: </w:t>
      </w:r>
      <w:hyperlink w:anchor="Par37" w:history="1">
        <w:r w:rsidRPr="0081063A">
          <w:rPr>
            <w:b w:val="0"/>
            <w:bCs/>
            <w:color w:val="0000FF"/>
            <w:sz w:val="24"/>
            <w:szCs w:val="24"/>
            <w:lang w:eastAsia="en-US"/>
          </w:rPr>
          <w:t>&lt;1&gt;</w:t>
        </w:r>
      </w:hyperlink>
      <w:r w:rsidRPr="0081063A">
        <w:rPr>
          <w:b w:val="0"/>
          <w:bCs/>
          <w:sz w:val="24"/>
          <w:szCs w:val="24"/>
          <w:lang w:eastAsia="en-US"/>
        </w:rPr>
        <w:t xml:space="preserve"> ________</w:t>
      </w:r>
      <w:r w:rsidR="0081063A">
        <w:rPr>
          <w:b w:val="0"/>
          <w:bCs/>
          <w:sz w:val="24"/>
          <w:szCs w:val="24"/>
          <w:lang w:eastAsia="en-US"/>
        </w:rPr>
        <w:tab/>
      </w:r>
      <w:r w:rsidR="0081063A">
        <w:rPr>
          <w:b w:val="0"/>
          <w:bCs/>
          <w:sz w:val="24"/>
          <w:szCs w:val="24"/>
          <w:lang w:eastAsia="en-US"/>
        </w:rPr>
        <w:tab/>
      </w:r>
      <w:r w:rsidRPr="0081063A">
        <w:rPr>
          <w:b w:val="0"/>
          <w:bCs/>
          <w:sz w:val="24"/>
          <w:szCs w:val="24"/>
          <w:lang w:eastAsia="en-US"/>
        </w:rPr>
        <w:t>документа _____________________</w:t>
      </w:r>
    </w:p>
    <w:p w14:paraId="245E7228"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564E3927" w14:textId="60A10D35"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Адрес (место жительства/место регистрации): _____</w:t>
      </w:r>
      <w:r w:rsidR="0081063A">
        <w:rPr>
          <w:b w:val="0"/>
          <w:bCs/>
          <w:sz w:val="24"/>
          <w:szCs w:val="24"/>
          <w:lang w:eastAsia="en-US"/>
        </w:rPr>
        <w:t>_______</w:t>
      </w:r>
      <w:r w:rsidRPr="0081063A">
        <w:rPr>
          <w:b w:val="0"/>
          <w:bCs/>
          <w:sz w:val="24"/>
          <w:szCs w:val="24"/>
          <w:lang w:eastAsia="en-US"/>
        </w:rPr>
        <w:t>__________________________</w:t>
      </w:r>
    </w:p>
    <w:p w14:paraId="11F37818" w14:textId="6A86ADDF"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_______________________________________________</w:t>
      </w:r>
      <w:r w:rsidR="0081063A">
        <w:rPr>
          <w:b w:val="0"/>
          <w:bCs/>
          <w:sz w:val="24"/>
          <w:szCs w:val="24"/>
          <w:lang w:eastAsia="en-US"/>
        </w:rPr>
        <w:t>__</w:t>
      </w:r>
      <w:r w:rsidRPr="0081063A">
        <w:rPr>
          <w:b w:val="0"/>
          <w:bCs/>
          <w:sz w:val="24"/>
          <w:szCs w:val="24"/>
          <w:lang w:eastAsia="en-US"/>
        </w:rPr>
        <w:t>____________________________</w:t>
      </w:r>
    </w:p>
    <w:p w14:paraId="4452EBEA" w14:textId="77777777" w:rsidR="007E091A" w:rsidRPr="0081063A" w:rsidRDefault="007E091A" w:rsidP="007E091A">
      <w:pPr>
        <w:pStyle w:val="1"/>
        <w:keepNext w:val="0"/>
        <w:autoSpaceDE w:val="0"/>
        <w:autoSpaceDN w:val="0"/>
        <w:adjustRightInd w:val="0"/>
        <w:jc w:val="both"/>
        <w:rPr>
          <w:b w:val="0"/>
          <w:bCs/>
          <w:sz w:val="24"/>
          <w:szCs w:val="24"/>
          <w:lang w:eastAsia="en-US"/>
        </w:rPr>
      </w:pPr>
    </w:p>
    <w:p w14:paraId="3C313684" w14:textId="27A2FB63"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Сведения о периодах учета физического лица в качестве налогоплательщика</w:t>
      </w:r>
    </w:p>
    <w:p w14:paraId="47053CDF" w14:textId="77777777"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налога на профессиональный доход:</w:t>
      </w:r>
    </w:p>
    <w:p w14:paraId="2EFD0577" w14:textId="77777777" w:rsidR="007E091A" w:rsidRPr="0081063A" w:rsidRDefault="007E091A" w:rsidP="007E091A">
      <w:pPr>
        <w:autoSpaceDE w:val="0"/>
        <w:autoSpaceDN w:val="0"/>
        <w:adjustRightInd w:val="0"/>
        <w:jc w:val="both"/>
        <w:rPr>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7"/>
        <w:gridCol w:w="1843"/>
        <w:gridCol w:w="4666"/>
      </w:tblGrid>
      <w:tr w:rsidR="007E091A" w:rsidRPr="0081063A" w14:paraId="0778ED0D" w14:textId="77777777">
        <w:tc>
          <w:tcPr>
            <w:tcW w:w="675" w:type="dxa"/>
            <w:tcBorders>
              <w:top w:val="single" w:sz="4" w:space="0" w:color="auto"/>
              <w:left w:val="single" w:sz="4" w:space="0" w:color="auto"/>
              <w:bottom w:val="single" w:sz="4" w:space="0" w:color="auto"/>
              <w:right w:val="single" w:sz="4" w:space="0" w:color="auto"/>
            </w:tcBorders>
          </w:tcPr>
          <w:p w14:paraId="3BC76086" w14:textId="46CDDE44" w:rsidR="007E091A" w:rsidRPr="0081063A" w:rsidRDefault="0081063A">
            <w:pPr>
              <w:autoSpaceDE w:val="0"/>
              <w:autoSpaceDN w:val="0"/>
              <w:adjustRightInd w:val="0"/>
              <w:jc w:val="center"/>
              <w:rPr>
                <w:bCs/>
                <w:lang w:eastAsia="en-US"/>
              </w:rPr>
            </w:pPr>
            <w:r>
              <w:rPr>
                <w:bCs/>
                <w:lang w:eastAsia="en-US"/>
              </w:rPr>
              <w:t>№</w:t>
            </w:r>
            <w:r w:rsidR="007E091A" w:rsidRPr="0081063A">
              <w:rPr>
                <w:bCs/>
                <w:lang w:eastAsia="en-US"/>
              </w:rPr>
              <w:t>п/п</w:t>
            </w:r>
          </w:p>
        </w:tc>
        <w:tc>
          <w:tcPr>
            <w:tcW w:w="1877" w:type="dxa"/>
            <w:tcBorders>
              <w:top w:val="single" w:sz="4" w:space="0" w:color="auto"/>
              <w:left w:val="single" w:sz="4" w:space="0" w:color="auto"/>
              <w:bottom w:val="single" w:sz="4" w:space="0" w:color="auto"/>
              <w:right w:val="single" w:sz="4" w:space="0" w:color="auto"/>
            </w:tcBorders>
          </w:tcPr>
          <w:p w14:paraId="6ACEDAA8" w14:textId="77777777" w:rsidR="007E091A" w:rsidRPr="0081063A" w:rsidRDefault="007E091A">
            <w:pPr>
              <w:autoSpaceDE w:val="0"/>
              <w:autoSpaceDN w:val="0"/>
              <w:adjustRightInd w:val="0"/>
              <w:jc w:val="center"/>
              <w:rPr>
                <w:bCs/>
                <w:lang w:eastAsia="en-US"/>
              </w:rPr>
            </w:pPr>
            <w:r w:rsidRPr="0081063A">
              <w:rPr>
                <w:bCs/>
                <w:lang w:eastAsia="en-US"/>
              </w:rPr>
              <w:t>Дата постановки на учет</w:t>
            </w:r>
          </w:p>
        </w:tc>
        <w:tc>
          <w:tcPr>
            <w:tcW w:w="1843" w:type="dxa"/>
            <w:tcBorders>
              <w:top w:val="single" w:sz="4" w:space="0" w:color="auto"/>
              <w:left w:val="single" w:sz="4" w:space="0" w:color="auto"/>
              <w:bottom w:val="single" w:sz="4" w:space="0" w:color="auto"/>
              <w:right w:val="single" w:sz="4" w:space="0" w:color="auto"/>
            </w:tcBorders>
          </w:tcPr>
          <w:p w14:paraId="1CA7410A" w14:textId="77777777" w:rsidR="007E091A" w:rsidRPr="0081063A" w:rsidRDefault="007E091A">
            <w:pPr>
              <w:autoSpaceDE w:val="0"/>
              <w:autoSpaceDN w:val="0"/>
              <w:adjustRightInd w:val="0"/>
              <w:jc w:val="center"/>
              <w:rPr>
                <w:bCs/>
                <w:lang w:eastAsia="en-US"/>
              </w:rPr>
            </w:pPr>
            <w:r w:rsidRPr="0081063A">
              <w:rPr>
                <w:bCs/>
                <w:lang w:eastAsia="en-US"/>
              </w:rPr>
              <w:t>Дата снятия с учета</w:t>
            </w:r>
          </w:p>
        </w:tc>
        <w:tc>
          <w:tcPr>
            <w:tcW w:w="4666" w:type="dxa"/>
            <w:tcBorders>
              <w:top w:val="single" w:sz="4" w:space="0" w:color="auto"/>
              <w:left w:val="single" w:sz="4" w:space="0" w:color="auto"/>
              <w:bottom w:val="single" w:sz="4" w:space="0" w:color="auto"/>
              <w:right w:val="single" w:sz="4" w:space="0" w:color="auto"/>
            </w:tcBorders>
          </w:tcPr>
          <w:p w14:paraId="5776E696" w14:textId="77777777" w:rsidR="007E091A" w:rsidRPr="0081063A" w:rsidRDefault="007E091A">
            <w:pPr>
              <w:autoSpaceDE w:val="0"/>
              <w:autoSpaceDN w:val="0"/>
              <w:adjustRightInd w:val="0"/>
              <w:jc w:val="center"/>
              <w:rPr>
                <w:bCs/>
                <w:lang w:eastAsia="en-US"/>
              </w:rPr>
            </w:pPr>
            <w:r w:rsidRPr="0081063A">
              <w:rPr>
                <w:bCs/>
                <w:lang w:eastAsia="en-US"/>
              </w:rPr>
              <w:t xml:space="preserve">Наименование </w:t>
            </w:r>
            <w:proofErr w:type="spellStart"/>
            <w:r w:rsidRPr="0081063A">
              <w:rPr>
                <w:bCs/>
                <w:lang w:eastAsia="en-US"/>
              </w:rPr>
              <w:t>ИФНС</w:t>
            </w:r>
            <w:proofErr w:type="spellEnd"/>
            <w:r w:rsidRPr="0081063A">
              <w:rPr>
                <w:bCs/>
                <w:lang w:eastAsia="en-US"/>
              </w:rPr>
              <w:t xml:space="preserve"> России места постановки на учет</w:t>
            </w:r>
          </w:p>
        </w:tc>
      </w:tr>
      <w:tr w:rsidR="007E091A" w:rsidRPr="0081063A" w14:paraId="6A614951" w14:textId="77777777">
        <w:tc>
          <w:tcPr>
            <w:tcW w:w="675" w:type="dxa"/>
            <w:tcBorders>
              <w:top w:val="single" w:sz="4" w:space="0" w:color="auto"/>
              <w:left w:val="single" w:sz="4" w:space="0" w:color="auto"/>
              <w:bottom w:val="single" w:sz="4" w:space="0" w:color="auto"/>
              <w:right w:val="single" w:sz="4" w:space="0" w:color="auto"/>
            </w:tcBorders>
            <w:vAlign w:val="center"/>
          </w:tcPr>
          <w:p w14:paraId="452AB60F" w14:textId="77777777" w:rsidR="007E091A" w:rsidRPr="0081063A" w:rsidRDefault="007E091A">
            <w:pPr>
              <w:autoSpaceDE w:val="0"/>
              <w:autoSpaceDN w:val="0"/>
              <w:adjustRightInd w:val="0"/>
              <w:rPr>
                <w:bCs/>
                <w:lang w:eastAsia="en-US"/>
              </w:rPr>
            </w:pPr>
          </w:p>
        </w:tc>
        <w:tc>
          <w:tcPr>
            <w:tcW w:w="1877" w:type="dxa"/>
            <w:tcBorders>
              <w:top w:val="single" w:sz="4" w:space="0" w:color="auto"/>
              <w:left w:val="single" w:sz="4" w:space="0" w:color="auto"/>
              <w:bottom w:val="single" w:sz="4" w:space="0" w:color="auto"/>
              <w:right w:val="single" w:sz="4" w:space="0" w:color="auto"/>
            </w:tcBorders>
            <w:vAlign w:val="center"/>
          </w:tcPr>
          <w:p w14:paraId="129728FB" w14:textId="77777777" w:rsidR="007E091A" w:rsidRPr="0081063A" w:rsidRDefault="007E091A">
            <w:pPr>
              <w:autoSpaceDE w:val="0"/>
              <w:autoSpaceDN w:val="0"/>
              <w:adjustRightInd w:val="0"/>
              <w:rPr>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C0BDC41" w14:textId="77777777" w:rsidR="007E091A" w:rsidRPr="0081063A" w:rsidRDefault="007E091A">
            <w:pPr>
              <w:autoSpaceDE w:val="0"/>
              <w:autoSpaceDN w:val="0"/>
              <w:adjustRightInd w:val="0"/>
              <w:rPr>
                <w:bCs/>
                <w:lang w:eastAsia="en-US"/>
              </w:rPr>
            </w:pPr>
          </w:p>
        </w:tc>
        <w:tc>
          <w:tcPr>
            <w:tcW w:w="4666" w:type="dxa"/>
            <w:tcBorders>
              <w:top w:val="single" w:sz="4" w:space="0" w:color="auto"/>
              <w:left w:val="single" w:sz="4" w:space="0" w:color="auto"/>
              <w:bottom w:val="single" w:sz="4" w:space="0" w:color="auto"/>
              <w:right w:val="single" w:sz="4" w:space="0" w:color="auto"/>
            </w:tcBorders>
            <w:vAlign w:val="center"/>
          </w:tcPr>
          <w:p w14:paraId="7E0D96DB" w14:textId="77777777" w:rsidR="007E091A" w:rsidRPr="0081063A" w:rsidRDefault="007E091A">
            <w:pPr>
              <w:autoSpaceDE w:val="0"/>
              <w:autoSpaceDN w:val="0"/>
              <w:adjustRightInd w:val="0"/>
              <w:rPr>
                <w:bCs/>
                <w:lang w:eastAsia="en-US"/>
              </w:rPr>
            </w:pPr>
          </w:p>
        </w:tc>
      </w:tr>
      <w:tr w:rsidR="007E091A" w:rsidRPr="0081063A" w14:paraId="3DD93DD1" w14:textId="77777777">
        <w:tc>
          <w:tcPr>
            <w:tcW w:w="675" w:type="dxa"/>
            <w:tcBorders>
              <w:top w:val="single" w:sz="4" w:space="0" w:color="auto"/>
              <w:left w:val="single" w:sz="4" w:space="0" w:color="auto"/>
              <w:bottom w:val="single" w:sz="4" w:space="0" w:color="auto"/>
              <w:right w:val="single" w:sz="4" w:space="0" w:color="auto"/>
            </w:tcBorders>
            <w:vAlign w:val="center"/>
          </w:tcPr>
          <w:p w14:paraId="314688B6" w14:textId="77777777" w:rsidR="007E091A" w:rsidRPr="0081063A" w:rsidRDefault="007E091A">
            <w:pPr>
              <w:autoSpaceDE w:val="0"/>
              <w:autoSpaceDN w:val="0"/>
              <w:adjustRightInd w:val="0"/>
              <w:rPr>
                <w:bCs/>
                <w:lang w:eastAsia="en-US"/>
              </w:rPr>
            </w:pPr>
          </w:p>
        </w:tc>
        <w:tc>
          <w:tcPr>
            <w:tcW w:w="1877" w:type="dxa"/>
            <w:tcBorders>
              <w:top w:val="single" w:sz="4" w:space="0" w:color="auto"/>
              <w:left w:val="single" w:sz="4" w:space="0" w:color="auto"/>
              <w:bottom w:val="single" w:sz="4" w:space="0" w:color="auto"/>
              <w:right w:val="single" w:sz="4" w:space="0" w:color="auto"/>
            </w:tcBorders>
            <w:vAlign w:val="center"/>
          </w:tcPr>
          <w:p w14:paraId="79F77140" w14:textId="77777777" w:rsidR="007E091A" w:rsidRPr="0081063A" w:rsidRDefault="007E091A">
            <w:pPr>
              <w:autoSpaceDE w:val="0"/>
              <w:autoSpaceDN w:val="0"/>
              <w:adjustRightInd w:val="0"/>
              <w:rPr>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C09ADD" w14:textId="77777777" w:rsidR="007E091A" w:rsidRPr="0081063A" w:rsidRDefault="007E091A">
            <w:pPr>
              <w:autoSpaceDE w:val="0"/>
              <w:autoSpaceDN w:val="0"/>
              <w:adjustRightInd w:val="0"/>
              <w:rPr>
                <w:bCs/>
                <w:lang w:eastAsia="en-US"/>
              </w:rPr>
            </w:pPr>
          </w:p>
        </w:tc>
        <w:tc>
          <w:tcPr>
            <w:tcW w:w="4666" w:type="dxa"/>
            <w:tcBorders>
              <w:top w:val="single" w:sz="4" w:space="0" w:color="auto"/>
              <w:left w:val="single" w:sz="4" w:space="0" w:color="auto"/>
              <w:bottom w:val="single" w:sz="4" w:space="0" w:color="auto"/>
              <w:right w:val="single" w:sz="4" w:space="0" w:color="auto"/>
            </w:tcBorders>
            <w:vAlign w:val="center"/>
          </w:tcPr>
          <w:p w14:paraId="0C01D872" w14:textId="77777777" w:rsidR="007E091A" w:rsidRPr="0081063A" w:rsidRDefault="007E091A">
            <w:pPr>
              <w:autoSpaceDE w:val="0"/>
              <w:autoSpaceDN w:val="0"/>
              <w:adjustRightInd w:val="0"/>
              <w:rPr>
                <w:bCs/>
                <w:lang w:eastAsia="en-US"/>
              </w:rPr>
            </w:pPr>
          </w:p>
        </w:tc>
      </w:tr>
    </w:tbl>
    <w:p w14:paraId="522561CD" w14:textId="77777777" w:rsidR="007E091A" w:rsidRPr="0081063A" w:rsidRDefault="007E091A" w:rsidP="007E091A">
      <w:pPr>
        <w:autoSpaceDE w:val="0"/>
        <w:autoSpaceDN w:val="0"/>
        <w:adjustRightInd w:val="0"/>
        <w:jc w:val="both"/>
        <w:rPr>
          <w:bCs/>
          <w:lang w:eastAsia="en-US"/>
        </w:rPr>
      </w:pPr>
    </w:p>
    <w:p w14:paraId="7F25DE5E" w14:textId="77777777" w:rsidR="007E091A" w:rsidRPr="0081063A" w:rsidRDefault="007E091A" w:rsidP="007E091A">
      <w:pPr>
        <w:pStyle w:val="1"/>
        <w:keepNext w:val="0"/>
        <w:autoSpaceDE w:val="0"/>
        <w:autoSpaceDN w:val="0"/>
        <w:adjustRightInd w:val="0"/>
        <w:jc w:val="both"/>
        <w:rPr>
          <w:b w:val="0"/>
          <w:bCs/>
          <w:sz w:val="24"/>
          <w:szCs w:val="24"/>
          <w:lang w:eastAsia="en-US"/>
        </w:rPr>
      </w:pPr>
      <w:r w:rsidRPr="0081063A">
        <w:rPr>
          <w:b w:val="0"/>
          <w:bCs/>
          <w:sz w:val="24"/>
          <w:szCs w:val="24"/>
          <w:lang w:eastAsia="en-US"/>
        </w:rPr>
        <w:t xml:space="preserve">Обезличенная </w:t>
      </w:r>
      <w:proofErr w:type="spellStart"/>
      <w:proofErr w:type="gramStart"/>
      <w:r w:rsidRPr="0081063A">
        <w:rPr>
          <w:b w:val="0"/>
          <w:bCs/>
          <w:sz w:val="24"/>
          <w:szCs w:val="24"/>
          <w:lang w:eastAsia="en-US"/>
        </w:rPr>
        <w:t>ЭП</w:t>
      </w:r>
      <w:proofErr w:type="spellEnd"/>
      <w:proofErr w:type="gramEnd"/>
      <w:r w:rsidRPr="0081063A">
        <w:rPr>
          <w:b w:val="0"/>
          <w:bCs/>
          <w:sz w:val="24"/>
          <w:szCs w:val="24"/>
          <w:lang w:eastAsia="en-US"/>
        </w:rPr>
        <w:t xml:space="preserve"> НО</w:t>
      </w:r>
    </w:p>
    <w:p w14:paraId="6AD0C7BD" w14:textId="77777777" w:rsidR="007E091A" w:rsidRPr="0081063A" w:rsidRDefault="007E091A" w:rsidP="007E091A">
      <w:pPr>
        <w:autoSpaceDE w:val="0"/>
        <w:autoSpaceDN w:val="0"/>
        <w:adjustRightInd w:val="0"/>
        <w:jc w:val="both"/>
        <w:rPr>
          <w:bCs/>
          <w:lang w:eastAsia="en-US"/>
        </w:rPr>
      </w:pPr>
    </w:p>
    <w:p w14:paraId="668B86C8" w14:textId="77777777" w:rsidR="007E091A" w:rsidRPr="0081063A" w:rsidRDefault="007E091A" w:rsidP="007E091A">
      <w:pPr>
        <w:autoSpaceDE w:val="0"/>
        <w:autoSpaceDN w:val="0"/>
        <w:adjustRightInd w:val="0"/>
        <w:ind w:firstLine="540"/>
        <w:jc w:val="both"/>
        <w:rPr>
          <w:bCs/>
          <w:lang w:eastAsia="en-US"/>
        </w:rPr>
      </w:pPr>
      <w:r w:rsidRPr="0081063A">
        <w:rPr>
          <w:bCs/>
          <w:lang w:eastAsia="en-US"/>
        </w:rPr>
        <w:t>--------------------------------</w:t>
      </w:r>
    </w:p>
    <w:p w14:paraId="11BEA0DE" w14:textId="63E50CE2" w:rsidR="007E091A" w:rsidRPr="0081063A" w:rsidRDefault="007E091A" w:rsidP="007E091A">
      <w:pPr>
        <w:autoSpaceDE w:val="0"/>
        <w:autoSpaceDN w:val="0"/>
        <w:adjustRightInd w:val="0"/>
        <w:spacing w:before="220"/>
        <w:ind w:firstLine="540"/>
        <w:jc w:val="both"/>
        <w:rPr>
          <w:bCs/>
          <w:lang w:eastAsia="en-US"/>
        </w:rPr>
      </w:pPr>
      <w:bookmarkStart w:id="2" w:name="Par37"/>
      <w:bookmarkEnd w:id="2"/>
      <w:r w:rsidRPr="0081063A">
        <w:rPr>
          <w:bCs/>
          <w:lang w:eastAsia="en-US"/>
        </w:rPr>
        <w:t xml:space="preserve">&lt;1&gt; </w:t>
      </w:r>
      <w:r w:rsidR="00DF4F39">
        <w:rPr>
          <w:bCs/>
          <w:lang w:eastAsia="en-US"/>
        </w:rPr>
        <w:tab/>
      </w:r>
      <w:r w:rsidRPr="0081063A">
        <w:rPr>
          <w:bCs/>
          <w:lang w:eastAsia="en-US"/>
        </w:rPr>
        <w:t>21 Паспорт гражданина Российской Федерации.</w:t>
      </w:r>
    </w:p>
    <w:p w14:paraId="592E21F0" w14:textId="77777777" w:rsidR="007E091A" w:rsidRPr="0081063A" w:rsidRDefault="007E091A" w:rsidP="00DF4F39">
      <w:pPr>
        <w:autoSpaceDE w:val="0"/>
        <w:autoSpaceDN w:val="0"/>
        <w:adjustRightInd w:val="0"/>
        <w:spacing w:before="220"/>
        <w:ind w:left="709" w:firstLine="709"/>
        <w:jc w:val="both"/>
        <w:rPr>
          <w:bCs/>
          <w:lang w:eastAsia="en-US"/>
        </w:rPr>
      </w:pPr>
      <w:r w:rsidRPr="0081063A">
        <w:rPr>
          <w:bCs/>
          <w:lang w:eastAsia="en-US"/>
        </w:rPr>
        <w:t>10 Паспорт иностранного гражданина.</w:t>
      </w:r>
    </w:p>
    <w:p w14:paraId="544F97F9" w14:textId="705C8816" w:rsidR="006266A3" w:rsidRDefault="006266A3">
      <w:pPr>
        <w:spacing w:after="200" w:line="276" w:lineRule="auto"/>
        <w:rPr>
          <w:sz w:val="22"/>
        </w:rPr>
      </w:pPr>
      <w:r>
        <w:rPr>
          <w:sz w:val="22"/>
        </w:rPr>
        <w:br w:type="page"/>
      </w:r>
    </w:p>
    <w:p w14:paraId="5BF4F84E" w14:textId="068697FB" w:rsidR="006266A3" w:rsidRPr="001E33C1" w:rsidRDefault="006266A3" w:rsidP="001E33C1">
      <w:pPr>
        <w:ind w:left="4820"/>
        <w:jc w:val="center"/>
        <w:rPr>
          <w:sz w:val="20"/>
          <w:szCs w:val="22"/>
        </w:rPr>
      </w:pPr>
      <w:r w:rsidRPr="001E33C1">
        <w:rPr>
          <w:sz w:val="20"/>
          <w:szCs w:val="22"/>
        </w:rPr>
        <w:lastRenderedPageBreak/>
        <w:t>Приложение № 5</w:t>
      </w:r>
    </w:p>
    <w:p w14:paraId="28DDB1A6" w14:textId="2ABC28F5" w:rsidR="004E0D72" w:rsidRPr="001E33C1" w:rsidRDefault="001E33C1" w:rsidP="00810342">
      <w:pPr>
        <w:ind w:left="4820"/>
        <w:jc w:val="both"/>
        <w:rPr>
          <w:sz w:val="20"/>
          <w:szCs w:val="22"/>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6C86A167" w14:textId="77777777" w:rsidR="001E33C1" w:rsidRDefault="001E33C1" w:rsidP="000904D3">
      <w:pPr>
        <w:autoSpaceDE w:val="0"/>
        <w:autoSpaceDN w:val="0"/>
        <w:adjustRightInd w:val="0"/>
        <w:ind w:firstLine="540"/>
        <w:jc w:val="center"/>
        <w:rPr>
          <w:b/>
          <w:bCs/>
          <w:sz w:val="22"/>
        </w:rPr>
      </w:pPr>
    </w:p>
    <w:p w14:paraId="1315A7DF" w14:textId="652C38A9" w:rsidR="000904D3" w:rsidRPr="000904D3" w:rsidRDefault="00DE113E" w:rsidP="000904D3">
      <w:pPr>
        <w:autoSpaceDE w:val="0"/>
        <w:autoSpaceDN w:val="0"/>
        <w:adjustRightInd w:val="0"/>
        <w:ind w:firstLine="540"/>
        <w:jc w:val="center"/>
        <w:rPr>
          <w:b/>
          <w:bCs/>
          <w:sz w:val="22"/>
        </w:rPr>
      </w:pPr>
      <w:r>
        <w:rPr>
          <w:b/>
          <w:bCs/>
          <w:sz w:val="22"/>
        </w:rPr>
        <w:t xml:space="preserve">Примерный </w:t>
      </w:r>
      <w:r w:rsidRPr="00DE113E">
        <w:rPr>
          <w:b/>
          <w:bCs/>
          <w:sz w:val="22"/>
        </w:rPr>
        <w:t>порядок</w:t>
      </w:r>
      <w:r>
        <w:rPr>
          <w:b/>
          <w:bCs/>
          <w:sz w:val="22"/>
        </w:rPr>
        <w:br/>
      </w:r>
      <w:r w:rsidRPr="00DE113E">
        <w:rPr>
          <w:b/>
          <w:bCs/>
          <w:sz w:val="22"/>
        </w:rPr>
        <w:t>привлечения к административной ответственности по части 1 статьи 5.17 Кодекса Российской Федерации об административных правонарушениях</w:t>
      </w:r>
      <w:r w:rsidR="009434F0">
        <w:rPr>
          <w:b/>
          <w:bCs/>
          <w:sz w:val="22"/>
        </w:rPr>
        <w:t xml:space="preserve"> за непредоставление кандидатом, избирательным объединением итогового финансового отчета о поступлении и расходовании средств избирательного фонда</w:t>
      </w:r>
      <w:r w:rsidR="000904D3">
        <w:rPr>
          <w:b/>
          <w:bCs/>
          <w:sz w:val="22"/>
        </w:rPr>
        <w:t xml:space="preserve">, </w:t>
      </w:r>
      <w:r w:rsidR="000904D3" w:rsidRPr="000904D3">
        <w:rPr>
          <w:b/>
          <w:bCs/>
          <w:sz w:val="22"/>
        </w:rPr>
        <w:t>неполное предоставление в соответствии с законом таких сведений либо предоставление недостоверных отчета, сведений</w:t>
      </w:r>
    </w:p>
    <w:p w14:paraId="7D1BFE8F" w14:textId="77777777" w:rsidR="00DE113E" w:rsidRPr="006266A3" w:rsidRDefault="00DE113E" w:rsidP="006266A3">
      <w:pPr>
        <w:autoSpaceDE w:val="0"/>
        <w:autoSpaceDN w:val="0"/>
        <w:adjustRightInd w:val="0"/>
        <w:ind w:firstLine="540"/>
        <w:jc w:val="center"/>
        <w:rPr>
          <w:sz w:val="22"/>
        </w:rPr>
      </w:pPr>
    </w:p>
    <w:p w14:paraId="3C8461B0" w14:textId="57BC1B0C" w:rsidR="006266A3" w:rsidRPr="000A2F72" w:rsidRDefault="006266A3" w:rsidP="000A2F72">
      <w:pPr>
        <w:pStyle w:val="afb"/>
        <w:numPr>
          <w:ilvl w:val="0"/>
          <w:numId w:val="38"/>
        </w:numPr>
        <w:tabs>
          <w:tab w:val="left" w:pos="1134"/>
        </w:tabs>
        <w:autoSpaceDE w:val="0"/>
        <w:autoSpaceDN w:val="0"/>
        <w:adjustRightInd w:val="0"/>
        <w:ind w:left="0" w:firstLine="709"/>
        <w:jc w:val="both"/>
        <w:rPr>
          <w:sz w:val="22"/>
        </w:rPr>
      </w:pPr>
      <w:r w:rsidRPr="000A2F72">
        <w:rPr>
          <w:sz w:val="22"/>
        </w:rPr>
        <w:t>На следующий день после дня официального опубликования результатов выборов начинает</w:t>
      </w:r>
      <w:r w:rsidR="00744394" w:rsidRPr="000A2F72">
        <w:rPr>
          <w:sz w:val="22"/>
        </w:rPr>
        <w:t>ся</w:t>
      </w:r>
      <w:r w:rsidRPr="000A2F72">
        <w:rPr>
          <w:sz w:val="22"/>
        </w:rPr>
        <w:t xml:space="preserve"> </w:t>
      </w:r>
      <w:r w:rsidR="00744394" w:rsidRPr="000A2F72">
        <w:rPr>
          <w:sz w:val="22"/>
        </w:rPr>
        <w:t>отсчет</w:t>
      </w:r>
      <w:r w:rsidRPr="000A2F72">
        <w:rPr>
          <w:sz w:val="22"/>
        </w:rPr>
        <w:t xml:space="preserve"> для кандидата (или лица, являвшегося таковым), лица, избранного депутатом или на иную выборную должность, избирательного объединения, 30-дневн</w:t>
      </w:r>
      <w:r w:rsidR="00744394" w:rsidRPr="000A2F72">
        <w:rPr>
          <w:sz w:val="22"/>
        </w:rPr>
        <w:t>ого</w:t>
      </w:r>
      <w:r w:rsidRPr="000A2F72">
        <w:rPr>
          <w:sz w:val="22"/>
        </w:rPr>
        <w:t xml:space="preserve"> срок</w:t>
      </w:r>
      <w:r w:rsidR="00744394" w:rsidRPr="000A2F72">
        <w:rPr>
          <w:sz w:val="22"/>
        </w:rPr>
        <w:t>а</w:t>
      </w:r>
      <w:r w:rsidRPr="000A2F72">
        <w:rPr>
          <w:sz w:val="22"/>
        </w:rPr>
        <w:t xml:space="preserve"> предоставления финансового отчета. </w:t>
      </w:r>
    </w:p>
    <w:p w14:paraId="3DA47534" w14:textId="6DDC7C8E" w:rsidR="006266A3" w:rsidRPr="000A2F72" w:rsidRDefault="006266A3" w:rsidP="000A2F72">
      <w:pPr>
        <w:autoSpaceDE w:val="0"/>
        <w:autoSpaceDN w:val="0"/>
        <w:adjustRightInd w:val="0"/>
        <w:ind w:firstLine="709"/>
        <w:jc w:val="both"/>
        <w:rPr>
          <w:sz w:val="22"/>
        </w:rPr>
      </w:pPr>
      <w:r w:rsidRPr="000A2F72">
        <w:rPr>
          <w:sz w:val="22"/>
        </w:rPr>
        <w:t xml:space="preserve">После того, как истечет 30 дней, и на следующий день после истечения этого 30-дневного срока отчет не будет представлен, комиссия готовит письменное напоминание с предупреждением о необходимости предоставить отчет, которое вручается лично под расписку кандидату (или лицу, являвшемуся таковым), лицу, избранному депутатом или на иную выборную должность, уполномоченному лицу избирательного объединения. Напоминание может быть направлено почтой </w:t>
      </w:r>
      <w:r w:rsidRPr="00D76A1B">
        <w:rPr>
          <w:sz w:val="22"/>
        </w:rPr>
        <w:t xml:space="preserve">с уведомлением о вручении (Приложение № </w:t>
      </w:r>
      <w:r w:rsidR="009434F0" w:rsidRPr="00D76A1B">
        <w:rPr>
          <w:sz w:val="22"/>
        </w:rPr>
        <w:t>5.2</w:t>
      </w:r>
      <w:r w:rsidR="00A82803" w:rsidRPr="00D76A1B">
        <w:rPr>
          <w:sz w:val="22"/>
        </w:rPr>
        <w:t xml:space="preserve"> к настоящим методическим рекомендациям</w:t>
      </w:r>
      <w:r w:rsidRPr="00D76A1B">
        <w:rPr>
          <w:sz w:val="22"/>
        </w:rPr>
        <w:t>).</w:t>
      </w:r>
    </w:p>
    <w:p w14:paraId="693124AE" w14:textId="4D2E586A" w:rsidR="006266A3" w:rsidRPr="000A2F72" w:rsidRDefault="006266A3" w:rsidP="000A2F72">
      <w:pPr>
        <w:pStyle w:val="afb"/>
        <w:numPr>
          <w:ilvl w:val="0"/>
          <w:numId w:val="38"/>
        </w:numPr>
        <w:tabs>
          <w:tab w:val="left" w:pos="1134"/>
        </w:tabs>
        <w:autoSpaceDE w:val="0"/>
        <w:autoSpaceDN w:val="0"/>
        <w:adjustRightInd w:val="0"/>
        <w:ind w:left="0" w:firstLine="709"/>
        <w:jc w:val="both"/>
        <w:rPr>
          <w:sz w:val="22"/>
        </w:rPr>
      </w:pPr>
      <w:r w:rsidRPr="000A2F72">
        <w:rPr>
          <w:sz w:val="22"/>
        </w:rPr>
        <w:t>Если в срок, обозначенный в напоминании комиссии, итоговый финансовый отчет вышеуказанными лицами не будет представлен, необходимо рассмотреть данный вопрос на заседании комиссии.</w:t>
      </w:r>
    </w:p>
    <w:p w14:paraId="1D590A6B" w14:textId="77777777" w:rsidR="006266A3" w:rsidRPr="000A2F72" w:rsidRDefault="006266A3" w:rsidP="000A2F72">
      <w:pPr>
        <w:tabs>
          <w:tab w:val="left" w:pos="1134"/>
        </w:tabs>
        <w:autoSpaceDE w:val="0"/>
        <w:autoSpaceDN w:val="0"/>
        <w:adjustRightInd w:val="0"/>
        <w:ind w:firstLine="709"/>
        <w:jc w:val="both"/>
        <w:rPr>
          <w:sz w:val="22"/>
        </w:rPr>
      </w:pPr>
      <w:r w:rsidRPr="000A2F72">
        <w:rPr>
          <w:sz w:val="22"/>
        </w:rPr>
        <w:t>Для подготовки решения комиссии необходимы:</w:t>
      </w:r>
    </w:p>
    <w:p w14:paraId="7BF1713A" w14:textId="6946B7AC" w:rsidR="006266A3" w:rsidRPr="00DE113E" w:rsidRDefault="006266A3" w:rsidP="00DE113E">
      <w:pPr>
        <w:pStyle w:val="afb"/>
        <w:numPr>
          <w:ilvl w:val="0"/>
          <w:numId w:val="30"/>
        </w:numPr>
        <w:tabs>
          <w:tab w:val="left" w:pos="1134"/>
        </w:tabs>
        <w:autoSpaceDE w:val="0"/>
        <w:autoSpaceDN w:val="0"/>
        <w:adjustRightInd w:val="0"/>
        <w:ind w:left="0" w:firstLine="709"/>
        <w:jc w:val="both"/>
        <w:rPr>
          <w:sz w:val="22"/>
        </w:rPr>
      </w:pPr>
      <w:r w:rsidRPr="00DE113E">
        <w:rPr>
          <w:sz w:val="22"/>
        </w:rPr>
        <w:t>копия решения избирательной комиссии о результатах соответствующих выборов;</w:t>
      </w:r>
    </w:p>
    <w:p w14:paraId="7891AD69" w14:textId="590128BC" w:rsidR="006266A3" w:rsidRPr="00DE113E" w:rsidRDefault="006266A3" w:rsidP="00DE113E">
      <w:pPr>
        <w:pStyle w:val="afb"/>
        <w:numPr>
          <w:ilvl w:val="0"/>
          <w:numId w:val="30"/>
        </w:numPr>
        <w:tabs>
          <w:tab w:val="left" w:pos="1134"/>
        </w:tabs>
        <w:autoSpaceDE w:val="0"/>
        <w:autoSpaceDN w:val="0"/>
        <w:adjustRightInd w:val="0"/>
        <w:ind w:left="0" w:firstLine="709"/>
        <w:jc w:val="both"/>
        <w:rPr>
          <w:sz w:val="22"/>
        </w:rPr>
      </w:pPr>
      <w:r w:rsidRPr="00DE113E">
        <w:rPr>
          <w:sz w:val="22"/>
        </w:rPr>
        <w:t>экземпляр печатного издания, в котором официально опубликованы результаты выборов;</w:t>
      </w:r>
    </w:p>
    <w:p w14:paraId="07B6925A" w14:textId="623C44CB" w:rsidR="006266A3" w:rsidRPr="00DE113E" w:rsidRDefault="006266A3" w:rsidP="00DE113E">
      <w:pPr>
        <w:pStyle w:val="afb"/>
        <w:numPr>
          <w:ilvl w:val="0"/>
          <w:numId w:val="30"/>
        </w:numPr>
        <w:tabs>
          <w:tab w:val="left" w:pos="1134"/>
        </w:tabs>
        <w:autoSpaceDE w:val="0"/>
        <w:autoSpaceDN w:val="0"/>
        <w:adjustRightInd w:val="0"/>
        <w:ind w:left="0" w:firstLine="709"/>
        <w:jc w:val="both"/>
        <w:rPr>
          <w:sz w:val="22"/>
        </w:rPr>
      </w:pPr>
      <w:r w:rsidRPr="00DE113E">
        <w:rPr>
          <w:sz w:val="22"/>
        </w:rPr>
        <w:t>решение избирательной комиссии о регистрации в качестве кандидата либо об избрании депутатом лица, которое не предоставило своевременно итоговый финансовый отчет;</w:t>
      </w:r>
    </w:p>
    <w:p w14:paraId="02194E42" w14:textId="2850B085" w:rsidR="006266A3" w:rsidRPr="009434F0" w:rsidRDefault="006266A3" w:rsidP="00DE113E">
      <w:pPr>
        <w:pStyle w:val="afb"/>
        <w:numPr>
          <w:ilvl w:val="0"/>
          <w:numId w:val="30"/>
        </w:numPr>
        <w:tabs>
          <w:tab w:val="left" w:pos="1134"/>
        </w:tabs>
        <w:autoSpaceDE w:val="0"/>
        <w:autoSpaceDN w:val="0"/>
        <w:adjustRightInd w:val="0"/>
        <w:ind w:left="0" w:firstLine="709"/>
        <w:jc w:val="both"/>
        <w:rPr>
          <w:sz w:val="22"/>
        </w:rPr>
      </w:pPr>
      <w:r w:rsidRPr="00DE113E">
        <w:rPr>
          <w:sz w:val="22"/>
        </w:rPr>
        <w:t xml:space="preserve">решение избирательной комиссии о регистрации уполномоченного представителя по финансовым вопросам избирательного объединения, которое не предоставило своевременно </w:t>
      </w:r>
      <w:r w:rsidRPr="009434F0">
        <w:rPr>
          <w:sz w:val="22"/>
        </w:rPr>
        <w:t>итоговый финансовый отчет;</w:t>
      </w:r>
    </w:p>
    <w:p w14:paraId="1FDBD900" w14:textId="585DFD19" w:rsidR="006266A3" w:rsidRPr="009434F0" w:rsidRDefault="006266A3" w:rsidP="00DE113E">
      <w:pPr>
        <w:pStyle w:val="afb"/>
        <w:numPr>
          <w:ilvl w:val="0"/>
          <w:numId w:val="30"/>
        </w:numPr>
        <w:tabs>
          <w:tab w:val="left" w:pos="1134"/>
        </w:tabs>
        <w:autoSpaceDE w:val="0"/>
        <w:autoSpaceDN w:val="0"/>
        <w:adjustRightInd w:val="0"/>
        <w:ind w:left="0" w:firstLine="709"/>
        <w:jc w:val="both"/>
        <w:rPr>
          <w:sz w:val="22"/>
        </w:rPr>
      </w:pPr>
      <w:r w:rsidRPr="009434F0">
        <w:rPr>
          <w:sz w:val="22"/>
        </w:rPr>
        <w:t>копия справки об открытии избирательного счета указанных лиц;</w:t>
      </w:r>
    </w:p>
    <w:p w14:paraId="5020901F" w14:textId="0EF0DAFB" w:rsidR="006266A3" w:rsidRPr="009434F0" w:rsidRDefault="006266A3" w:rsidP="00DE113E">
      <w:pPr>
        <w:pStyle w:val="afb"/>
        <w:numPr>
          <w:ilvl w:val="0"/>
          <w:numId w:val="30"/>
        </w:numPr>
        <w:tabs>
          <w:tab w:val="left" w:pos="1134"/>
        </w:tabs>
        <w:autoSpaceDE w:val="0"/>
        <w:autoSpaceDN w:val="0"/>
        <w:adjustRightInd w:val="0"/>
        <w:ind w:left="0" w:firstLine="709"/>
        <w:jc w:val="both"/>
        <w:rPr>
          <w:sz w:val="22"/>
        </w:rPr>
      </w:pPr>
      <w:r w:rsidRPr="009434F0">
        <w:rPr>
          <w:sz w:val="22"/>
        </w:rPr>
        <w:t xml:space="preserve">распечатка о движении финансовых средств на избирательном счете, предоставленная </w:t>
      </w:r>
      <w:r w:rsidR="00DE113E" w:rsidRPr="009434F0">
        <w:rPr>
          <w:sz w:val="22"/>
        </w:rPr>
        <w:t>ПАО Сбербанк</w:t>
      </w:r>
      <w:r w:rsidRPr="009434F0">
        <w:rPr>
          <w:sz w:val="22"/>
        </w:rPr>
        <w:t>;</w:t>
      </w:r>
    </w:p>
    <w:p w14:paraId="0C45CBCF" w14:textId="3D1067D8" w:rsidR="006266A3" w:rsidRPr="00D76A1B" w:rsidRDefault="006266A3" w:rsidP="00DE113E">
      <w:pPr>
        <w:pStyle w:val="afb"/>
        <w:numPr>
          <w:ilvl w:val="0"/>
          <w:numId w:val="30"/>
        </w:numPr>
        <w:tabs>
          <w:tab w:val="left" w:pos="1134"/>
        </w:tabs>
        <w:autoSpaceDE w:val="0"/>
        <w:autoSpaceDN w:val="0"/>
        <w:adjustRightInd w:val="0"/>
        <w:ind w:left="0" w:firstLine="709"/>
        <w:jc w:val="both"/>
        <w:rPr>
          <w:sz w:val="22"/>
        </w:rPr>
      </w:pPr>
      <w:r w:rsidRPr="009434F0">
        <w:rPr>
          <w:sz w:val="22"/>
        </w:rPr>
        <w:t xml:space="preserve">копия письменного напоминания с предупреждением кандидату (или лицу, </w:t>
      </w:r>
      <w:r w:rsidRPr="0065345A">
        <w:rPr>
          <w:sz w:val="22"/>
        </w:rPr>
        <w:t xml:space="preserve">являвшемуся таковым), лицу, избранному депутатом, уполномоченному лицу избирательного </w:t>
      </w:r>
      <w:r w:rsidRPr="00D76A1B">
        <w:rPr>
          <w:sz w:val="22"/>
        </w:rPr>
        <w:t>объединения</w:t>
      </w:r>
      <w:r w:rsidR="00DE113E" w:rsidRPr="00D76A1B">
        <w:rPr>
          <w:sz w:val="22"/>
        </w:rPr>
        <w:t xml:space="preserve"> </w:t>
      </w:r>
      <w:r w:rsidRPr="00D76A1B">
        <w:rPr>
          <w:sz w:val="22"/>
        </w:rPr>
        <w:t>о необходимости предоставить отчет.</w:t>
      </w:r>
    </w:p>
    <w:p w14:paraId="6CA86FCE" w14:textId="500015D2" w:rsidR="006266A3" w:rsidRPr="00D76A1B" w:rsidRDefault="006266A3" w:rsidP="00D76A1B">
      <w:pPr>
        <w:pStyle w:val="afb"/>
        <w:numPr>
          <w:ilvl w:val="0"/>
          <w:numId w:val="38"/>
        </w:numPr>
        <w:tabs>
          <w:tab w:val="left" w:pos="1134"/>
        </w:tabs>
        <w:autoSpaceDE w:val="0"/>
        <w:autoSpaceDN w:val="0"/>
        <w:adjustRightInd w:val="0"/>
        <w:ind w:left="0" w:firstLine="709"/>
        <w:jc w:val="both"/>
        <w:rPr>
          <w:sz w:val="22"/>
        </w:rPr>
      </w:pPr>
      <w:r w:rsidRPr="00D76A1B">
        <w:rPr>
          <w:sz w:val="22"/>
        </w:rPr>
        <w:t>Избирательная комиссия на своем заседании должна рассмотреть представленные документы и принять решение о наличии состава административного правонарушения, предусмотренного ч</w:t>
      </w:r>
      <w:r w:rsidR="00546FD7" w:rsidRPr="00D76A1B">
        <w:rPr>
          <w:sz w:val="22"/>
        </w:rPr>
        <w:t xml:space="preserve">астью </w:t>
      </w:r>
      <w:r w:rsidRPr="00D76A1B">
        <w:rPr>
          <w:sz w:val="22"/>
        </w:rPr>
        <w:t>1 ст</w:t>
      </w:r>
      <w:r w:rsidR="00546FD7" w:rsidRPr="00D76A1B">
        <w:rPr>
          <w:sz w:val="22"/>
        </w:rPr>
        <w:t xml:space="preserve">атьи </w:t>
      </w:r>
      <w:r w:rsidRPr="00D76A1B">
        <w:rPr>
          <w:sz w:val="22"/>
        </w:rPr>
        <w:t xml:space="preserve">5.17 КоАП РФ, с последующим поручением уполномоченному члену комиссии с правом решающего голоса составить протокол об административном правонарушении немедленно либо, при необходимости выяснения дополнительных обстоятельств, в течение 2 суток с момента указанного решения. Образец решения избирательной комиссии (Приложения №№ </w:t>
      </w:r>
      <w:r w:rsidR="009434F0" w:rsidRPr="00D76A1B">
        <w:rPr>
          <w:sz w:val="22"/>
        </w:rPr>
        <w:t>5.3, 5.4</w:t>
      </w:r>
      <w:r w:rsidR="00546FD7" w:rsidRPr="00D76A1B">
        <w:rPr>
          <w:sz w:val="22"/>
        </w:rPr>
        <w:t xml:space="preserve"> к настоящим методическим рекомендациям)</w:t>
      </w:r>
      <w:r w:rsidR="009434F0" w:rsidRPr="00D76A1B">
        <w:rPr>
          <w:sz w:val="22"/>
        </w:rPr>
        <w:t>.</w:t>
      </w:r>
      <w:r w:rsidRPr="00D76A1B">
        <w:rPr>
          <w:sz w:val="22"/>
        </w:rPr>
        <w:t xml:space="preserve"> </w:t>
      </w:r>
    </w:p>
    <w:p w14:paraId="14D6271A" w14:textId="353388C4" w:rsidR="006266A3" w:rsidRPr="000A2F72" w:rsidRDefault="006266A3" w:rsidP="000A2F72">
      <w:pPr>
        <w:pStyle w:val="afb"/>
        <w:numPr>
          <w:ilvl w:val="0"/>
          <w:numId w:val="38"/>
        </w:numPr>
        <w:tabs>
          <w:tab w:val="left" w:pos="1134"/>
        </w:tabs>
        <w:autoSpaceDE w:val="0"/>
        <w:autoSpaceDN w:val="0"/>
        <w:adjustRightInd w:val="0"/>
        <w:ind w:left="0" w:firstLine="709"/>
        <w:jc w:val="both"/>
        <w:outlineLvl w:val="0"/>
        <w:rPr>
          <w:sz w:val="22"/>
        </w:rPr>
      </w:pPr>
      <w:r w:rsidRPr="00D76A1B">
        <w:rPr>
          <w:sz w:val="22"/>
        </w:rPr>
        <w:t>После принятия соответствующего решения избирательной комиссией</w:t>
      </w:r>
      <w:r w:rsidRPr="000A2F72">
        <w:rPr>
          <w:sz w:val="22"/>
        </w:rPr>
        <w:t xml:space="preserve"> уполномоченный член избирательной комиссии приглашает письменно или по телефону на определенное число и время кандидата (или лицо, являвшегося таковым), лицо, избранное депутатом, уполномоченное лицо избирательного объединения</w:t>
      </w:r>
      <w:r w:rsidR="000A2F72">
        <w:rPr>
          <w:sz w:val="22"/>
        </w:rPr>
        <w:t xml:space="preserve"> </w:t>
      </w:r>
      <w:r w:rsidRPr="000A2F72">
        <w:rPr>
          <w:sz w:val="22"/>
        </w:rPr>
        <w:t xml:space="preserve">для составления протокола об административном правонарушении. </w:t>
      </w:r>
    </w:p>
    <w:p w14:paraId="4326AB44" w14:textId="0F612952" w:rsidR="006266A3" w:rsidRPr="006266A3" w:rsidRDefault="00D67FA3" w:rsidP="00C554D4">
      <w:pPr>
        <w:autoSpaceDE w:val="0"/>
        <w:autoSpaceDN w:val="0"/>
        <w:adjustRightInd w:val="0"/>
        <w:ind w:firstLine="709"/>
        <w:jc w:val="both"/>
        <w:outlineLvl w:val="0"/>
        <w:rPr>
          <w:sz w:val="22"/>
        </w:rPr>
      </w:pPr>
      <w:r>
        <w:rPr>
          <w:sz w:val="22"/>
        </w:rPr>
        <w:lastRenderedPageBreak/>
        <w:t>4.1</w:t>
      </w:r>
      <w:r w:rsidR="006266A3" w:rsidRPr="006266A3">
        <w:rPr>
          <w:sz w:val="22"/>
        </w:rPr>
        <w:t>. Для уведомления кандидата (или лица, являвшегося таковым), лица, избранного депутатом, уполномоченного лица избирательного объединения</w:t>
      </w:r>
      <w:r w:rsidR="00AA4AE2">
        <w:rPr>
          <w:sz w:val="22"/>
        </w:rPr>
        <w:t xml:space="preserve"> </w:t>
      </w:r>
      <w:r w:rsidR="006266A3" w:rsidRPr="006266A3">
        <w:rPr>
          <w:sz w:val="22"/>
        </w:rPr>
        <w:t xml:space="preserve">могут использоваться технические средства, например, извещение о времени и месте составления протокола об административном </w:t>
      </w:r>
      <w:r w:rsidR="006266A3" w:rsidRPr="00D76A1B">
        <w:rPr>
          <w:sz w:val="22"/>
        </w:rPr>
        <w:t xml:space="preserve">правонарушении посредством телефонограммы. В этом случае составляется акт с участием </w:t>
      </w:r>
      <w:r w:rsidR="00C554D4" w:rsidRPr="00D76A1B">
        <w:rPr>
          <w:sz w:val="22"/>
        </w:rPr>
        <w:t>двух-трех</w:t>
      </w:r>
      <w:r w:rsidR="006266A3" w:rsidRPr="00D76A1B">
        <w:rPr>
          <w:sz w:val="22"/>
        </w:rPr>
        <w:t xml:space="preserve"> </w:t>
      </w:r>
      <w:r w:rsidR="00AA4AE2" w:rsidRPr="00D76A1B">
        <w:rPr>
          <w:sz w:val="22"/>
        </w:rPr>
        <w:t>членов</w:t>
      </w:r>
      <w:r w:rsidR="006266A3" w:rsidRPr="00D76A1B">
        <w:rPr>
          <w:sz w:val="22"/>
        </w:rPr>
        <w:t xml:space="preserve"> избирательной комиссии</w:t>
      </w:r>
      <w:r w:rsidR="00AA4AE2" w:rsidRPr="00D76A1B">
        <w:rPr>
          <w:sz w:val="22"/>
        </w:rPr>
        <w:t xml:space="preserve"> </w:t>
      </w:r>
      <w:r w:rsidR="006266A3" w:rsidRPr="00D76A1B">
        <w:rPr>
          <w:sz w:val="22"/>
        </w:rPr>
        <w:t xml:space="preserve">или иных лиц о том, что в их присутствии по такому-то телефону, такое-то лицо извещено о дате и месте составления протокола (Приложение № </w:t>
      </w:r>
      <w:r w:rsidR="009434F0" w:rsidRPr="00D76A1B">
        <w:rPr>
          <w:sz w:val="22"/>
        </w:rPr>
        <w:t>5.5</w:t>
      </w:r>
      <w:r w:rsidR="00546FD7" w:rsidRPr="00D76A1B">
        <w:rPr>
          <w:sz w:val="22"/>
        </w:rPr>
        <w:t xml:space="preserve"> к настоящим методическим рекомендациям)</w:t>
      </w:r>
      <w:r w:rsidR="006266A3" w:rsidRPr="00D76A1B">
        <w:rPr>
          <w:sz w:val="22"/>
        </w:rPr>
        <w:t>.</w:t>
      </w:r>
      <w:r w:rsidR="006266A3" w:rsidRPr="006266A3">
        <w:rPr>
          <w:sz w:val="22"/>
        </w:rPr>
        <w:t xml:space="preserve"> </w:t>
      </w:r>
    </w:p>
    <w:p w14:paraId="3D852F2A" w14:textId="5A8643A5" w:rsidR="006266A3" w:rsidRPr="006266A3" w:rsidRDefault="00D67FA3" w:rsidP="00C554D4">
      <w:pPr>
        <w:autoSpaceDE w:val="0"/>
        <w:autoSpaceDN w:val="0"/>
        <w:adjustRightInd w:val="0"/>
        <w:ind w:firstLine="709"/>
        <w:jc w:val="both"/>
        <w:outlineLvl w:val="0"/>
        <w:rPr>
          <w:sz w:val="22"/>
        </w:rPr>
      </w:pPr>
      <w:r>
        <w:rPr>
          <w:sz w:val="22"/>
        </w:rPr>
        <w:t>4.2</w:t>
      </w:r>
      <w:r w:rsidR="006266A3" w:rsidRPr="006266A3">
        <w:rPr>
          <w:sz w:val="22"/>
        </w:rPr>
        <w:t>. Возможен вариант приглашения для составления протокола путем направления телеграммы почтовой связью.</w:t>
      </w:r>
    </w:p>
    <w:p w14:paraId="7763CFCF" w14:textId="7616707B" w:rsidR="006266A3" w:rsidRPr="006266A3" w:rsidRDefault="00D67FA3" w:rsidP="00C554D4">
      <w:pPr>
        <w:autoSpaceDE w:val="0"/>
        <w:autoSpaceDN w:val="0"/>
        <w:adjustRightInd w:val="0"/>
        <w:ind w:firstLine="709"/>
        <w:jc w:val="both"/>
        <w:rPr>
          <w:sz w:val="22"/>
        </w:rPr>
      </w:pPr>
      <w:r>
        <w:rPr>
          <w:sz w:val="22"/>
        </w:rPr>
        <w:t>4.</w:t>
      </w:r>
      <w:r w:rsidR="00D76A1B">
        <w:rPr>
          <w:sz w:val="22"/>
        </w:rPr>
        <w:t>3</w:t>
      </w:r>
      <w:r w:rsidR="006266A3" w:rsidRPr="006266A3">
        <w:rPr>
          <w:sz w:val="22"/>
        </w:rPr>
        <w:t>. Если уведомленные лица, в отношении которых ведется производство по делу, будучи извещенными в установленном порядке, не явились, то протокол об административном правонарушении составляется в их отсутствии (абзац третий п</w:t>
      </w:r>
      <w:r w:rsidR="00C554D4">
        <w:rPr>
          <w:sz w:val="22"/>
        </w:rPr>
        <w:t xml:space="preserve">ункта </w:t>
      </w:r>
      <w:r w:rsidR="006266A3" w:rsidRPr="006266A3">
        <w:rPr>
          <w:sz w:val="22"/>
        </w:rPr>
        <w:t>4 Постановления Пленума Верховного Суда Российской Федерации от 24.03.2005</w:t>
      </w:r>
      <w:r w:rsidR="00C554D4">
        <w:rPr>
          <w:sz w:val="22"/>
        </w:rPr>
        <w:t> </w:t>
      </w:r>
      <w:r w:rsidR="00A5777B">
        <w:rPr>
          <w:sz w:val="22"/>
        </w:rPr>
        <w:t>года</w:t>
      </w:r>
      <w:r w:rsidR="006266A3" w:rsidRPr="006266A3">
        <w:rPr>
          <w:sz w:val="22"/>
        </w:rPr>
        <w:t xml:space="preserve"> №</w:t>
      </w:r>
      <w:r w:rsidR="00C554D4">
        <w:rPr>
          <w:sz w:val="22"/>
        </w:rPr>
        <w:t> </w:t>
      </w:r>
      <w:r w:rsidR="006266A3" w:rsidRPr="006266A3">
        <w:rPr>
          <w:sz w:val="22"/>
        </w:rPr>
        <w:t xml:space="preserve">5 </w:t>
      </w:r>
      <w:r w:rsidR="00C554D4">
        <w:rPr>
          <w:sz w:val="22"/>
        </w:rPr>
        <w:t>«</w:t>
      </w:r>
      <w:r w:rsidR="006266A3" w:rsidRPr="006266A3">
        <w:rPr>
          <w:sz w:val="22"/>
        </w:rPr>
        <w:t>О некоторых вопросах, возникающих у судов при применении Кодекса Российской Федерации об административных правонарушениях</w:t>
      </w:r>
      <w:r w:rsidR="00C554D4">
        <w:rPr>
          <w:sz w:val="22"/>
        </w:rPr>
        <w:t>»</w:t>
      </w:r>
      <w:r w:rsidR="006266A3" w:rsidRPr="006266A3">
        <w:rPr>
          <w:sz w:val="22"/>
        </w:rPr>
        <w:t>)</w:t>
      </w:r>
      <w:r w:rsidR="00342CE3">
        <w:rPr>
          <w:sz w:val="22"/>
        </w:rPr>
        <w:t>.</w:t>
      </w:r>
    </w:p>
    <w:p w14:paraId="4B282286" w14:textId="17BAD493" w:rsidR="006266A3" w:rsidRPr="006266A3" w:rsidRDefault="006266A3" w:rsidP="00C554D4">
      <w:pPr>
        <w:autoSpaceDE w:val="0"/>
        <w:autoSpaceDN w:val="0"/>
        <w:adjustRightInd w:val="0"/>
        <w:ind w:firstLine="709"/>
        <w:jc w:val="both"/>
        <w:rPr>
          <w:sz w:val="22"/>
        </w:rPr>
      </w:pPr>
      <w:r w:rsidRPr="006266A3">
        <w:rPr>
          <w:sz w:val="22"/>
        </w:rPr>
        <w:t xml:space="preserve">При этом лицом, составившим протокол, протокол подписывается и собственноручно делается запись: </w:t>
      </w:r>
      <w:r w:rsidR="00C554D4">
        <w:rPr>
          <w:i/>
          <w:iCs/>
          <w:sz w:val="22"/>
        </w:rPr>
        <w:t>«</w:t>
      </w:r>
      <w:r w:rsidRPr="006266A3">
        <w:rPr>
          <w:i/>
          <w:iCs/>
          <w:sz w:val="22"/>
        </w:rPr>
        <w:t>Протокол составлен в отсутствии (ФИО), заранее извещенного, но не явившегося</w:t>
      </w:r>
      <w:r w:rsidR="00C554D4">
        <w:rPr>
          <w:i/>
          <w:iCs/>
          <w:sz w:val="22"/>
        </w:rPr>
        <w:t>»</w:t>
      </w:r>
      <w:r w:rsidRPr="006266A3">
        <w:rPr>
          <w:sz w:val="22"/>
        </w:rPr>
        <w:t>.</w:t>
      </w:r>
    </w:p>
    <w:p w14:paraId="07743772" w14:textId="77777777" w:rsidR="00D44A53" w:rsidRPr="009434F0" w:rsidRDefault="00D44A53" w:rsidP="009434F0">
      <w:pPr>
        <w:pStyle w:val="afb"/>
        <w:numPr>
          <w:ilvl w:val="0"/>
          <w:numId w:val="38"/>
        </w:numPr>
        <w:tabs>
          <w:tab w:val="left" w:pos="1134"/>
        </w:tabs>
        <w:autoSpaceDE w:val="0"/>
        <w:autoSpaceDN w:val="0"/>
        <w:adjustRightInd w:val="0"/>
        <w:ind w:left="0" w:firstLine="709"/>
        <w:jc w:val="both"/>
        <w:rPr>
          <w:sz w:val="22"/>
        </w:rPr>
      </w:pPr>
      <w:r w:rsidRPr="009434F0">
        <w:rPr>
          <w:sz w:val="22"/>
        </w:rPr>
        <w:t xml:space="preserve">Протоколы об административных правонарушениях вправе составлять члены избирательной комиссии, комиссии референдума с правом решающего голоса, уполномоченные этими комиссиями (подп. 1 ч. 5 ст. 28.3 КоАП РФ). </w:t>
      </w:r>
    </w:p>
    <w:p w14:paraId="107FD833" w14:textId="77777777" w:rsidR="00D44A53" w:rsidRPr="009434F0" w:rsidRDefault="00D44A53" w:rsidP="009434F0">
      <w:pPr>
        <w:pStyle w:val="afb"/>
        <w:numPr>
          <w:ilvl w:val="0"/>
          <w:numId w:val="38"/>
        </w:numPr>
        <w:tabs>
          <w:tab w:val="left" w:pos="1134"/>
        </w:tabs>
        <w:autoSpaceDE w:val="0"/>
        <w:autoSpaceDN w:val="0"/>
        <w:adjustRightInd w:val="0"/>
        <w:ind w:left="0" w:firstLine="709"/>
        <w:jc w:val="both"/>
        <w:rPr>
          <w:sz w:val="22"/>
        </w:rPr>
      </w:pPr>
      <w:r w:rsidRPr="009434F0">
        <w:rPr>
          <w:sz w:val="22"/>
        </w:rPr>
        <w:t>Срок давности привлечения к административной ответственности по делам о нарушениях законодательства о выборах составляет один год (ч. 1 ст. 4.5 КоАП).</w:t>
      </w:r>
    </w:p>
    <w:p w14:paraId="5997F88A" w14:textId="06A30D72" w:rsidR="006266A3" w:rsidRPr="009434F0" w:rsidRDefault="00D44A53" w:rsidP="009434F0">
      <w:pPr>
        <w:pStyle w:val="afb"/>
        <w:numPr>
          <w:ilvl w:val="0"/>
          <w:numId w:val="38"/>
        </w:numPr>
        <w:tabs>
          <w:tab w:val="left" w:pos="1134"/>
        </w:tabs>
        <w:autoSpaceDE w:val="0"/>
        <w:autoSpaceDN w:val="0"/>
        <w:adjustRightInd w:val="0"/>
        <w:ind w:left="0" w:firstLine="709"/>
        <w:jc w:val="both"/>
        <w:rPr>
          <w:sz w:val="22"/>
        </w:rPr>
      </w:pPr>
      <w:r w:rsidRPr="009434F0">
        <w:rPr>
          <w:sz w:val="22"/>
        </w:rPr>
        <w:t xml:space="preserve">Административное правонарушение считается оконченным с момента, когда в результате действия (бездействия) правонарушителя имеются все предусмотренные законом признаки состава административного правонарушения, т.е. в случае, если в соответствии с законом установлена какая-либо обязанность и срок, в течение которого такая обязанность должна быть </w:t>
      </w:r>
      <w:r w:rsidRPr="00D44A53">
        <w:rPr>
          <w:sz w:val="22"/>
        </w:rPr>
        <w:t>выполнена, но это исполнено не было, правонарушение является оконченным с момента истечения установленного срока.</w:t>
      </w:r>
    </w:p>
    <w:p w14:paraId="64376722" w14:textId="77777777" w:rsidR="00C554D4" w:rsidRDefault="00C554D4">
      <w:pPr>
        <w:spacing w:after="200" w:line="276" w:lineRule="auto"/>
        <w:rPr>
          <w:b/>
          <w:bCs/>
          <w:sz w:val="22"/>
        </w:rPr>
      </w:pPr>
      <w:r>
        <w:rPr>
          <w:b/>
          <w:bCs/>
          <w:sz w:val="22"/>
        </w:rPr>
        <w:br w:type="page"/>
      </w:r>
    </w:p>
    <w:p w14:paraId="46AA47FD" w14:textId="203FE8C8" w:rsidR="00C554D4" w:rsidRPr="001E33C1" w:rsidRDefault="00C554D4" w:rsidP="001E33C1">
      <w:pPr>
        <w:ind w:left="4820"/>
        <w:jc w:val="center"/>
        <w:rPr>
          <w:sz w:val="20"/>
          <w:szCs w:val="22"/>
        </w:rPr>
      </w:pPr>
      <w:r w:rsidRPr="001E33C1">
        <w:rPr>
          <w:sz w:val="20"/>
          <w:szCs w:val="22"/>
        </w:rPr>
        <w:lastRenderedPageBreak/>
        <w:t xml:space="preserve">Приложение № </w:t>
      </w:r>
      <w:r w:rsidR="001C728D" w:rsidRPr="001E33C1">
        <w:rPr>
          <w:sz w:val="20"/>
          <w:szCs w:val="22"/>
        </w:rPr>
        <w:t>5.1</w:t>
      </w:r>
    </w:p>
    <w:p w14:paraId="03434492" w14:textId="733539CA" w:rsidR="00C554D4" w:rsidRPr="001E33C1" w:rsidRDefault="001E33C1" w:rsidP="00810342">
      <w:pPr>
        <w:ind w:left="4820"/>
        <w:jc w:val="both"/>
        <w:rPr>
          <w:b/>
          <w:bCs/>
          <w:sz w:val="20"/>
          <w:szCs w:val="22"/>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5C9CC5A4" w14:textId="77777777" w:rsidR="001E33C1" w:rsidRDefault="001E33C1" w:rsidP="006266A3">
      <w:pPr>
        <w:jc w:val="center"/>
        <w:rPr>
          <w:b/>
          <w:bCs/>
          <w:sz w:val="22"/>
        </w:rPr>
      </w:pPr>
    </w:p>
    <w:p w14:paraId="3626BC4C" w14:textId="6F7E5556" w:rsidR="006266A3" w:rsidRPr="006266A3" w:rsidRDefault="00C554D4" w:rsidP="006266A3">
      <w:pPr>
        <w:jc w:val="center"/>
        <w:rPr>
          <w:b/>
          <w:bCs/>
          <w:sz w:val="22"/>
        </w:rPr>
      </w:pPr>
      <w:r>
        <w:rPr>
          <w:b/>
          <w:bCs/>
          <w:sz w:val="22"/>
        </w:rPr>
        <w:t xml:space="preserve">Последовательность действий при составлении протокола об административном правонарушении </w:t>
      </w:r>
    </w:p>
    <w:p w14:paraId="0712743F" w14:textId="77777777" w:rsidR="006266A3" w:rsidRPr="006266A3" w:rsidRDefault="006266A3" w:rsidP="006266A3">
      <w:pPr>
        <w:autoSpaceDE w:val="0"/>
        <w:autoSpaceDN w:val="0"/>
        <w:adjustRightInd w:val="0"/>
        <w:ind w:firstLine="360"/>
        <w:jc w:val="both"/>
        <w:outlineLvl w:val="0"/>
        <w:rPr>
          <w:sz w:val="22"/>
        </w:rPr>
      </w:pPr>
    </w:p>
    <w:p w14:paraId="6A02570C" w14:textId="07BA2949" w:rsidR="006266A3" w:rsidRPr="006266A3" w:rsidRDefault="000068C7" w:rsidP="000068C7">
      <w:pPr>
        <w:autoSpaceDE w:val="0"/>
        <w:autoSpaceDN w:val="0"/>
        <w:adjustRightInd w:val="0"/>
        <w:ind w:firstLine="709"/>
        <w:jc w:val="both"/>
        <w:outlineLvl w:val="0"/>
        <w:rPr>
          <w:szCs w:val="28"/>
        </w:rPr>
      </w:pPr>
      <w:r w:rsidRPr="000068C7">
        <w:rPr>
          <w:szCs w:val="28"/>
        </w:rPr>
        <w:t>1</w:t>
      </w:r>
      <w:r w:rsidR="006266A3" w:rsidRPr="006266A3">
        <w:rPr>
          <w:szCs w:val="28"/>
        </w:rPr>
        <w:t>. Протокол об административном правонарушении (</w:t>
      </w:r>
      <w:r w:rsidR="00ED1330">
        <w:rPr>
          <w:szCs w:val="28"/>
        </w:rPr>
        <w:t xml:space="preserve">образец составления приведен </w:t>
      </w:r>
      <w:r w:rsidR="00ED1330" w:rsidRPr="00D76A1B">
        <w:rPr>
          <w:szCs w:val="28"/>
        </w:rPr>
        <w:t>в п</w:t>
      </w:r>
      <w:r w:rsidR="006266A3" w:rsidRPr="00D76A1B">
        <w:rPr>
          <w:szCs w:val="28"/>
        </w:rPr>
        <w:t>риложени</w:t>
      </w:r>
      <w:r w:rsidR="00ED1330" w:rsidRPr="00D76A1B">
        <w:rPr>
          <w:szCs w:val="28"/>
        </w:rPr>
        <w:t>и</w:t>
      </w:r>
      <w:r w:rsidR="006266A3" w:rsidRPr="00D76A1B">
        <w:rPr>
          <w:szCs w:val="28"/>
        </w:rPr>
        <w:t xml:space="preserve"> № </w:t>
      </w:r>
      <w:r w:rsidR="00ED1330" w:rsidRPr="00D76A1B">
        <w:rPr>
          <w:szCs w:val="28"/>
        </w:rPr>
        <w:t>5.6</w:t>
      </w:r>
      <w:r w:rsidR="001C3FAE" w:rsidRPr="00D76A1B">
        <w:rPr>
          <w:szCs w:val="28"/>
        </w:rPr>
        <w:t xml:space="preserve"> </w:t>
      </w:r>
      <w:r w:rsidR="001C3FAE" w:rsidRPr="00D76A1B">
        <w:rPr>
          <w:sz w:val="22"/>
        </w:rPr>
        <w:t>к настоящим методическим рекомендациям)</w:t>
      </w:r>
      <w:r w:rsidR="006266A3" w:rsidRPr="00D76A1B">
        <w:rPr>
          <w:szCs w:val="28"/>
        </w:rPr>
        <w:t xml:space="preserve"> является процессуальным</w:t>
      </w:r>
      <w:r w:rsidR="006266A3" w:rsidRPr="006266A3">
        <w:rPr>
          <w:szCs w:val="28"/>
        </w:rPr>
        <w:t xml:space="preserve"> документом, служащим основанием для возбуждения производства по делу об административном правонарушении. Протокол должен отвечать требованиям ст</w:t>
      </w:r>
      <w:r w:rsidR="001C3FAE">
        <w:rPr>
          <w:szCs w:val="28"/>
        </w:rPr>
        <w:t xml:space="preserve">атьи </w:t>
      </w:r>
      <w:r w:rsidR="006266A3" w:rsidRPr="006266A3">
        <w:rPr>
          <w:szCs w:val="28"/>
        </w:rPr>
        <w:t>28.2 КоАП РФ.</w:t>
      </w:r>
    </w:p>
    <w:p w14:paraId="76D2501B" w14:textId="77777777" w:rsidR="006266A3" w:rsidRPr="006266A3" w:rsidRDefault="006266A3" w:rsidP="000068C7">
      <w:pPr>
        <w:autoSpaceDE w:val="0"/>
        <w:autoSpaceDN w:val="0"/>
        <w:adjustRightInd w:val="0"/>
        <w:ind w:firstLine="709"/>
        <w:jc w:val="both"/>
        <w:outlineLvl w:val="0"/>
        <w:rPr>
          <w:szCs w:val="28"/>
        </w:rPr>
      </w:pPr>
      <w:r w:rsidRPr="006266A3">
        <w:rPr>
          <w:szCs w:val="28"/>
        </w:rPr>
        <w:t>В протоколе об административном правонарушении обязательно указываются:</w:t>
      </w:r>
    </w:p>
    <w:p w14:paraId="7D581976"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дата</w:t>
      </w:r>
      <w:r w:rsidRPr="006266A3">
        <w:rPr>
          <w:szCs w:val="28"/>
        </w:rPr>
        <w:t xml:space="preserve"> и </w:t>
      </w:r>
      <w:r w:rsidRPr="006266A3">
        <w:rPr>
          <w:i/>
          <w:szCs w:val="28"/>
          <w:u w:val="single"/>
        </w:rPr>
        <w:t>место</w:t>
      </w:r>
      <w:r w:rsidRPr="006266A3">
        <w:rPr>
          <w:szCs w:val="28"/>
        </w:rPr>
        <w:t xml:space="preserve"> составления;</w:t>
      </w:r>
    </w:p>
    <w:p w14:paraId="37D5B53C"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должность, фамилия и инициалы</w:t>
      </w:r>
      <w:r w:rsidRPr="006266A3">
        <w:rPr>
          <w:szCs w:val="28"/>
          <w:u w:val="single"/>
        </w:rPr>
        <w:t xml:space="preserve"> лица</w:t>
      </w:r>
      <w:r w:rsidRPr="006266A3">
        <w:rPr>
          <w:szCs w:val="28"/>
        </w:rPr>
        <w:t>, составившего протокол (в случае составления протокола неправомочным лицом он признается ничтожным и должен быть возвращен в орган, где был составлен);</w:t>
      </w:r>
    </w:p>
    <w:p w14:paraId="1C9691E5" w14:textId="7779AD5C" w:rsidR="006266A3" w:rsidRPr="006266A3" w:rsidRDefault="006266A3" w:rsidP="000068C7">
      <w:pPr>
        <w:autoSpaceDE w:val="0"/>
        <w:autoSpaceDN w:val="0"/>
        <w:adjustRightInd w:val="0"/>
        <w:ind w:firstLine="709"/>
        <w:jc w:val="both"/>
        <w:outlineLvl w:val="0"/>
        <w:rPr>
          <w:szCs w:val="28"/>
        </w:rPr>
      </w:pPr>
      <w:r w:rsidRPr="006266A3">
        <w:rPr>
          <w:i/>
          <w:szCs w:val="28"/>
          <w:u w:val="single"/>
        </w:rPr>
        <w:t>сведения о лице</w:t>
      </w:r>
      <w:r w:rsidRPr="006266A3">
        <w:rPr>
          <w:i/>
          <w:szCs w:val="28"/>
        </w:rPr>
        <w:t>,</w:t>
      </w:r>
      <w:r w:rsidRPr="006266A3">
        <w:rPr>
          <w:szCs w:val="28"/>
        </w:rPr>
        <w:t xml:space="preserve"> </w:t>
      </w:r>
      <w:r w:rsidRPr="006266A3">
        <w:rPr>
          <w:i/>
          <w:szCs w:val="28"/>
          <w:u w:val="single"/>
        </w:rPr>
        <w:t>в отношении которого возбуждено дело об административном правонарушении</w:t>
      </w:r>
      <w:r w:rsidRPr="006266A3">
        <w:rPr>
          <w:szCs w:val="28"/>
        </w:rPr>
        <w:t xml:space="preserve"> (применительно к физическому лицу помимо его фамилии, имени и отчества необходимо фиксировать дату его рождения</w:t>
      </w:r>
      <w:r w:rsidR="000068C7" w:rsidRPr="000068C7">
        <w:rPr>
          <w:szCs w:val="28"/>
        </w:rPr>
        <w:t>)</w:t>
      </w:r>
      <w:r w:rsidRPr="006266A3">
        <w:rPr>
          <w:szCs w:val="28"/>
        </w:rPr>
        <w:t>;</w:t>
      </w:r>
    </w:p>
    <w:p w14:paraId="5767C286"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фамилии, имена, отчества, адреса места жительства свидетелей и потерпевших</w:t>
      </w:r>
      <w:r w:rsidRPr="006266A3">
        <w:rPr>
          <w:szCs w:val="28"/>
        </w:rPr>
        <w:t xml:space="preserve"> (в случае если таковые имеются);</w:t>
      </w:r>
    </w:p>
    <w:p w14:paraId="429E81B2" w14:textId="77777777" w:rsidR="006266A3" w:rsidRPr="006266A3" w:rsidRDefault="006266A3" w:rsidP="000068C7">
      <w:pPr>
        <w:autoSpaceDE w:val="0"/>
        <w:autoSpaceDN w:val="0"/>
        <w:adjustRightInd w:val="0"/>
        <w:ind w:firstLine="709"/>
        <w:jc w:val="both"/>
        <w:rPr>
          <w:szCs w:val="28"/>
        </w:rPr>
      </w:pPr>
      <w:r w:rsidRPr="006266A3">
        <w:rPr>
          <w:i/>
          <w:szCs w:val="28"/>
          <w:u w:val="single"/>
        </w:rPr>
        <w:t>место</w:t>
      </w:r>
      <w:r w:rsidRPr="006266A3">
        <w:rPr>
          <w:szCs w:val="28"/>
          <w:u w:val="single"/>
        </w:rPr>
        <w:t xml:space="preserve"> </w:t>
      </w:r>
      <w:r w:rsidRPr="006266A3">
        <w:rPr>
          <w:i/>
          <w:szCs w:val="28"/>
          <w:u w:val="single"/>
        </w:rPr>
        <w:t>совершения</w:t>
      </w:r>
      <w:r w:rsidRPr="006266A3">
        <w:rPr>
          <w:i/>
          <w:szCs w:val="28"/>
        </w:rPr>
        <w:t xml:space="preserve"> </w:t>
      </w:r>
      <w:r w:rsidRPr="006266A3">
        <w:rPr>
          <w:szCs w:val="28"/>
        </w:rPr>
        <w:t>(местом совершения данного административного правонарушения следует считать место, где должно было быть совершено действие, выполнена возложенная на лицо обязанность, т.е. соответствующая избирательная комиссия);</w:t>
      </w:r>
    </w:p>
    <w:p w14:paraId="55E25C89" w14:textId="7D3D6A4F" w:rsidR="006266A3" w:rsidRPr="006266A3" w:rsidRDefault="006266A3" w:rsidP="000068C7">
      <w:pPr>
        <w:autoSpaceDE w:val="0"/>
        <w:autoSpaceDN w:val="0"/>
        <w:adjustRightInd w:val="0"/>
        <w:ind w:firstLine="709"/>
        <w:jc w:val="both"/>
        <w:outlineLvl w:val="0"/>
        <w:rPr>
          <w:szCs w:val="28"/>
        </w:rPr>
      </w:pPr>
      <w:r w:rsidRPr="006266A3">
        <w:rPr>
          <w:i/>
          <w:szCs w:val="28"/>
          <w:u w:val="single"/>
        </w:rPr>
        <w:t>время совершения</w:t>
      </w:r>
      <w:r w:rsidRPr="006266A3">
        <w:rPr>
          <w:szCs w:val="28"/>
        </w:rPr>
        <w:t xml:space="preserve"> (указание на время совершения правонарушения имеет важное значение в силу того, что постановление по делу об административном правонарушении данного вида может быть вынесено не позднее одного года со дня совершения правонарушения (ст</w:t>
      </w:r>
      <w:r w:rsidR="001C3FAE">
        <w:rPr>
          <w:szCs w:val="28"/>
        </w:rPr>
        <w:t xml:space="preserve">атья </w:t>
      </w:r>
      <w:r w:rsidRPr="006266A3">
        <w:rPr>
          <w:szCs w:val="28"/>
        </w:rPr>
        <w:t>4.5 КоАП РФ);</w:t>
      </w:r>
    </w:p>
    <w:p w14:paraId="6804C98F"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 xml:space="preserve">событие административного правонарушения </w:t>
      </w:r>
      <w:r w:rsidRPr="006266A3">
        <w:rPr>
          <w:szCs w:val="28"/>
        </w:rPr>
        <w:t>(подробное описание события совершенного правонарушения необходимо для его правильной квалификации, т.е. определения статьи Особенной части Кодекса или статьи закона, которой предусмотрена административная ответственность за подобные действия);</w:t>
      </w:r>
    </w:p>
    <w:p w14:paraId="1AB57254" w14:textId="77777777" w:rsidR="006266A3" w:rsidRPr="006266A3" w:rsidRDefault="006266A3" w:rsidP="000068C7">
      <w:pPr>
        <w:autoSpaceDE w:val="0"/>
        <w:autoSpaceDN w:val="0"/>
        <w:adjustRightInd w:val="0"/>
        <w:ind w:firstLine="709"/>
        <w:jc w:val="both"/>
        <w:outlineLvl w:val="0"/>
        <w:rPr>
          <w:i/>
          <w:szCs w:val="28"/>
        </w:rPr>
      </w:pPr>
      <w:r w:rsidRPr="006266A3">
        <w:rPr>
          <w:i/>
          <w:szCs w:val="28"/>
          <w:u w:val="single"/>
        </w:rPr>
        <w:t>статья Кодекса, предусматривающая административную ответственность за данное административное правонарушение</w:t>
      </w:r>
      <w:r w:rsidRPr="006266A3">
        <w:rPr>
          <w:i/>
          <w:szCs w:val="28"/>
        </w:rPr>
        <w:t>;</w:t>
      </w:r>
    </w:p>
    <w:p w14:paraId="3DEFD243"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объяснение</w:t>
      </w:r>
      <w:r w:rsidRPr="006266A3">
        <w:rPr>
          <w:szCs w:val="28"/>
        </w:rPr>
        <w:t xml:space="preserve"> физического лица либо законного представителя юридического лица (законным представителем юридического лица (избирательного объединения) является его руководитель, уполномоченный представитель по финансовым вопросам, а также иное лицо, признанное в соответствии с законом или юридическими документами органом юридического лица);  </w:t>
      </w:r>
    </w:p>
    <w:p w14:paraId="346234B3" w14:textId="77777777" w:rsidR="006266A3" w:rsidRPr="006266A3" w:rsidRDefault="006266A3" w:rsidP="000068C7">
      <w:pPr>
        <w:autoSpaceDE w:val="0"/>
        <w:autoSpaceDN w:val="0"/>
        <w:adjustRightInd w:val="0"/>
        <w:ind w:firstLine="709"/>
        <w:jc w:val="both"/>
        <w:outlineLvl w:val="0"/>
        <w:rPr>
          <w:szCs w:val="28"/>
        </w:rPr>
      </w:pPr>
      <w:r w:rsidRPr="006266A3">
        <w:rPr>
          <w:i/>
          <w:szCs w:val="28"/>
          <w:u w:val="single"/>
        </w:rPr>
        <w:t>иные сведения</w:t>
      </w:r>
      <w:r w:rsidRPr="006266A3">
        <w:rPr>
          <w:szCs w:val="28"/>
        </w:rPr>
        <w:t>, необходимые для разрешения дела (это касается, например, описания нанесенного ущерба, который является одним из обстоятельств, подлежащих выяснению по делу).</w:t>
      </w:r>
    </w:p>
    <w:p w14:paraId="368C8122" w14:textId="39401127" w:rsidR="006266A3" w:rsidRPr="006266A3" w:rsidRDefault="006266A3" w:rsidP="000068C7">
      <w:pPr>
        <w:autoSpaceDE w:val="0"/>
        <w:autoSpaceDN w:val="0"/>
        <w:adjustRightInd w:val="0"/>
        <w:ind w:firstLine="709"/>
        <w:jc w:val="both"/>
        <w:outlineLvl w:val="0"/>
        <w:rPr>
          <w:szCs w:val="28"/>
        </w:rPr>
      </w:pPr>
      <w:r w:rsidRPr="006266A3">
        <w:rPr>
          <w:szCs w:val="28"/>
        </w:rPr>
        <w:t xml:space="preserve">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(потерпевшим, свидетелям, понятым), разъясняются их права и обязанности, предусмотренные статьями 25.1 -25.10 КоАП РФ, о чем делается запись в протоколе. Им </w:t>
      </w:r>
      <w:r w:rsidRPr="006266A3">
        <w:rPr>
          <w:szCs w:val="28"/>
        </w:rPr>
        <w:lastRenderedPageBreak/>
        <w:t>должна быть предоставлена возможность ознакомления с протоколом. При этом указанные лица наделены правом представить свои объяснения и замечания по содержанию протокола, которые затем прилагаются к протоколу в качестве материалов дела.</w:t>
      </w:r>
    </w:p>
    <w:p w14:paraId="4742C17B" w14:textId="26E75859" w:rsidR="006266A3" w:rsidRPr="006266A3" w:rsidRDefault="006266A3" w:rsidP="000068C7">
      <w:pPr>
        <w:autoSpaceDE w:val="0"/>
        <w:autoSpaceDN w:val="0"/>
        <w:adjustRightInd w:val="0"/>
        <w:ind w:firstLine="709"/>
        <w:jc w:val="both"/>
        <w:rPr>
          <w:szCs w:val="28"/>
        </w:rPr>
      </w:pPr>
      <w:r w:rsidRPr="006266A3">
        <w:rPr>
          <w:szCs w:val="28"/>
        </w:rPr>
        <w:t>Оформление протокола об административном правонарушении завершается его подписанием лицом, составившим протокол, а также лицом, в отношении которого возбуждено дело.</w:t>
      </w:r>
    </w:p>
    <w:p w14:paraId="67055423" w14:textId="27D4203C" w:rsidR="006266A3" w:rsidRPr="006266A3" w:rsidRDefault="006266A3" w:rsidP="000068C7">
      <w:pPr>
        <w:autoSpaceDE w:val="0"/>
        <w:autoSpaceDN w:val="0"/>
        <w:adjustRightInd w:val="0"/>
        <w:ind w:firstLine="709"/>
        <w:jc w:val="both"/>
        <w:outlineLvl w:val="0"/>
        <w:rPr>
          <w:szCs w:val="28"/>
        </w:rPr>
      </w:pPr>
      <w:r w:rsidRPr="006266A3">
        <w:rPr>
          <w:szCs w:val="28"/>
        </w:rPr>
        <w:t xml:space="preserve">Лицо, совершившее правонарушение, имеет право отказаться от подписания протокола. В таком случае в протоколе делается запись об этом лицом, составившим протокол (например: </w:t>
      </w:r>
      <w:r w:rsidR="000068C7">
        <w:rPr>
          <w:i/>
          <w:iCs/>
          <w:szCs w:val="28"/>
        </w:rPr>
        <w:t>«</w:t>
      </w:r>
      <w:r w:rsidRPr="006266A3">
        <w:rPr>
          <w:i/>
          <w:iCs/>
          <w:szCs w:val="28"/>
        </w:rPr>
        <w:t>От подписи отказался, не мотивируя свой отказ</w:t>
      </w:r>
      <w:r w:rsidR="000068C7">
        <w:rPr>
          <w:i/>
          <w:iCs/>
          <w:szCs w:val="28"/>
        </w:rPr>
        <w:t>»</w:t>
      </w:r>
      <w:r w:rsidRPr="006266A3">
        <w:rPr>
          <w:szCs w:val="28"/>
        </w:rPr>
        <w:t xml:space="preserve">, или </w:t>
      </w:r>
      <w:r w:rsidR="000068C7">
        <w:rPr>
          <w:i/>
          <w:iCs/>
          <w:szCs w:val="28"/>
        </w:rPr>
        <w:t>«</w:t>
      </w:r>
      <w:r w:rsidRPr="006266A3">
        <w:rPr>
          <w:i/>
          <w:iCs/>
          <w:szCs w:val="28"/>
        </w:rPr>
        <w:t>От подписи отказался в связи с несогласием</w:t>
      </w:r>
      <w:proofErr w:type="gramStart"/>
      <w:r w:rsidRPr="006266A3">
        <w:rPr>
          <w:i/>
          <w:iCs/>
          <w:szCs w:val="28"/>
        </w:rPr>
        <w:t xml:space="preserve"> ….</w:t>
      </w:r>
      <w:proofErr w:type="gramEnd"/>
      <w:r w:rsidR="000068C7">
        <w:rPr>
          <w:i/>
          <w:iCs/>
          <w:szCs w:val="28"/>
        </w:rPr>
        <w:t>»</w:t>
      </w:r>
      <w:r w:rsidRPr="006266A3">
        <w:rPr>
          <w:szCs w:val="28"/>
        </w:rPr>
        <w:t xml:space="preserve">, или </w:t>
      </w:r>
      <w:r w:rsidR="000068C7">
        <w:rPr>
          <w:i/>
          <w:iCs/>
          <w:szCs w:val="28"/>
        </w:rPr>
        <w:t>«</w:t>
      </w:r>
      <w:r w:rsidRPr="006266A3">
        <w:rPr>
          <w:i/>
          <w:iCs/>
          <w:szCs w:val="28"/>
        </w:rPr>
        <w:t>От подписи отказался, не считает себя виновным</w:t>
      </w:r>
      <w:r w:rsidR="000068C7">
        <w:rPr>
          <w:i/>
          <w:iCs/>
          <w:szCs w:val="28"/>
        </w:rPr>
        <w:t>»</w:t>
      </w:r>
      <w:r w:rsidRPr="006266A3">
        <w:rPr>
          <w:szCs w:val="28"/>
        </w:rPr>
        <w:t xml:space="preserve"> и т.д.</w:t>
      </w:r>
    </w:p>
    <w:p w14:paraId="5279B55B" w14:textId="1F22035F" w:rsidR="006266A3" w:rsidRPr="006266A3" w:rsidRDefault="006266A3" w:rsidP="000068C7">
      <w:pPr>
        <w:autoSpaceDE w:val="0"/>
        <w:autoSpaceDN w:val="0"/>
        <w:adjustRightInd w:val="0"/>
        <w:ind w:firstLine="709"/>
        <w:jc w:val="both"/>
        <w:rPr>
          <w:szCs w:val="28"/>
        </w:rPr>
      </w:pPr>
      <w:r w:rsidRPr="006266A3">
        <w:rPr>
          <w:szCs w:val="28"/>
        </w:rPr>
        <w:t>Если этому лицу было надлежащим образом сообщено о времени и месте его составления, но оно не явилось в назначенный срок и не уведомило о причинах неявки или причины неявки были признаны неуважительными, в протоколе также делается соответствующая запись лицом, составившим протокол (например:</w:t>
      </w:r>
      <w:r w:rsidRPr="006266A3">
        <w:rPr>
          <w:i/>
          <w:iCs/>
          <w:szCs w:val="28"/>
        </w:rPr>
        <w:t xml:space="preserve"> </w:t>
      </w:r>
      <w:r w:rsidR="000068C7">
        <w:rPr>
          <w:i/>
          <w:iCs/>
          <w:szCs w:val="28"/>
        </w:rPr>
        <w:t>«</w:t>
      </w:r>
      <w:r w:rsidRPr="006266A3">
        <w:rPr>
          <w:i/>
          <w:iCs/>
          <w:szCs w:val="28"/>
        </w:rPr>
        <w:t>Протокол составлен в отсутствии (ФИО) не явившимся без уважительной причины</w:t>
      </w:r>
      <w:r w:rsidR="000068C7">
        <w:rPr>
          <w:i/>
          <w:iCs/>
          <w:szCs w:val="28"/>
        </w:rPr>
        <w:t>»</w:t>
      </w:r>
      <w:r w:rsidRPr="006266A3">
        <w:rPr>
          <w:szCs w:val="28"/>
        </w:rPr>
        <w:t>).</w:t>
      </w:r>
    </w:p>
    <w:p w14:paraId="222F3A74" w14:textId="77777777" w:rsidR="006266A3" w:rsidRPr="006266A3" w:rsidRDefault="006266A3" w:rsidP="000068C7">
      <w:pPr>
        <w:autoSpaceDE w:val="0"/>
        <w:autoSpaceDN w:val="0"/>
        <w:adjustRightInd w:val="0"/>
        <w:ind w:firstLine="709"/>
        <w:jc w:val="both"/>
        <w:outlineLvl w:val="0"/>
        <w:rPr>
          <w:szCs w:val="28"/>
        </w:rPr>
      </w:pPr>
      <w:r w:rsidRPr="006266A3">
        <w:rPr>
          <w:szCs w:val="28"/>
        </w:rPr>
        <w:t xml:space="preserve">После составления протокола об административном правонарушения его копия вручается под расписку физическому лицу или законному представителю юридического лица, в отношении которых возбуждено дело. </w:t>
      </w:r>
    </w:p>
    <w:p w14:paraId="08E2382E" w14:textId="77777777" w:rsidR="006266A3" w:rsidRPr="006266A3" w:rsidRDefault="006266A3" w:rsidP="000068C7">
      <w:pPr>
        <w:autoSpaceDE w:val="0"/>
        <w:autoSpaceDN w:val="0"/>
        <w:adjustRightInd w:val="0"/>
        <w:ind w:firstLine="709"/>
        <w:jc w:val="both"/>
        <w:outlineLvl w:val="0"/>
        <w:rPr>
          <w:szCs w:val="28"/>
        </w:rPr>
      </w:pPr>
      <w:r w:rsidRPr="006266A3">
        <w:rPr>
          <w:szCs w:val="28"/>
        </w:rPr>
        <w:t>В случае составления протокола в отсутствии лиц, в отношении которых возбуждено дело, либо в случае отказа от получения копии протокола этим лицом, копия протокола направляется лицу, в отношении которого он составлен, в течение трех дней со дня его составления заказным письмом с уведомлением.</w:t>
      </w:r>
    </w:p>
    <w:p w14:paraId="6991ED7D" w14:textId="3E978720" w:rsidR="006266A3" w:rsidRPr="006266A3" w:rsidRDefault="000068C7" w:rsidP="000068C7">
      <w:pPr>
        <w:autoSpaceDE w:val="0"/>
        <w:autoSpaceDN w:val="0"/>
        <w:adjustRightInd w:val="0"/>
        <w:ind w:firstLine="709"/>
        <w:jc w:val="both"/>
        <w:outlineLvl w:val="0"/>
        <w:rPr>
          <w:szCs w:val="28"/>
        </w:rPr>
      </w:pPr>
      <w:r>
        <w:rPr>
          <w:szCs w:val="28"/>
        </w:rPr>
        <w:t>2</w:t>
      </w:r>
      <w:r w:rsidR="006266A3" w:rsidRPr="006266A3">
        <w:rPr>
          <w:szCs w:val="28"/>
        </w:rPr>
        <w:t xml:space="preserve">. При составлении протокола следует обратить внимание на часто встречающиеся в практике недостатки. </w:t>
      </w:r>
    </w:p>
    <w:p w14:paraId="1E50B7C4" w14:textId="4B4EE359" w:rsidR="006266A3" w:rsidRPr="00771F64" w:rsidRDefault="006266A3" w:rsidP="00771F64">
      <w:pPr>
        <w:pStyle w:val="afb"/>
        <w:numPr>
          <w:ilvl w:val="0"/>
          <w:numId w:val="41"/>
        </w:numPr>
        <w:tabs>
          <w:tab w:val="left" w:pos="1134"/>
        </w:tabs>
        <w:autoSpaceDE w:val="0"/>
        <w:autoSpaceDN w:val="0"/>
        <w:adjustRightInd w:val="0"/>
        <w:ind w:left="0" w:firstLine="709"/>
        <w:jc w:val="both"/>
        <w:outlineLvl w:val="0"/>
        <w:rPr>
          <w:szCs w:val="28"/>
        </w:rPr>
      </w:pPr>
      <w:r w:rsidRPr="00771F64">
        <w:rPr>
          <w:szCs w:val="28"/>
        </w:rPr>
        <w:t>Так, существенным недостатком протокола является отсутствие данных, прямо перечисленных в части 2 статьи 28.2 КоАП РФ, и иных сведений в зависимости от их значимости для данного конкретного дела об административном правонарушении. Из практики следует, что нарушение и не соблюдение обязательных требований к содержанию протокола, даже при наличии фактических оснований для привлечения к ответственности, является основанием для признания незаконным постановления о наложении административного взыскания.</w:t>
      </w:r>
    </w:p>
    <w:p w14:paraId="19A6AE80" w14:textId="3D9E2C85" w:rsidR="006266A3" w:rsidRPr="00771F64" w:rsidRDefault="006266A3" w:rsidP="00771F64">
      <w:pPr>
        <w:pStyle w:val="afb"/>
        <w:numPr>
          <w:ilvl w:val="0"/>
          <w:numId w:val="41"/>
        </w:numPr>
        <w:tabs>
          <w:tab w:val="left" w:pos="1134"/>
        </w:tabs>
        <w:autoSpaceDE w:val="0"/>
        <w:autoSpaceDN w:val="0"/>
        <w:adjustRightInd w:val="0"/>
        <w:ind w:left="0" w:firstLine="709"/>
        <w:jc w:val="both"/>
        <w:rPr>
          <w:szCs w:val="28"/>
        </w:rPr>
      </w:pPr>
      <w:r w:rsidRPr="00771F64">
        <w:rPr>
          <w:szCs w:val="28"/>
        </w:rPr>
        <w:t xml:space="preserve">Несущественными являются такие недостатки протокола, которые могут быть восполнены при рассмотрении дела по существу, а также нарушение установленных статьями 28.5 и 28.8 КоАП РФ сроков составления протокола об административном правонарушении и направления протокола для рассмотрения судье, поскольку эти сроки не являются </w:t>
      </w:r>
      <w:proofErr w:type="spellStart"/>
      <w:r w:rsidRPr="00771F64">
        <w:rPr>
          <w:szCs w:val="28"/>
        </w:rPr>
        <w:t>пресекательными</w:t>
      </w:r>
      <w:proofErr w:type="spellEnd"/>
      <w:r w:rsidRPr="00771F64">
        <w:rPr>
          <w:szCs w:val="28"/>
        </w:rPr>
        <w:t xml:space="preserve">, либо составление протокола в отсутствие лица, в отношении которого возбуждено дело об административном правонарушении, если этому лицу было надлежащим образом сообщено о времени и месте его составления, но оно не явилось в назначенный срок и не уведомило о причинах неявки или причины неявки были признаны неуважительными. При нарушении срока составления протокола это не является само собой основанием, исключающим производство по делу об административном правонарушении, если этим протоколом подтверждается </w:t>
      </w:r>
      <w:r w:rsidR="000068C7" w:rsidRPr="00771F64">
        <w:rPr>
          <w:szCs w:val="28"/>
        </w:rPr>
        <w:t>факт правонарушения,</w:t>
      </w:r>
      <w:r w:rsidRPr="00771F64">
        <w:rPr>
          <w:szCs w:val="28"/>
        </w:rPr>
        <w:t xml:space="preserve"> и он составлен в пределах срока давности, установленного ст</w:t>
      </w:r>
      <w:r w:rsidR="001C3FAE">
        <w:rPr>
          <w:szCs w:val="28"/>
        </w:rPr>
        <w:t xml:space="preserve">атьей </w:t>
      </w:r>
      <w:r w:rsidRPr="00771F64">
        <w:rPr>
          <w:szCs w:val="28"/>
        </w:rPr>
        <w:t xml:space="preserve">4.5 КоАП РФ. </w:t>
      </w:r>
    </w:p>
    <w:p w14:paraId="2A81253D" w14:textId="1330EB9C" w:rsidR="006266A3" w:rsidRPr="006266A3" w:rsidRDefault="000068C7" w:rsidP="000068C7">
      <w:pPr>
        <w:autoSpaceDE w:val="0"/>
        <w:autoSpaceDN w:val="0"/>
        <w:adjustRightInd w:val="0"/>
        <w:ind w:firstLine="709"/>
        <w:jc w:val="both"/>
        <w:rPr>
          <w:szCs w:val="28"/>
        </w:rPr>
      </w:pPr>
      <w:r>
        <w:rPr>
          <w:szCs w:val="28"/>
        </w:rPr>
        <w:t>3</w:t>
      </w:r>
      <w:r w:rsidR="006266A3" w:rsidRPr="006266A3">
        <w:rPr>
          <w:szCs w:val="28"/>
        </w:rPr>
        <w:t xml:space="preserve">. После составления протокола об административном правонарушении к нему прикладываются </w:t>
      </w:r>
      <w:r w:rsidR="006266A3" w:rsidRPr="006266A3">
        <w:rPr>
          <w:i/>
          <w:iCs/>
          <w:szCs w:val="28"/>
        </w:rPr>
        <w:t>заверенные комиссией копии</w:t>
      </w:r>
      <w:r w:rsidR="006266A3" w:rsidRPr="006266A3">
        <w:rPr>
          <w:szCs w:val="28"/>
        </w:rPr>
        <w:t xml:space="preserve"> следующих документов:</w:t>
      </w:r>
    </w:p>
    <w:p w14:paraId="377E6C9A" w14:textId="0D1044B3" w:rsidR="006266A3" w:rsidRPr="00771F64" w:rsidRDefault="006266A3" w:rsidP="00771F64">
      <w:pPr>
        <w:pStyle w:val="afb"/>
        <w:numPr>
          <w:ilvl w:val="0"/>
          <w:numId w:val="40"/>
        </w:numPr>
        <w:tabs>
          <w:tab w:val="left" w:pos="1134"/>
        </w:tabs>
        <w:autoSpaceDE w:val="0"/>
        <w:autoSpaceDN w:val="0"/>
        <w:adjustRightInd w:val="0"/>
        <w:ind w:left="0" w:firstLine="709"/>
        <w:jc w:val="both"/>
        <w:rPr>
          <w:szCs w:val="28"/>
        </w:rPr>
      </w:pPr>
      <w:r w:rsidRPr="00771F64">
        <w:rPr>
          <w:szCs w:val="28"/>
        </w:rPr>
        <w:t xml:space="preserve">- документы, указанные в пункте </w:t>
      </w:r>
      <w:r w:rsidR="00771F64" w:rsidRPr="00771F64">
        <w:rPr>
          <w:szCs w:val="28"/>
        </w:rPr>
        <w:t>2 приложения №5</w:t>
      </w:r>
      <w:r w:rsidRPr="00771F64">
        <w:rPr>
          <w:szCs w:val="28"/>
        </w:rPr>
        <w:t xml:space="preserve"> настоящих методических рекомендаций;</w:t>
      </w:r>
    </w:p>
    <w:p w14:paraId="081928D0" w14:textId="77777777" w:rsidR="006266A3" w:rsidRPr="00771F64" w:rsidRDefault="006266A3" w:rsidP="00771F64">
      <w:pPr>
        <w:pStyle w:val="afb"/>
        <w:numPr>
          <w:ilvl w:val="0"/>
          <w:numId w:val="40"/>
        </w:numPr>
        <w:tabs>
          <w:tab w:val="left" w:pos="1134"/>
        </w:tabs>
        <w:autoSpaceDE w:val="0"/>
        <w:autoSpaceDN w:val="0"/>
        <w:adjustRightInd w:val="0"/>
        <w:ind w:left="0" w:firstLine="709"/>
        <w:jc w:val="both"/>
        <w:rPr>
          <w:szCs w:val="28"/>
        </w:rPr>
      </w:pPr>
      <w:r w:rsidRPr="00771F64">
        <w:rPr>
          <w:szCs w:val="28"/>
        </w:rPr>
        <w:t>- решение избирательной комиссии о назначении лица, уполномоченного составлять протоколы об административных правонарушениях;</w:t>
      </w:r>
    </w:p>
    <w:p w14:paraId="483F775F" w14:textId="76E2A07B" w:rsidR="006266A3" w:rsidRPr="00771F64" w:rsidRDefault="006266A3" w:rsidP="00771F64">
      <w:pPr>
        <w:pStyle w:val="afb"/>
        <w:numPr>
          <w:ilvl w:val="0"/>
          <w:numId w:val="40"/>
        </w:numPr>
        <w:tabs>
          <w:tab w:val="left" w:pos="1134"/>
        </w:tabs>
        <w:autoSpaceDE w:val="0"/>
        <w:autoSpaceDN w:val="0"/>
        <w:adjustRightInd w:val="0"/>
        <w:ind w:left="0" w:firstLine="709"/>
        <w:jc w:val="both"/>
        <w:rPr>
          <w:szCs w:val="28"/>
        </w:rPr>
      </w:pPr>
      <w:r w:rsidRPr="00771F64">
        <w:rPr>
          <w:szCs w:val="28"/>
        </w:rPr>
        <w:t xml:space="preserve">- решение избирательной комиссии о наличии в действиях кандидата (или лица, являвшегося таковым), лица, избранного депутатом, уполномоченного лица </w:t>
      </w:r>
      <w:r w:rsidRPr="00771F64">
        <w:rPr>
          <w:szCs w:val="28"/>
        </w:rPr>
        <w:lastRenderedPageBreak/>
        <w:t>избирательного объединения</w:t>
      </w:r>
      <w:r w:rsidR="00771F64" w:rsidRPr="00771F64">
        <w:rPr>
          <w:szCs w:val="28"/>
        </w:rPr>
        <w:t xml:space="preserve"> </w:t>
      </w:r>
      <w:r w:rsidRPr="00771F64">
        <w:rPr>
          <w:szCs w:val="28"/>
        </w:rPr>
        <w:t>состава административного правонарушения, предусмотренного ч</w:t>
      </w:r>
      <w:r w:rsidR="001C3FAE">
        <w:rPr>
          <w:szCs w:val="28"/>
        </w:rPr>
        <w:t xml:space="preserve">астью </w:t>
      </w:r>
      <w:r w:rsidRPr="00771F64">
        <w:rPr>
          <w:szCs w:val="28"/>
        </w:rPr>
        <w:t>1 ст</w:t>
      </w:r>
      <w:r w:rsidR="001C3FAE">
        <w:rPr>
          <w:szCs w:val="28"/>
        </w:rPr>
        <w:t xml:space="preserve">атьи </w:t>
      </w:r>
      <w:r w:rsidRPr="00771F64">
        <w:rPr>
          <w:szCs w:val="28"/>
        </w:rPr>
        <w:t>5.17 КоАП РФ, с последующим поручением уполномоченному члену комиссии составить протокол об административном правонарушении;</w:t>
      </w:r>
    </w:p>
    <w:p w14:paraId="45D3601D" w14:textId="75CBF7F1" w:rsidR="006266A3" w:rsidRPr="00771F64" w:rsidRDefault="006266A3" w:rsidP="00771F64">
      <w:pPr>
        <w:pStyle w:val="afb"/>
        <w:numPr>
          <w:ilvl w:val="0"/>
          <w:numId w:val="40"/>
        </w:numPr>
        <w:tabs>
          <w:tab w:val="left" w:pos="1134"/>
        </w:tabs>
        <w:autoSpaceDE w:val="0"/>
        <w:autoSpaceDN w:val="0"/>
        <w:adjustRightInd w:val="0"/>
        <w:ind w:left="0" w:firstLine="709"/>
        <w:jc w:val="both"/>
        <w:rPr>
          <w:szCs w:val="28"/>
        </w:rPr>
      </w:pPr>
      <w:r w:rsidRPr="00771F64">
        <w:rPr>
          <w:szCs w:val="28"/>
        </w:rPr>
        <w:t>- документы о факте уведомления лиц, в отношении которых возбуждено дело, о дате и месте составления протокола об административном правонарушении.</w:t>
      </w:r>
    </w:p>
    <w:p w14:paraId="591B01E4" w14:textId="339B5DD7" w:rsidR="006266A3" w:rsidRPr="006266A3" w:rsidRDefault="006266A3" w:rsidP="000068C7">
      <w:pPr>
        <w:tabs>
          <w:tab w:val="num" w:pos="720"/>
        </w:tabs>
        <w:autoSpaceDE w:val="0"/>
        <w:autoSpaceDN w:val="0"/>
        <w:adjustRightInd w:val="0"/>
        <w:ind w:firstLine="709"/>
        <w:jc w:val="both"/>
        <w:rPr>
          <w:szCs w:val="28"/>
        </w:rPr>
      </w:pPr>
      <w:r w:rsidRPr="006266A3">
        <w:rPr>
          <w:szCs w:val="28"/>
        </w:rPr>
        <w:t xml:space="preserve">Протокол с вышеназванными документами направляется мировому судье. </w:t>
      </w:r>
    </w:p>
    <w:p w14:paraId="7C245AFF" w14:textId="639584F1" w:rsidR="006266A3" w:rsidRPr="006266A3" w:rsidRDefault="006266A3" w:rsidP="000068C7">
      <w:pPr>
        <w:tabs>
          <w:tab w:val="num" w:pos="720"/>
        </w:tabs>
        <w:autoSpaceDE w:val="0"/>
        <w:autoSpaceDN w:val="0"/>
        <w:adjustRightInd w:val="0"/>
        <w:ind w:firstLine="709"/>
        <w:jc w:val="both"/>
        <w:rPr>
          <w:szCs w:val="28"/>
        </w:rPr>
      </w:pPr>
      <w:r w:rsidRPr="006266A3">
        <w:rPr>
          <w:szCs w:val="28"/>
        </w:rPr>
        <w:t>При этом не должно смущать то обстоятельство, что в соответствии со ст</w:t>
      </w:r>
      <w:r w:rsidR="00771F64">
        <w:rPr>
          <w:szCs w:val="28"/>
        </w:rPr>
        <w:t>атьей</w:t>
      </w:r>
      <w:r w:rsidRPr="006266A3">
        <w:rPr>
          <w:szCs w:val="28"/>
        </w:rPr>
        <w:t xml:space="preserve"> 47 Федерального закона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Иначе говоря, без согласия прокурора протокол может быть составлен, и суд вправе приступить к его рассмотрению. Однако назначить административное наказание без предварительного получения на то согласия прокурора не вправе. В связи с этим целесообразно одновременно с направлением дела в суд направить копии протокола и материалов дела об административном правонарушении прокурору. Сведения о том, что прокурор извещен, необходимо приложить к материалам дела, направленным в суд. Однако данное требование закона применяется лишь в отношении </w:t>
      </w:r>
      <w:r w:rsidRPr="006266A3">
        <w:rPr>
          <w:i/>
          <w:iCs/>
          <w:szCs w:val="28"/>
        </w:rPr>
        <w:t>зарегистрированных</w:t>
      </w:r>
      <w:r w:rsidRPr="006266A3">
        <w:rPr>
          <w:szCs w:val="28"/>
        </w:rPr>
        <w:t xml:space="preserve"> кандидатов. </w:t>
      </w:r>
    </w:p>
    <w:p w14:paraId="19C3DA4E" w14:textId="096601F1" w:rsidR="006266A3" w:rsidRPr="006266A3" w:rsidRDefault="006266A3" w:rsidP="000068C7">
      <w:pPr>
        <w:tabs>
          <w:tab w:val="num" w:pos="720"/>
        </w:tabs>
        <w:autoSpaceDE w:val="0"/>
        <w:autoSpaceDN w:val="0"/>
        <w:adjustRightInd w:val="0"/>
        <w:ind w:firstLine="709"/>
        <w:jc w:val="both"/>
        <w:rPr>
          <w:szCs w:val="28"/>
        </w:rPr>
      </w:pPr>
      <w:r w:rsidRPr="006266A3">
        <w:rPr>
          <w:szCs w:val="28"/>
        </w:rPr>
        <w:tab/>
        <w:t>В соответствии с п</w:t>
      </w:r>
      <w:r w:rsidR="00771F64">
        <w:rPr>
          <w:szCs w:val="28"/>
        </w:rPr>
        <w:t xml:space="preserve">унктом </w:t>
      </w:r>
      <w:r w:rsidRPr="006266A3">
        <w:rPr>
          <w:szCs w:val="28"/>
        </w:rPr>
        <w:t>5 ст</w:t>
      </w:r>
      <w:r w:rsidR="00771F64">
        <w:rPr>
          <w:szCs w:val="28"/>
        </w:rPr>
        <w:t xml:space="preserve">атьи </w:t>
      </w:r>
      <w:r w:rsidRPr="006266A3">
        <w:rPr>
          <w:szCs w:val="28"/>
        </w:rPr>
        <w:t>41 Федерального закона кандидат утрачивает права и освобождается от обязанностей, которые связаны со статусом кандидата, за исключением обязанностей по предоставлению итогового финансового отчета, с момента официального опубликования (обнародования) общих данных о результатах выборов, а при досрочном выбытии – с даты выбытия.</w:t>
      </w:r>
    </w:p>
    <w:p w14:paraId="099AAAF2" w14:textId="671B05EA" w:rsidR="006266A3" w:rsidRPr="006266A3" w:rsidRDefault="006266A3" w:rsidP="000068C7">
      <w:pPr>
        <w:tabs>
          <w:tab w:val="num" w:pos="720"/>
        </w:tabs>
        <w:autoSpaceDE w:val="0"/>
        <w:autoSpaceDN w:val="0"/>
        <w:adjustRightInd w:val="0"/>
        <w:ind w:firstLine="709"/>
        <w:jc w:val="both"/>
        <w:rPr>
          <w:szCs w:val="28"/>
        </w:rPr>
      </w:pPr>
      <w:r w:rsidRPr="006266A3">
        <w:rPr>
          <w:szCs w:val="28"/>
        </w:rPr>
        <w:tab/>
        <w:t>Поэтому для привлечения к административной ответственности за совершение административного правонарушения, предусмотренного ч</w:t>
      </w:r>
      <w:r w:rsidR="00771F64">
        <w:rPr>
          <w:szCs w:val="28"/>
        </w:rPr>
        <w:t>астью</w:t>
      </w:r>
      <w:r w:rsidRPr="006266A3">
        <w:rPr>
          <w:szCs w:val="28"/>
        </w:rPr>
        <w:t>1 ст</w:t>
      </w:r>
      <w:r w:rsidR="00771F64">
        <w:rPr>
          <w:szCs w:val="28"/>
        </w:rPr>
        <w:t xml:space="preserve">атьи </w:t>
      </w:r>
      <w:r w:rsidRPr="006266A3">
        <w:rPr>
          <w:szCs w:val="28"/>
        </w:rPr>
        <w:t>5.17 КоАП РФ, лица, являвшегося кандидатом, лица, избранного депутатом, уполномоченного лица избирательного объединения</w:t>
      </w:r>
      <w:r w:rsidR="00771F64">
        <w:rPr>
          <w:szCs w:val="28"/>
        </w:rPr>
        <w:t xml:space="preserve"> </w:t>
      </w:r>
      <w:r w:rsidRPr="006266A3">
        <w:rPr>
          <w:i/>
          <w:iCs/>
          <w:szCs w:val="28"/>
        </w:rPr>
        <w:t>согласия прокурора не требуется</w:t>
      </w:r>
      <w:r w:rsidRPr="006266A3">
        <w:rPr>
          <w:szCs w:val="28"/>
        </w:rPr>
        <w:t>.</w:t>
      </w:r>
    </w:p>
    <w:p w14:paraId="0D9CB9C5" w14:textId="548B296D" w:rsidR="006266A3" w:rsidRPr="001E33C1" w:rsidRDefault="006266A3" w:rsidP="001E33C1">
      <w:pPr>
        <w:tabs>
          <w:tab w:val="num" w:pos="720"/>
        </w:tabs>
        <w:ind w:left="4820"/>
        <w:jc w:val="center"/>
        <w:rPr>
          <w:sz w:val="20"/>
          <w:szCs w:val="20"/>
        </w:rPr>
      </w:pPr>
      <w:r w:rsidRPr="006266A3">
        <w:rPr>
          <w:sz w:val="22"/>
        </w:rPr>
        <w:br w:type="page"/>
      </w:r>
      <w:r w:rsidRPr="001E33C1">
        <w:rPr>
          <w:sz w:val="20"/>
          <w:szCs w:val="20"/>
        </w:rPr>
        <w:lastRenderedPageBreak/>
        <w:t xml:space="preserve">Приложение № </w:t>
      </w:r>
      <w:r w:rsidR="001C728D" w:rsidRPr="001E33C1">
        <w:rPr>
          <w:sz w:val="20"/>
          <w:szCs w:val="20"/>
        </w:rPr>
        <w:t>5.2</w:t>
      </w:r>
    </w:p>
    <w:p w14:paraId="27BD01D8" w14:textId="55BCE880" w:rsidR="006266A3" w:rsidRPr="001E33C1" w:rsidRDefault="001E33C1" w:rsidP="001E33C1">
      <w:pPr>
        <w:widowControl w:val="0"/>
        <w:suppressAutoHyphens/>
        <w:overflowPunct w:val="0"/>
        <w:autoSpaceDE w:val="0"/>
        <w:ind w:left="4820"/>
        <w:jc w:val="center"/>
        <w:rPr>
          <w:rFonts w:eastAsia="Lucida Sans Unicode" w:cs="Tahoma"/>
          <w:b/>
          <w:bCs/>
          <w:sz w:val="20"/>
          <w:szCs w:val="20"/>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6E74FE75" w14:textId="77777777" w:rsidR="001E33C1" w:rsidRDefault="001E33C1" w:rsidP="001C728D">
      <w:pPr>
        <w:widowControl w:val="0"/>
        <w:suppressAutoHyphens/>
        <w:overflowPunct w:val="0"/>
        <w:autoSpaceDE w:val="0"/>
        <w:ind w:left="4820"/>
        <w:rPr>
          <w:rFonts w:eastAsia="Lucida Sans Unicode" w:cs="Tahoma"/>
        </w:rPr>
      </w:pPr>
    </w:p>
    <w:p w14:paraId="18FC8B92" w14:textId="2126F440" w:rsidR="006266A3" w:rsidRPr="006266A3" w:rsidRDefault="004F7369" w:rsidP="001C728D">
      <w:pPr>
        <w:widowControl w:val="0"/>
        <w:suppressAutoHyphens/>
        <w:overflowPunct w:val="0"/>
        <w:autoSpaceDE w:val="0"/>
        <w:ind w:left="4820"/>
        <w:rPr>
          <w:rFonts w:eastAsia="Lucida Sans Unicode" w:cs="Tahoma"/>
        </w:rPr>
      </w:pPr>
      <w:r w:rsidRPr="004F7369">
        <w:rPr>
          <w:rFonts w:eastAsia="Lucida Sans Unicode" w:cs="Tahoma"/>
        </w:rPr>
        <w:t>Калининградская</w:t>
      </w:r>
      <w:r w:rsidR="006266A3" w:rsidRPr="006266A3">
        <w:rPr>
          <w:rFonts w:eastAsia="Lucida Sans Unicode" w:cs="Tahoma"/>
        </w:rPr>
        <w:t xml:space="preserve"> обл.,</w:t>
      </w:r>
    </w:p>
    <w:p w14:paraId="2B831A2F" w14:textId="77777777" w:rsidR="006266A3" w:rsidRPr="006266A3" w:rsidRDefault="006266A3" w:rsidP="001C728D">
      <w:pPr>
        <w:widowControl w:val="0"/>
        <w:suppressAutoHyphens/>
        <w:overflowPunct w:val="0"/>
        <w:autoSpaceDE w:val="0"/>
        <w:ind w:left="4820"/>
        <w:rPr>
          <w:rFonts w:eastAsia="Lucida Sans Unicode" w:cs="Tahoma"/>
        </w:rPr>
      </w:pPr>
      <w:r w:rsidRPr="006266A3">
        <w:rPr>
          <w:rFonts w:eastAsia="Lucida Sans Unicode" w:cs="Tahoma"/>
        </w:rPr>
        <w:t>____________ район (город ______),</w:t>
      </w:r>
    </w:p>
    <w:p w14:paraId="5F90551D" w14:textId="77777777" w:rsidR="006266A3" w:rsidRPr="006266A3" w:rsidRDefault="006266A3" w:rsidP="001C728D">
      <w:pPr>
        <w:widowControl w:val="0"/>
        <w:suppressAutoHyphens/>
        <w:overflowPunct w:val="0"/>
        <w:autoSpaceDE w:val="0"/>
        <w:ind w:left="4820"/>
        <w:rPr>
          <w:rFonts w:eastAsia="Lucida Sans Unicode" w:cs="Tahoma"/>
        </w:rPr>
      </w:pPr>
      <w:r w:rsidRPr="006266A3">
        <w:rPr>
          <w:rFonts w:eastAsia="Lucida Sans Unicode" w:cs="Tahoma"/>
        </w:rPr>
        <w:t>ул. ____________ д. №___, кв. №___</w:t>
      </w:r>
    </w:p>
    <w:p w14:paraId="3F1E23C9" w14:textId="77777777" w:rsidR="006266A3" w:rsidRPr="006266A3" w:rsidRDefault="006266A3" w:rsidP="001C728D">
      <w:pPr>
        <w:widowControl w:val="0"/>
        <w:suppressAutoHyphens/>
        <w:overflowPunct w:val="0"/>
        <w:autoSpaceDE w:val="0"/>
        <w:ind w:left="4820"/>
        <w:rPr>
          <w:rFonts w:eastAsia="Lucida Sans Unicode" w:cs="Tahoma"/>
          <w:b/>
          <w:bCs/>
        </w:rPr>
      </w:pPr>
      <w:r w:rsidRPr="006266A3">
        <w:rPr>
          <w:rFonts w:eastAsia="Lucida Sans Unicode" w:cs="Tahoma"/>
        </w:rPr>
        <w:t>_______________________________</w:t>
      </w:r>
    </w:p>
    <w:p w14:paraId="024F9F3B" w14:textId="4B180FD4" w:rsidR="006266A3" w:rsidRPr="006266A3" w:rsidRDefault="006266A3" w:rsidP="001C728D">
      <w:pPr>
        <w:widowControl w:val="0"/>
        <w:suppressAutoHyphens/>
        <w:overflowPunct w:val="0"/>
        <w:autoSpaceDE w:val="0"/>
        <w:ind w:left="4820"/>
        <w:rPr>
          <w:rFonts w:eastAsia="Lucida Sans Unicode" w:cs="Tahoma"/>
          <w:sz w:val="16"/>
          <w:szCs w:val="16"/>
        </w:rPr>
      </w:pPr>
      <w:r w:rsidRPr="006266A3">
        <w:rPr>
          <w:rFonts w:eastAsia="Lucida Sans Unicode" w:cs="Tahoma"/>
          <w:sz w:val="16"/>
          <w:szCs w:val="16"/>
        </w:rPr>
        <w:t xml:space="preserve">(фамилия, </w:t>
      </w:r>
      <w:proofErr w:type="spellStart"/>
      <w:r w:rsidRPr="006266A3">
        <w:rPr>
          <w:rFonts w:eastAsia="Lucida Sans Unicode" w:cs="Tahoma"/>
          <w:sz w:val="16"/>
          <w:szCs w:val="16"/>
        </w:rPr>
        <w:t>и.о</w:t>
      </w:r>
      <w:proofErr w:type="spellEnd"/>
      <w:r w:rsidRPr="006266A3">
        <w:rPr>
          <w:rFonts w:eastAsia="Lucida Sans Unicode" w:cs="Tahoma"/>
          <w:sz w:val="16"/>
          <w:szCs w:val="16"/>
        </w:rPr>
        <w:t>., наименование избирательного объединения)</w:t>
      </w:r>
    </w:p>
    <w:p w14:paraId="439C394E" w14:textId="77777777" w:rsidR="006266A3" w:rsidRPr="006266A3" w:rsidRDefault="006266A3" w:rsidP="006266A3">
      <w:pPr>
        <w:widowControl w:val="0"/>
        <w:suppressAutoHyphens/>
        <w:overflowPunct w:val="0"/>
        <w:autoSpaceDE w:val="0"/>
        <w:spacing w:line="360" w:lineRule="auto"/>
        <w:jc w:val="center"/>
        <w:rPr>
          <w:rFonts w:eastAsia="Lucida Sans Unicode" w:cs="Tahoma"/>
          <w:b/>
          <w:bCs/>
          <w:szCs w:val="20"/>
        </w:rPr>
      </w:pPr>
    </w:p>
    <w:p w14:paraId="5B4F38E2" w14:textId="77777777" w:rsidR="006266A3" w:rsidRPr="006266A3" w:rsidRDefault="006266A3" w:rsidP="006266A3">
      <w:pPr>
        <w:widowControl w:val="0"/>
        <w:suppressAutoHyphens/>
        <w:overflowPunct w:val="0"/>
        <w:autoSpaceDE w:val="0"/>
        <w:spacing w:line="360" w:lineRule="auto"/>
        <w:jc w:val="center"/>
        <w:rPr>
          <w:rFonts w:eastAsia="Lucida Sans Unicode" w:cs="Tahoma"/>
          <w:b/>
          <w:bCs/>
          <w:szCs w:val="20"/>
        </w:rPr>
      </w:pPr>
    </w:p>
    <w:p w14:paraId="094614E4" w14:textId="77777777" w:rsidR="006266A3" w:rsidRPr="006266A3" w:rsidRDefault="006266A3" w:rsidP="006266A3">
      <w:pPr>
        <w:widowControl w:val="0"/>
        <w:suppressAutoHyphens/>
        <w:overflowPunct w:val="0"/>
        <w:autoSpaceDE w:val="0"/>
        <w:spacing w:line="360" w:lineRule="auto"/>
        <w:jc w:val="center"/>
        <w:rPr>
          <w:rFonts w:eastAsia="Lucida Sans Unicode" w:cs="Tahoma"/>
          <w:b/>
          <w:bCs/>
          <w:szCs w:val="20"/>
        </w:rPr>
      </w:pPr>
      <w:r w:rsidRPr="006266A3">
        <w:rPr>
          <w:rFonts w:eastAsia="Lucida Sans Unicode" w:cs="Tahoma"/>
          <w:b/>
          <w:bCs/>
          <w:szCs w:val="20"/>
        </w:rPr>
        <w:t>Напоминание</w:t>
      </w:r>
    </w:p>
    <w:p w14:paraId="609C19AF" w14:textId="4927D291" w:rsidR="006266A3" w:rsidRPr="006266A3" w:rsidRDefault="006266A3" w:rsidP="006266A3">
      <w:pPr>
        <w:widowControl w:val="0"/>
        <w:suppressAutoHyphens/>
        <w:overflowPunct w:val="0"/>
        <w:autoSpaceDE w:val="0"/>
        <w:spacing w:line="360" w:lineRule="auto"/>
        <w:jc w:val="center"/>
        <w:rPr>
          <w:rFonts w:eastAsia="Lucida Sans Unicode" w:cs="Tahoma"/>
          <w:b/>
          <w:bCs/>
          <w:szCs w:val="20"/>
        </w:rPr>
      </w:pPr>
      <w:r w:rsidRPr="006266A3">
        <w:rPr>
          <w:rFonts w:eastAsia="Lucida Sans Unicode" w:cs="Tahoma"/>
          <w:b/>
          <w:bCs/>
          <w:szCs w:val="20"/>
        </w:rPr>
        <w:t>о представлении итогового финансового отчета</w:t>
      </w:r>
    </w:p>
    <w:p w14:paraId="5F924AE1" w14:textId="77777777" w:rsidR="006266A3" w:rsidRPr="006266A3" w:rsidRDefault="006266A3" w:rsidP="006266A3">
      <w:pPr>
        <w:widowControl w:val="0"/>
        <w:suppressAutoHyphens/>
        <w:overflowPunct w:val="0"/>
        <w:autoSpaceDE w:val="0"/>
        <w:spacing w:line="360" w:lineRule="auto"/>
        <w:ind w:firstLine="709"/>
        <w:jc w:val="center"/>
        <w:rPr>
          <w:rFonts w:eastAsia="Lucida Sans Unicode" w:cs="Tahoma"/>
          <w:szCs w:val="20"/>
        </w:rPr>
      </w:pPr>
    </w:p>
    <w:p w14:paraId="0A4F80B1" w14:textId="77777777" w:rsidR="006266A3" w:rsidRPr="006266A3" w:rsidRDefault="006266A3" w:rsidP="006266A3">
      <w:pPr>
        <w:jc w:val="center"/>
      </w:pPr>
      <w:r w:rsidRPr="006266A3">
        <w:t>Уважаемый _________________________________!</w:t>
      </w:r>
    </w:p>
    <w:p w14:paraId="2708CFCF" w14:textId="77777777" w:rsidR="006266A3" w:rsidRPr="006266A3" w:rsidRDefault="006266A3" w:rsidP="006266A3">
      <w:pPr>
        <w:jc w:val="center"/>
      </w:pPr>
    </w:p>
    <w:p w14:paraId="2725701A" w14:textId="771C4924" w:rsidR="006266A3" w:rsidRPr="006266A3" w:rsidRDefault="006266A3" w:rsidP="00550F6B">
      <w:pPr>
        <w:ind w:firstLine="708"/>
        <w:jc w:val="both"/>
      </w:pPr>
      <w:r w:rsidRPr="006266A3">
        <w:t xml:space="preserve">В соответствии с </w:t>
      </w:r>
      <w:r w:rsidR="00550F6B">
        <w:t>пунктом 9 статьи 59 Федерального закона</w:t>
      </w:r>
      <w:r w:rsidR="00550F6B" w:rsidRPr="00550F6B">
        <w:t xml:space="preserve"> от 12 июня 2002 года № 67-ФЗ «Об основных гарантиях избирательных прав и права на участие в референдуме граждан Российской Федерации»</w:t>
      </w:r>
      <w:r w:rsidR="00550F6B">
        <w:t xml:space="preserve">, </w:t>
      </w:r>
      <w:r w:rsidR="009F3021">
        <w:t xml:space="preserve">пунктом 2 статьи 69 Уставного закона Калининградской области </w:t>
      </w:r>
      <w:r w:rsidR="00550F6B">
        <w:rPr>
          <w:szCs w:val="28"/>
        </w:rPr>
        <w:t xml:space="preserve">от 29 сентября 2010 </w:t>
      </w:r>
      <w:r w:rsidR="00A5777B">
        <w:rPr>
          <w:szCs w:val="28"/>
        </w:rPr>
        <w:t>года</w:t>
      </w:r>
      <w:r w:rsidR="00550F6B">
        <w:rPr>
          <w:szCs w:val="28"/>
        </w:rPr>
        <w:t xml:space="preserve"> №</w:t>
      </w:r>
      <w:r w:rsidR="00550F6B">
        <w:rPr>
          <w:szCs w:val="28"/>
          <w:lang w:val="en-US"/>
        </w:rPr>
        <w:t> </w:t>
      </w:r>
      <w:r w:rsidR="00550F6B">
        <w:rPr>
          <w:szCs w:val="28"/>
        </w:rPr>
        <w:t>497 «О выборах депутатов Калининградской областной Думы</w:t>
      </w:r>
      <w:r w:rsidR="00550F6B">
        <w:t xml:space="preserve">», </w:t>
      </w:r>
      <w:r w:rsidRPr="006266A3">
        <w:t>Вы обязаны не позднее, чем через 30 дней со дня официального опубликования общих результатов выборов представить в избирательную комиссию ____________________________________________ итоговый финансовый отчет о размере</w:t>
      </w:r>
    </w:p>
    <w:p w14:paraId="624A61A5" w14:textId="13836B25" w:rsidR="006266A3" w:rsidRPr="006266A3" w:rsidRDefault="006266A3" w:rsidP="00550F6B">
      <w:pPr>
        <w:ind w:firstLine="567"/>
        <w:jc w:val="both"/>
        <w:rPr>
          <w:i/>
          <w:iCs/>
          <w:sz w:val="16"/>
        </w:rPr>
      </w:pPr>
      <w:r w:rsidRPr="006266A3">
        <w:rPr>
          <w:sz w:val="16"/>
        </w:rPr>
        <w:t xml:space="preserve"> (у</w:t>
      </w:r>
      <w:r w:rsidRPr="006266A3">
        <w:rPr>
          <w:i/>
          <w:iCs/>
          <w:sz w:val="16"/>
        </w:rPr>
        <w:t>казать наименование избирательной комиссии)</w:t>
      </w:r>
    </w:p>
    <w:p w14:paraId="5A90ECBA" w14:textId="77777777" w:rsidR="006266A3" w:rsidRPr="006266A3" w:rsidRDefault="006266A3" w:rsidP="00550F6B">
      <w:pPr>
        <w:jc w:val="both"/>
      </w:pPr>
      <w:r w:rsidRPr="006266A3">
        <w:t>своего избирательного фонда, обо всех источниках его формирования, обо всех расходах, произведенных из средств своего избирательного фонда на проведение избирательной кампании.</w:t>
      </w:r>
    </w:p>
    <w:p w14:paraId="04D68A18" w14:textId="77777777" w:rsidR="006266A3" w:rsidRPr="006266A3" w:rsidRDefault="006266A3" w:rsidP="00550F6B">
      <w:pPr>
        <w:ind w:firstLine="708"/>
        <w:jc w:val="both"/>
      </w:pPr>
      <w:r w:rsidRPr="006266A3">
        <w:t>Срок представления Вами итогового финансового отчета истек ____________________________.</w:t>
      </w:r>
    </w:p>
    <w:p w14:paraId="357C6B20" w14:textId="680C38FF" w:rsidR="006266A3" w:rsidRPr="006266A3" w:rsidRDefault="006266A3" w:rsidP="00550F6B">
      <w:pPr>
        <w:jc w:val="both"/>
        <w:rPr>
          <w:i/>
          <w:iCs/>
          <w:sz w:val="16"/>
        </w:rPr>
      </w:pPr>
      <w:r w:rsidRPr="006266A3">
        <w:rPr>
          <w:i/>
          <w:iCs/>
        </w:rPr>
        <w:t>(</w:t>
      </w:r>
      <w:r w:rsidRPr="006266A3">
        <w:rPr>
          <w:i/>
          <w:iCs/>
          <w:sz w:val="16"/>
        </w:rPr>
        <w:t>указать число, месяц, год)</w:t>
      </w:r>
    </w:p>
    <w:p w14:paraId="01266B24" w14:textId="37F37F2E" w:rsidR="006266A3" w:rsidRPr="006266A3" w:rsidRDefault="006266A3" w:rsidP="00550F6B">
      <w:pPr>
        <w:ind w:firstLine="708"/>
        <w:jc w:val="both"/>
      </w:pPr>
      <w:r w:rsidRPr="006266A3">
        <w:t>Напоминаем Вам о необходимости представить итоговый финансовый отчет не позднее__________</w:t>
      </w:r>
      <w:proofErr w:type="gramStart"/>
      <w:r w:rsidRPr="006266A3">
        <w:t>_ ,</w:t>
      </w:r>
      <w:proofErr w:type="gramEnd"/>
      <w:r w:rsidR="009F3021">
        <w:t xml:space="preserve"> </w:t>
      </w:r>
      <w:r w:rsidRPr="006266A3">
        <w:t>разъясняем, что за нарушение указанных требований предусмотрена</w:t>
      </w:r>
    </w:p>
    <w:p w14:paraId="39E9069D" w14:textId="6DD94349" w:rsidR="006266A3" w:rsidRPr="006266A3" w:rsidRDefault="006266A3" w:rsidP="00550F6B">
      <w:pPr>
        <w:ind w:firstLine="426"/>
        <w:jc w:val="both"/>
        <w:rPr>
          <w:sz w:val="16"/>
        </w:rPr>
      </w:pPr>
      <w:r w:rsidRPr="006266A3">
        <w:rPr>
          <w:i/>
          <w:iCs/>
          <w:sz w:val="16"/>
        </w:rPr>
        <w:t xml:space="preserve"> (указать число месяц год)</w:t>
      </w:r>
    </w:p>
    <w:p w14:paraId="3BAF9A44" w14:textId="03982D0C" w:rsidR="006266A3" w:rsidRPr="006266A3" w:rsidRDefault="006266A3" w:rsidP="00550F6B">
      <w:pPr>
        <w:jc w:val="both"/>
      </w:pPr>
      <w:r w:rsidRPr="006266A3">
        <w:t xml:space="preserve">административная ответственность в виде штрафа в размере </w:t>
      </w:r>
      <w:r w:rsidR="009F3021" w:rsidRPr="009F3021">
        <w:t>от двадцати тысяч до двадцати пяти тысяч рублей</w:t>
      </w:r>
      <w:r w:rsidRPr="006266A3">
        <w:t xml:space="preserve"> (часть 1 статьи 5.17 Кодекса РФ об административных правонарушениях).</w:t>
      </w:r>
    </w:p>
    <w:p w14:paraId="5ABDF0DA" w14:textId="77777777" w:rsidR="006266A3" w:rsidRPr="006266A3" w:rsidRDefault="006266A3" w:rsidP="006266A3">
      <w:pPr>
        <w:jc w:val="both"/>
      </w:pPr>
    </w:p>
    <w:p w14:paraId="43CDC658" w14:textId="77777777" w:rsidR="006266A3" w:rsidRPr="006266A3" w:rsidRDefault="006266A3" w:rsidP="006266A3">
      <w:pPr>
        <w:jc w:val="both"/>
      </w:pPr>
    </w:p>
    <w:p w14:paraId="483EEE11" w14:textId="77777777" w:rsidR="006266A3" w:rsidRPr="006266A3" w:rsidRDefault="006266A3" w:rsidP="006266A3">
      <w:pPr>
        <w:jc w:val="both"/>
      </w:pPr>
    </w:p>
    <w:p w14:paraId="313FE2AF" w14:textId="42170F6A" w:rsidR="006266A3" w:rsidRPr="006266A3" w:rsidRDefault="006266A3" w:rsidP="006266A3">
      <w:pPr>
        <w:jc w:val="both"/>
      </w:pPr>
      <w:r w:rsidRPr="006266A3">
        <w:t>Председатель комиссии</w:t>
      </w:r>
      <w:r w:rsidR="009F3021">
        <w:tab/>
      </w:r>
      <w:r w:rsidR="009F3021">
        <w:tab/>
      </w:r>
      <w:r w:rsidR="009F3021">
        <w:tab/>
      </w:r>
      <w:r w:rsidRPr="006266A3">
        <w:t>_____________</w:t>
      </w:r>
      <w:r w:rsidR="009F3021">
        <w:tab/>
      </w:r>
      <w:r w:rsidR="009F3021">
        <w:tab/>
      </w:r>
      <w:r w:rsidRPr="006266A3">
        <w:t>______________</w:t>
      </w:r>
    </w:p>
    <w:p w14:paraId="37DE1049" w14:textId="18BE6018" w:rsidR="006266A3" w:rsidRPr="006266A3" w:rsidRDefault="006266A3" w:rsidP="009F3021">
      <w:pPr>
        <w:jc w:val="both"/>
        <w:rPr>
          <w:i/>
          <w:iCs/>
          <w:sz w:val="18"/>
        </w:rPr>
      </w:pPr>
      <w:r w:rsidRPr="006266A3">
        <w:rPr>
          <w:i/>
          <w:iCs/>
          <w:sz w:val="16"/>
        </w:rPr>
        <w:t xml:space="preserve"> </w:t>
      </w:r>
      <w:r w:rsidR="009F3021">
        <w:rPr>
          <w:i/>
          <w:iCs/>
          <w:sz w:val="16"/>
        </w:rPr>
        <w:tab/>
      </w:r>
      <w:r w:rsidR="009F3021">
        <w:rPr>
          <w:i/>
          <w:iCs/>
          <w:sz w:val="16"/>
        </w:rPr>
        <w:tab/>
      </w:r>
      <w:r w:rsidR="009F3021">
        <w:rPr>
          <w:i/>
          <w:iCs/>
          <w:sz w:val="16"/>
        </w:rPr>
        <w:tab/>
      </w:r>
      <w:r w:rsidR="009F3021">
        <w:rPr>
          <w:i/>
          <w:iCs/>
          <w:sz w:val="16"/>
        </w:rPr>
        <w:tab/>
      </w:r>
      <w:r w:rsidR="009F3021">
        <w:rPr>
          <w:i/>
          <w:iCs/>
          <w:sz w:val="16"/>
        </w:rPr>
        <w:tab/>
      </w:r>
      <w:r w:rsidR="009F3021">
        <w:rPr>
          <w:i/>
          <w:iCs/>
          <w:sz w:val="16"/>
        </w:rPr>
        <w:tab/>
      </w:r>
      <w:r w:rsidRPr="006266A3">
        <w:rPr>
          <w:i/>
          <w:iCs/>
          <w:sz w:val="16"/>
        </w:rPr>
        <w:t>(подпись)</w:t>
      </w:r>
      <w:r w:rsidR="009F3021">
        <w:rPr>
          <w:i/>
          <w:iCs/>
          <w:sz w:val="16"/>
        </w:rPr>
        <w:tab/>
      </w:r>
      <w:r w:rsidR="009F3021">
        <w:rPr>
          <w:i/>
          <w:iCs/>
          <w:sz w:val="16"/>
        </w:rPr>
        <w:tab/>
      </w:r>
      <w:r w:rsidR="009F3021">
        <w:rPr>
          <w:i/>
          <w:iCs/>
          <w:sz w:val="16"/>
        </w:rPr>
        <w:tab/>
      </w:r>
      <w:r w:rsidR="009F3021">
        <w:rPr>
          <w:i/>
          <w:iCs/>
          <w:sz w:val="16"/>
        </w:rPr>
        <w:tab/>
      </w:r>
      <w:r w:rsidRPr="006266A3">
        <w:rPr>
          <w:i/>
          <w:iCs/>
          <w:sz w:val="16"/>
        </w:rPr>
        <w:t xml:space="preserve">(фамилия, </w:t>
      </w:r>
      <w:proofErr w:type="spellStart"/>
      <w:r w:rsidRPr="006266A3">
        <w:rPr>
          <w:i/>
          <w:iCs/>
          <w:sz w:val="16"/>
        </w:rPr>
        <w:t>и.о</w:t>
      </w:r>
      <w:proofErr w:type="spellEnd"/>
      <w:r w:rsidRPr="006266A3">
        <w:rPr>
          <w:i/>
          <w:iCs/>
          <w:sz w:val="16"/>
        </w:rPr>
        <w:t>.)</w:t>
      </w:r>
    </w:p>
    <w:p w14:paraId="5D2389DF" w14:textId="77777777" w:rsidR="006266A3" w:rsidRPr="006266A3" w:rsidRDefault="006266A3" w:rsidP="006266A3">
      <w:pPr>
        <w:rPr>
          <w:i/>
          <w:iCs/>
          <w:sz w:val="18"/>
        </w:rPr>
      </w:pPr>
    </w:p>
    <w:p w14:paraId="376D298C" w14:textId="577DB83B" w:rsidR="006266A3" w:rsidRPr="006266A3" w:rsidRDefault="009F3021" w:rsidP="006266A3">
      <w:r>
        <w:t>«____»</w:t>
      </w:r>
      <w:r w:rsidR="006266A3" w:rsidRPr="006266A3">
        <w:t xml:space="preserve"> _________</w:t>
      </w:r>
      <w:proofErr w:type="gramStart"/>
      <w:r w:rsidR="006266A3" w:rsidRPr="006266A3">
        <w:t xml:space="preserve">_ </w:t>
      </w:r>
      <w:r>
        <w:t xml:space="preserve"> </w:t>
      </w:r>
      <w:r w:rsidR="006266A3" w:rsidRPr="006266A3">
        <w:t>20</w:t>
      </w:r>
      <w:proofErr w:type="gramEnd"/>
      <w:r>
        <w:t>___</w:t>
      </w:r>
      <w:r w:rsidR="006266A3" w:rsidRPr="006266A3">
        <w:t xml:space="preserve"> </w:t>
      </w:r>
      <w:r w:rsidR="00366C0E">
        <w:t>года</w:t>
      </w:r>
    </w:p>
    <w:p w14:paraId="71DFAB29" w14:textId="0EDA9AB2" w:rsidR="006266A3" w:rsidRPr="006266A3" w:rsidRDefault="006266A3" w:rsidP="006266A3">
      <w:pPr>
        <w:rPr>
          <w:i/>
          <w:iCs/>
          <w:sz w:val="18"/>
        </w:rPr>
      </w:pPr>
    </w:p>
    <w:p w14:paraId="2CB632CA" w14:textId="77777777" w:rsidR="006266A3" w:rsidRPr="006266A3" w:rsidRDefault="006266A3" w:rsidP="006266A3">
      <w:pPr>
        <w:jc w:val="center"/>
        <w:rPr>
          <w:i/>
          <w:iCs/>
          <w:sz w:val="18"/>
        </w:rPr>
      </w:pPr>
    </w:p>
    <w:p w14:paraId="3DFBB1D8" w14:textId="77777777" w:rsidR="00550F6B" w:rsidRDefault="00550F6B" w:rsidP="006266A3">
      <w:pPr>
        <w:jc w:val="right"/>
        <w:rPr>
          <w:i/>
          <w:iCs/>
          <w:sz w:val="18"/>
        </w:rPr>
      </w:pPr>
    </w:p>
    <w:p w14:paraId="1861AE72" w14:textId="77777777" w:rsidR="00550F6B" w:rsidRDefault="00550F6B">
      <w:pPr>
        <w:spacing w:after="200" w:line="276" w:lineRule="auto"/>
      </w:pPr>
      <w:r>
        <w:br w:type="page"/>
      </w:r>
    </w:p>
    <w:p w14:paraId="1C12D5D4" w14:textId="7CB5F01B" w:rsidR="006266A3" w:rsidRPr="001E33C1" w:rsidRDefault="006266A3" w:rsidP="001E33C1">
      <w:pPr>
        <w:ind w:left="4820"/>
        <w:jc w:val="center"/>
        <w:rPr>
          <w:sz w:val="20"/>
          <w:szCs w:val="20"/>
        </w:rPr>
      </w:pPr>
      <w:r w:rsidRPr="001E33C1">
        <w:rPr>
          <w:sz w:val="20"/>
          <w:szCs w:val="20"/>
        </w:rPr>
        <w:lastRenderedPageBreak/>
        <w:t xml:space="preserve">Приложение № </w:t>
      </w:r>
      <w:r w:rsidR="001C728D" w:rsidRPr="001E33C1">
        <w:rPr>
          <w:sz w:val="20"/>
          <w:szCs w:val="20"/>
        </w:rPr>
        <w:t>5.3</w:t>
      </w:r>
    </w:p>
    <w:p w14:paraId="72049E3A" w14:textId="64A6F0A4" w:rsidR="006266A3" w:rsidRPr="001E33C1" w:rsidRDefault="001E33C1" w:rsidP="001E33C1">
      <w:pPr>
        <w:ind w:left="4820"/>
        <w:jc w:val="both"/>
        <w:rPr>
          <w:sz w:val="22"/>
          <w:szCs w:val="22"/>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3637042B" w14:textId="77777777" w:rsidR="006266A3" w:rsidRPr="006266A3" w:rsidRDefault="006266A3" w:rsidP="006266A3">
      <w:pPr>
        <w:jc w:val="both"/>
      </w:pPr>
    </w:p>
    <w:p w14:paraId="765B06B6" w14:textId="50A3CE3F" w:rsidR="006266A3" w:rsidRPr="006266A3" w:rsidRDefault="00550F6B" w:rsidP="006266A3">
      <w:pPr>
        <w:jc w:val="center"/>
        <w:rPr>
          <w:b/>
          <w:bCs/>
        </w:rPr>
      </w:pPr>
      <w:r>
        <w:rPr>
          <w:b/>
          <w:bCs/>
        </w:rPr>
        <w:t>__________________</w:t>
      </w:r>
      <w:r w:rsidR="006266A3" w:rsidRPr="006266A3">
        <w:rPr>
          <w:b/>
          <w:bCs/>
        </w:rPr>
        <w:t>территориальная избирательная комиссия</w:t>
      </w:r>
    </w:p>
    <w:p w14:paraId="0F3AB192" w14:textId="03E21299" w:rsidR="006266A3" w:rsidRDefault="00550F6B" w:rsidP="006266A3">
      <w:pPr>
        <w:shd w:val="clear" w:color="auto" w:fill="FFFFFF"/>
        <w:jc w:val="center"/>
        <w:rPr>
          <w:b/>
          <w:bCs/>
          <w:color w:val="000000"/>
          <w:spacing w:val="-3"/>
        </w:rPr>
      </w:pPr>
      <w:r>
        <w:rPr>
          <w:b/>
          <w:bCs/>
          <w:color w:val="000000"/>
          <w:spacing w:val="-3"/>
        </w:rPr>
        <w:t>Калининградской области</w:t>
      </w:r>
    </w:p>
    <w:p w14:paraId="12F03600" w14:textId="2A571F05" w:rsidR="00550F6B" w:rsidRPr="006266A3" w:rsidRDefault="00F90028" w:rsidP="006266A3">
      <w:pPr>
        <w:shd w:val="clear" w:color="auto" w:fill="FFFFFF"/>
        <w:jc w:val="center"/>
        <w:rPr>
          <w:i/>
          <w:iCs/>
          <w:color w:val="000000"/>
          <w:spacing w:val="-3"/>
          <w:sz w:val="20"/>
          <w:szCs w:val="20"/>
        </w:rPr>
      </w:pPr>
      <w:r w:rsidRPr="00F90028">
        <w:rPr>
          <w:i/>
          <w:iCs/>
          <w:sz w:val="20"/>
          <w:szCs w:val="20"/>
        </w:rPr>
        <w:t xml:space="preserve">(с полномочиями окружной избирательной комиссии по одномандатному избирательному округу № </w:t>
      </w:r>
      <w:r>
        <w:rPr>
          <w:i/>
          <w:iCs/>
          <w:sz w:val="20"/>
          <w:szCs w:val="20"/>
        </w:rPr>
        <w:t>_</w:t>
      </w:r>
      <w:r w:rsidR="00C01262">
        <w:rPr>
          <w:i/>
          <w:iCs/>
          <w:sz w:val="20"/>
          <w:szCs w:val="20"/>
        </w:rPr>
        <w:t>_</w:t>
      </w:r>
      <w:r>
        <w:rPr>
          <w:i/>
          <w:iCs/>
          <w:sz w:val="20"/>
          <w:szCs w:val="20"/>
        </w:rPr>
        <w:t>__</w:t>
      </w:r>
      <w:r w:rsidRPr="00F90028">
        <w:rPr>
          <w:i/>
          <w:iCs/>
          <w:sz w:val="20"/>
          <w:szCs w:val="20"/>
        </w:rPr>
        <w:t xml:space="preserve"> </w:t>
      </w:r>
      <w:r w:rsidR="00550F6B" w:rsidRPr="00F90028">
        <w:rPr>
          <w:i/>
          <w:iCs/>
          <w:color w:val="000000"/>
          <w:spacing w:val="-3"/>
          <w:sz w:val="20"/>
          <w:szCs w:val="20"/>
        </w:rPr>
        <w:t>по выборам депутатов Калининградской областной Думы седьмого созыва)</w:t>
      </w:r>
    </w:p>
    <w:p w14:paraId="59BAF751" w14:textId="77777777" w:rsidR="006266A3" w:rsidRPr="006266A3" w:rsidRDefault="006266A3" w:rsidP="006266A3">
      <w:pPr>
        <w:shd w:val="clear" w:color="auto" w:fill="FFFFFF"/>
        <w:jc w:val="center"/>
        <w:rPr>
          <w:b/>
          <w:bCs/>
          <w:color w:val="000000"/>
          <w:spacing w:val="-3"/>
          <w:sz w:val="16"/>
        </w:rPr>
      </w:pPr>
    </w:p>
    <w:p w14:paraId="74AED0FD" w14:textId="77777777" w:rsidR="006266A3" w:rsidRPr="006266A3" w:rsidRDefault="006266A3" w:rsidP="006266A3">
      <w:pPr>
        <w:keepNext/>
        <w:shd w:val="clear" w:color="auto" w:fill="FFFFFF"/>
        <w:jc w:val="center"/>
        <w:outlineLvl w:val="0"/>
        <w:rPr>
          <w:b/>
          <w:bCs/>
          <w:color w:val="000000"/>
          <w:spacing w:val="-3"/>
        </w:rPr>
      </w:pPr>
      <w:r w:rsidRPr="006266A3">
        <w:rPr>
          <w:b/>
          <w:bCs/>
          <w:color w:val="000000"/>
          <w:spacing w:val="-3"/>
        </w:rPr>
        <w:t>РЕШЕНИЕ</w:t>
      </w:r>
    </w:p>
    <w:p w14:paraId="71946FB2" w14:textId="77777777" w:rsidR="006266A3" w:rsidRPr="006266A3" w:rsidRDefault="006266A3" w:rsidP="006266A3">
      <w:pPr>
        <w:shd w:val="clear" w:color="auto" w:fill="FFFFFF"/>
        <w:tabs>
          <w:tab w:val="left" w:leader="underscore" w:pos="2916"/>
          <w:tab w:val="left" w:pos="7423"/>
        </w:tabs>
        <w:rPr>
          <w:sz w:val="22"/>
        </w:rPr>
      </w:pPr>
    </w:p>
    <w:p w14:paraId="668DEE2E" w14:textId="77777777" w:rsidR="006266A3" w:rsidRPr="006266A3" w:rsidRDefault="006266A3" w:rsidP="006266A3">
      <w:pPr>
        <w:shd w:val="clear" w:color="auto" w:fill="FFFFFF"/>
        <w:tabs>
          <w:tab w:val="left" w:leader="underscore" w:pos="2916"/>
          <w:tab w:val="left" w:pos="7423"/>
        </w:tabs>
        <w:rPr>
          <w:sz w:val="22"/>
        </w:rPr>
      </w:pPr>
    </w:p>
    <w:p w14:paraId="6DF757EA" w14:textId="5E25B790" w:rsidR="006266A3" w:rsidRDefault="006266A3" w:rsidP="006266A3">
      <w:pPr>
        <w:shd w:val="clear" w:color="auto" w:fill="FFFFFF"/>
        <w:tabs>
          <w:tab w:val="left" w:leader="underscore" w:pos="2916"/>
          <w:tab w:val="left" w:pos="7423"/>
        </w:tabs>
        <w:rPr>
          <w:b/>
          <w:bCs/>
          <w:color w:val="000000"/>
        </w:rPr>
      </w:pPr>
      <w:r w:rsidRPr="006266A3">
        <w:rPr>
          <w:b/>
          <w:bCs/>
          <w:sz w:val="22"/>
        </w:rPr>
        <w:t>«_____</w:t>
      </w:r>
      <w:proofErr w:type="gramStart"/>
      <w:r w:rsidRPr="006266A3">
        <w:rPr>
          <w:b/>
          <w:bCs/>
          <w:sz w:val="22"/>
        </w:rPr>
        <w:t>_»_</w:t>
      </w:r>
      <w:proofErr w:type="gramEnd"/>
      <w:r w:rsidRPr="006266A3">
        <w:rPr>
          <w:b/>
          <w:bCs/>
          <w:sz w:val="22"/>
        </w:rPr>
        <w:t>____________20</w:t>
      </w:r>
      <w:r w:rsidR="00550F6B">
        <w:rPr>
          <w:b/>
          <w:bCs/>
          <w:sz w:val="22"/>
        </w:rPr>
        <w:t>21</w:t>
      </w:r>
      <w:r w:rsidRPr="006266A3">
        <w:rPr>
          <w:b/>
          <w:bCs/>
          <w:sz w:val="22"/>
        </w:rPr>
        <w:t xml:space="preserve"> года</w:t>
      </w:r>
      <w:r w:rsidR="00550F6B">
        <w:rPr>
          <w:b/>
          <w:bCs/>
          <w:sz w:val="22"/>
        </w:rPr>
        <w:tab/>
      </w:r>
      <w:r w:rsidR="00550F6B">
        <w:rPr>
          <w:b/>
          <w:bCs/>
          <w:sz w:val="22"/>
        </w:rPr>
        <w:tab/>
      </w:r>
      <w:r w:rsidRPr="006266A3">
        <w:rPr>
          <w:b/>
          <w:bCs/>
          <w:color w:val="000000"/>
        </w:rPr>
        <w:t>№______</w:t>
      </w:r>
    </w:p>
    <w:p w14:paraId="67FFF4EA" w14:textId="2B34F992" w:rsidR="00C01262" w:rsidRPr="006266A3" w:rsidRDefault="00C01262" w:rsidP="00C01262">
      <w:pPr>
        <w:shd w:val="clear" w:color="auto" w:fill="FFFFFF"/>
        <w:tabs>
          <w:tab w:val="left" w:leader="underscore" w:pos="2916"/>
          <w:tab w:val="left" w:pos="7423"/>
        </w:tabs>
        <w:jc w:val="center"/>
        <w:rPr>
          <w:b/>
          <w:bCs/>
        </w:rPr>
      </w:pPr>
      <w:r>
        <w:rPr>
          <w:b/>
          <w:bCs/>
        </w:rPr>
        <w:t>г.______________</w:t>
      </w:r>
    </w:p>
    <w:p w14:paraId="44F499DA" w14:textId="77777777" w:rsidR="006266A3" w:rsidRPr="006266A3" w:rsidRDefault="006266A3" w:rsidP="006266A3">
      <w:pPr>
        <w:shd w:val="clear" w:color="auto" w:fill="FFFFFF"/>
        <w:rPr>
          <w:b/>
          <w:bCs/>
        </w:rPr>
      </w:pPr>
    </w:p>
    <w:p w14:paraId="76BF251F" w14:textId="4B26D1EE" w:rsidR="006266A3" w:rsidRPr="006266A3" w:rsidRDefault="006266A3" w:rsidP="000F4B67">
      <w:pPr>
        <w:widowControl w:val="0"/>
        <w:autoSpaceDE w:val="0"/>
        <w:autoSpaceDN w:val="0"/>
        <w:adjustRightInd w:val="0"/>
        <w:jc w:val="center"/>
        <w:rPr>
          <w:b/>
          <w:bCs/>
        </w:rPr>
      </w:pPr>
      <w:r w:rsidRPr="006266A3">
        <w:rPr>
          <w:b/>
          <w:bCs/>
        </w:rPr>
        <w:t xml:space="preserve">О непредставлении в установленный законом срок итогового финансового отчета о поступлении и </w:t>
      </w:r>
      <w:r w:rsidR="000F4B67" w:rsidRPr="000F4B67">
        <w:rPr>
          <w:b/>
          <w:bCs/>
        </w:rPr>
        <w:t>расходовании средств избирательного фонда,</w:t>
      </w:r>
      <w:r w:rsidRPr="006266A3">
        <w:rPr>
          <w:b/>
          <w:bCs/>
        </w:rPr>
        <w:t xml:space="preserve"> являвшегося кандидатом в депутаты (или </w:t>
      </w:r>
      <w:r w:rsidRPr="006266A3">
        <w:rPr>
          <w:b/>
          <w:bCs/>
          <w:i/>
          <w:iCs/>
        </w:rPr>
        <w:t>избранным депутатом</w:t>
      </w:r>
      <w:r w:rsidRPr="006266A3">
        <w:rPr>
          <w:b/>
          <w:bCs/>
        </w:rPr>
        <w:t>)</w:t>
      </w:r>
    </w:p>
    <w:p w14:paraId="0284DAEA" w14:textId="13F4DD43" w:rsidR="006266A3" w:rsidRPr="006266A3" w:rsidRDefault="000F4B67" w:rsidP="000F4B67">
      <w:pPr>
        <w:widowControl w:val="0"/>
        <w:autoSpaceDE w:val="0"/>
        <w:autoSpaceDN w:val="0"/>
        <w:adjustRightInd w:val="0"/>
        <w:jc w:val="center"/>
        <w:rPr>
          <w:i/>
          <w:iCs/>
        </w:rPr>
      </w:pPr>
      <w:r w:rsidRPr="000F4B67">
        <w:rPr>
          <w:b/>
          <w:bCs/>
        </w:rPr>
        <w:t>Калининградской областной Думы седьмого созыва</w:t>
      </w:r>
    </w:p>
    <w:p w14:paraId="44FB8571" w14:textId="77777777" w:rsidR="006266A3" w:rsidRPr="006266A3" w:rsidRDefault="006266A3" w:rsidP="006266A3">
      <w:pPr>
        <w:widowControl w:val="0"/>
        <w:autoSpaceDE w:val="0"/>
        <w:autoSpaceDN w:val="0"/>
        <w:adjustRightInd w:val="0"/>
        <w:jc w:val="center"/>
        <w:rPr>
          <w:b/>
          <w:bCs/>
        </w:rPr>
      </w:pPr>
      <w:r w:rsidRPr="006266A3">
        <w:rPr>
          <w:b/>
          <w:bCs/>
        </w:rPr>
        <w:t>Ивановым Иваном Ивановичем</w:t>
      </w:r>
    </w:p>
    <w:p w14:paraId="1633D7B4" w14:textId="77777777" w:rsidR="000F4B67" w:rsidRDefault="000F4B67" w:rsidP="000F4B67">
      <w:pPr>
        <w:ind w:firstLine="709"/>
        <w:jc w:val="both"/>
        <w:rPr>
          <w:rFonts w:ascii="Courier New" w:hAnsi="Courier New" w:cs="Courier New"/>
          <w:b/>
          <w:bCs/>
          <w:i/>
          <w:iCs/>
          <w:sz w:val="18"/>
          <w:szCs w:val="20"/>
        </w:rPr>
      </w:pPr>
    </w:p>
    <w:p w14:paraId="75042104" w14:textId="775C3BE3" w:rsidR="006266A3" w:rsidRPr="006266A3" w:rsidRDefault="006266A3" w:rsidP="000F4B67">
      <w:pPr>
        <w:ind w:firstLine="709"/>
        <w:jc w:val="both"/>
      </w:pPr>
      <w:r w:rsidRPr="006266A3">
        <w:t xml:space="preserve">Решением </w:t>
      </w:r>
      <w:r w:rsidR="00424931">
        <w:t>Калининградской областной Думы</w:t>
      </w:r>
      <w:r w:rsidRPr="006266A3">
        <w:t xml:space="preserve"> от ________</w:t>
      </w:r>
      <w:r w:rsidR="00424931">
        <w:t>__</w:t>
      </w:r>
      <w:r w:rsidRPr="006266A3">
        <w:t xml:space="preserve">__ №________ на </w:t>
      </w:r>
    </w:p>
    <w:p w14:paraId="3A739203" w14:textId="691A5BA7" w:rsidR="006266A3" w:rsidRPr="006266A3" w:rsidRDefault="006266A3" w:rsidP="00424931">
      <w:pPr>
        <w:ind w:firstLine="6096"/>
        <w:jc w:val="both"/>
        <w:rPr>
          <w:i/>
          <w:iCs/>
          <w:sz w:val="20"/>
        </w:rPr>
      </w:pPr>
      <w:r w:rsidRPr="006266A3">
        <w:rPr>
          <w:i/>
          <w:iCs/>
          <w:sz w:val="16"/>
          <w:szCs w:val="16"/>
        </w:rPr>
        <w:t xml:space="preserve">(дата) </w:t>
      </w:r>
      <w:r w:rsidR="00424931">
        <w:rPr>
          <w:i/>
          <w:iCs/>
          <w:sz w:val="16"/>
          <w:szCs w:val="16"/>
        </w:rPr>
        <w:tab/>
      </w:r>
      <w:r w:rsidR="00424931">
        <w:rPr>
          <w:i/>
          <w:iCs/>
          <w:sz w:val="16"/>
          <w:szCs w:val="16"/>
        </w:rPr>
        <w:tab/>
      </w:r>
      <w:r w:rsidRPr="006266A3">
        <w:rPr>
          <w:i/>
          <w:iCs/>
          <w:sz w:val="16"/>
          <w:szCs w:val="16"/>
        </w:rPr>
        <w:t xml:space="preserve"> (номер)</w:t>
      </w:r>
    </w:p>
    <w:p w14:paraId="0C0AFC73" w14:textId="5A266473" w:rsidR="000F4B67" w:rsidRDefault="006266A3" w:rsidP="000F4B67">
      <w:pPr>
        <w:jc w:val="both"/>
      </w:pPr>
      <w:r w:rsidRPr="006266A3">
        <w:t>«__</w:t>
      </w:r>
      <w:proofErr w:type="gramStart"/>
      <w:r w:rsidRPr="006266A3">
        <w:t>_»_</w:t>
      </w:r>
      <w:proofErr w:type="gramEnd"/>
      <w:r w:rsidRPr="006266A3">
        <w:t>__________ 20</w:t>
      </w:r>
      <w:r w:rsidR="000F4B67">
        <w:t>21</w:t>
      </w:r>
      <w:r w:rsidRPr="006266A3">
        <w:t xml:space="preserve"> года были назначены выборы депутатов </w:t>
      </w:r>
      <w:r w:rsidR="000F4B67" w:rsidRPr="000F4B67">
        <w:t>Калининградской областной Думы седьмого созыва</w:t>
      </w:r>
      <w:r w:rsidRPr="006266A3">
        <w:t>. Иванов Иван Иванович</w:t>
      </w:r>
      <w:r w:rsidR="000F4B67">
        <w:t xml:space="preserve"> </w:t>
      </w:r>
      <w:r w:rsidRPr="006266A3">
        <w:t xml:space="preserve">_________ уведомил </w:t>
      </w:r>
      <w:r w:rsidR="00F90028">
        <w:t xml:space="preserve">_________ </w:t>
      </w:r>
    </w:p>
    <w:p w14:paraId="7941FF1F" w14:textId="3E70C9D6" w:rsidR="000F4B67" w:rsidRPr="000F4B67" w:rsidRDefault="000F4B67" w:rsidP="000F4B67">
      <w:pPr>
        <w:ind w:firstLine="6379"/>
        <w:jc w:val="both"/>
        <w:rPr>
          <w:sz w:val="16"/>
          <w:szCs w:val="16"/>
        </w:rPr>
      </w:pPr>
      <w:r>
        <w:rPr>
          <w:i/>
          <w:iCs/>
          <w:sz w:val="16"/>
          <w:szCs w:val="16"/>
        </w:rPr>
        <w:t>(дата)</w:t>
      </w:r>
    </w:p>
    <w:p w14:paraId="4AFE9629" w14:textId="77777777" w:rsidR="00ED1330" w:rsidRDefault="00F90028" w:rsidP="00ED1330">
      <w:pPr>
        <w:jc w:val="both"/>
      </w:pPr>
      <w:r>
        <w:t xml:space="preserve">территориальную </w:t>
      </w:r>
      <w:r w:rsidR="000F4B67">
        <w:t>и</w:t>
      </w:r>
      <w:r w:rsidR="006266A3" w:rsidRPr="006266A3">
        <w:t xml:space="preserve">збирательную комиссию </w:t>
      </w:r>
      <w:r w:rsidRPr="00F90028">
        <w:t xml:space="preserve">(с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 </w:t>
      </w:r>
      <w:r w:rsidR="006266A3" w:rsidRPr="006266A3">
        <w:t xml:space="preserve">о своем выдвижении кандидатом в депутаты </w:t>
      </w:r>
      <w:r w:rsidR="000F4B67" w:rsidRPr="000F4B67">
        <w:t>Калининградской областной Думы седьмого созыва</w:t>
      </w:r>
      <w:r w:rsidR="006266A3" w:rsidRPr="006266A3">
        <w:t xml:space="preserve"> в порядке самовыдвижения, ___________ открыл избирательный счет в </w:t>
      </w:r>
      <w:r w:rsidR="000F4B67">
        <w:t>отделении № ___</w:t>
      </w:r>
      <w:r w:rsidR="00ED1330">
        <w:t xml:space="preserve"> ПАО Сбербанк России</w:t>
      </w:r>
      <w:r w:rsidR="00ED1330" w:rsidRPr="006266A3">
        <w:t xml:space="preserve">. </w:t>
      </w:r>
    </w:p>
    <w:p w14:paraId="2A9F5AF2" w14:textId="46DC3C96" w:rsidR="000F4B67" w:rsidRPr="000F4B67" w:rsidRDefault="000F4B67" w:rsidP="00ED1330">
      <w:pPr>
        <w:jc w:val="both"/>
        <w:rPr>
          <w:sz w:val="16"/>
          <w:szCs w:val="16"/>
        </w:rPr>
      </w:pPr>
      <w:r>
        <w:rPr>
          <w:i/>
          <w:iCs/>
          <w:sz w:val="16"/>
          <w:szCs w:val="16"/>
        </w:rPr>
        <w:t>(дата)</w:t>
      </w:r>
    </w:p>
    <w:p w14:paraId="11EACBE4" w14:textId="06804F95" w:rsidR="006266A3" w:rsidRPr="006266A3" w:rsidRDefault="006266A3" w:rsidP="00F90028">
      <w:pPr>
        <w:ind w:firstLine="709"/>
        <w:jc w:val="both"/>
      </w:pPr>
      <w:r w:rsidRPr="006266A3">
        <w:t xml:space="preserve">Решением </w:t>
      </w:r>
      <w:r w:rsidR="00F90028">
        <w:t>________ территориальной</w:t>
      </w:r>
      <w:r w:rsidR="00785DA8">
        <w:t xml:space="preserve"> и</w:t>
      </w:r>
      <w:r w:rsidRPr="006266A3">
        <w:t xml:space="preserve">збирательной комиссии </w:t>
      </w:r>
      <w:r w:rsidR="00F90028" w:rsidRPr="00F90028">
        <w:t xml:space="preserve">(с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 </w:t>
      </w:r>
      <w:r w:rsidRPr="006266A3">
        <w:t xml:space="preserve">от________№_______ Иванов </w:t>
      </w:r>
      <w:proofErr w:type="spellStart"/>
      <w:r w:rsidRPr="006266A3">
        <w:t>И.И</w:t>
      </w:r>
      <w:proofErr w:type="spellEnd"/>
      <w:r w:rsidR="00785DA8">
        <w:t>. зарегистрирован кандидатом в депутаты</w:t>
      </w:r>
    </w:p>
    <w:p w14:paraId="779C9343" w14:textId="79B14DC7" w:rsidR="006266A3" w:rsidRPr="006266A3" w:rsidRDefault="006266A3" w:rsidP="006266A3">
      <w:pPr>
        <w:jc w:val="both"/>
        <w:rPr>
          <w:sz w:val="16"/>
          <w:szCs w:val="16"/>
        </w:rPr>
      </w:pPr>
      <w:r w:rsidRPr="006266A3">
        <w:rPr>
          <w:i/>
          <w:iCs/>
          <w:sz w:val="16"/>
          <w:szCs w:val="16"/>
        </w:rPr>
        <w:t xml:space="preserve"> (дата)</w:t>
      </w:r>
      <w:r w:rsidR="00785DA8">
        <w:rPr>
          <w:i/>
          <w:iCs/>
          <w:sz w:val="16"/>
          <w:szCs w:val="16"/>
        </w:rPr>
        <w:tab/>
      </w:r>
      <w:r w:rsidR="00785DA8">
        <w:rPr>
          <w:i/>
          <w:iCs/>
          <w:sz w:val="16"/>
          <w:szCs w:val="16"/>
        </w:rPr>
        <w:tab/>
      </w:r>
      <w:r w:rsidRPr="006266A3">
        <w:rPr>
          <w:i/>
          <w:iCs/>
          <w:sz w:val="16"/>
          <w:szCs w:val="16"/>
        </w:rPr>
        <w:t xml:space="preserve">(номер) </w:t>
      </w:r>
    </w:p>
    <w:p w14:paraId="3EDE6AF2" w14:textId="77777777" w:rsidR="00785DA8" w:rsidRDefault="00785DA8" w:rsidP="006266A3">
      <w:pPr>
        <w:jc w:val="both"/>
      </w:pPr>
      <w:r w:rsidRPr="00785DA8">
        <w:t>Калининградской областной Думы седьмого созыва</w:t>
      </w:r>
      <w:r>
        <w:t>.</w:t>
      </w:r>
      <w:r w:rsidRPr="00785DA8">
        <w:t xml:space="preserve"> </w:t>
      </w:r>
    </w:p>
    <w:p w14:paraId="705BD8C0" w14:textId="75EEA5C3" w:rsidR="006266A3" w:rsidRPr="006266A3" w:rsidRDefault="006266A3" w:rsidP="00785DA8">
      <w:pPr>
        <w:ind w:firstLine="709"/>
        <w:jc w:val="both"/>
      </w:pPr>
      <w:r w:rsidRPr="006266A3">
        <w:t xml:space="preserve">Результаты выборов депутатов </w:t>
      </w:r>
      <w:r w:rsidR="00785DA8" w:rsidRPr="00785DA8">
        <w:t xml:space="preserve">Калининградской областной Думы седьмого созыва </w:t>
      </w:r>
      <w:r w:rsidRPr="006266A3">
        <w:t xml:space="preserve">официально опубликованы в газете_______________________________________________ </w:t>
      </w:r>
    </w:p>
    <w:p w14:paraId="0E97302B" w14:textId="6170CB48" w:rsidR="006266A3" w:rsidRPr="006266A3" w:rsidRDefault="006266A3" w:rsidP="00785DA8">
      <w:pPr>
        <w:ind w:firstLine="5103"/>
        <w:jc w:val="both"/>
        <w:rPr>
          <w:sz w:val="16"/>
          <w:szCs w:val="16"/>
        </w:rPr>
      </w:pPr>
      <w:r w:rsidRPr="006266A3">
        <w:rPr>
          <w:i/>
          <w:iCs/>
          <w:sz w:val="16"/>
          <w:szCs w:val="16"/>
        </w:rPr>
        <w:t>(название)</w:t>
      </w:r>
    </w:p>
    <w:p w14:paraId="591FA32F" w14:textId="77777777" w:rsidR="006266A3" w:rsidRPr="006266A3" w:rsidRDefault="006266A3" w:rsidP="006266A3">
      <w:pPr>
        <w:jc w:val="both"/>
      </w:pPr>
      <w:r w:rsidRPr="006266A3">
        <w:t>от____________№_______.</w:t>
      </w:r>
    </w:p>
    <w:p w14:paraId="2DC41971" w14:textId="058D6F71" w:rsidR="006266A3" w:rsidRPr="006266A3" w:rsidRDefault="006266A3" w:rsidP="00785DA8">
      <w:pPr>
        <w:ind w:firstLine="567"/>
        <w:jc w:val="both"/>
        <w:rPr>
          <w:i/>
          <w:iCs/>
          <w:sz w:val="16"/>
          <w:szCs w:val="16"/>
        </w:rPr>
      </w:pPr>
      <w:r w:rsidRPr="006266A3">
        <w:t xml:space="preserve"> </w:t>
      </w:r>
      <w:r w:rsidRPr="006266A3">
        <w:rPr>
          <w:i/>
          <w:iCs/>
          <w:sz w:val="16"/>
          <w:szCs w:val="16"/>
        </w:rPr>
        <w:t xml:space="preserve">(дата) </w:t>
      </w:r>
      <w:r w:rsidR="00785DA8">
        <w:rPr>
          <w:i/>
          <w:iCs/>
          <w:sz w:val="16"/>
          <w:szCs w:val="16"/>
        </w:rPr>
        <w:tab/>
      </w:r>
      <w:r w:rsidR="00785DA8">
        <w:rPr>
          <w:i/>
          <w:iCs/>
          <w:sz w:val="16"/>
          <w:szCs w:val="16"/>
        </w:rPr>
        <w:tab/>
      </w:r>
      <w:r w:rsidRPr="006266A3">
        <w:rPr>
          <w:i/>
          <w:iCs/>
          <w:sz w:val="16"/>
          <w:szCs w:val="16"/>
        </w:rPr>
        <w:t>(номер)</w:t>
      </w:r>
    </w:p>
    <w:p w14:paraId="7D155A33" w14:textId="77777777" w:rsidR="00785DA8" w:rsidRDefault="006266A3" w:rsidP="00785DA8">
      <w:pPr>
        <w:ind w:firstLine="709"/>
        <w:jc w:val="both"/>
      </w:pPr>
      <w:r w:rsidRPr="006266A3">
        <w:t xml:space="preserve">Решением комиссии от________№_______ Иванов </w:t>
      </w:r>
      <w:proofErr w:type="spellStart"/>
      <w:r w:rsidRPr="006266A3">
        <w:t>И.И</w:t>
      </w:r>
      <w:proofErr w:type="spellEnd"/>
      <w:r w:rsidRPr="006266A3">
        <w:t>. признан избранным (</w:t>
      </w:r>
      <w:r w:rsidRPr="006266A3">
        <w:rPr>
          <w:i/>
          <w:iCs/>
        </w:rPr>
        <w:t>неизбранным</w:t>
      </w:r>
      <w:r w:rsidRPr="006266A3">
        <w:t xml:space="preserve">) депутатом </w:t>
      </w:r>
      <w:r w:rsidR="00785DA8" w:rsidRPr="00785DA8">
        <w:t>Калининградской областной Думы седьмого созыва</w:t>
      </w:r>
      <w:r w:rsidR="00785DA8">
        <w:t>.</w:t>
      </w:r>
    </w:p>
    <w:p w14:paraId="7DD8407A" w14:textId="45875BA1" w:rsidR="006266A3" w:rsidRPr="006266A3" w:rsidRDefault="006266A3" w:rsidP="00785DA8">
      <w:pPr>
        <w:ind w:firstLine="709"/>
        <w:jc w:val="both"/>
      </w:pPr>
      <w:r w:rsidRPr="006266A3">
        <w:t xml:space="preserve">В соответствии с </w:t>
      </w:r>
      <w:r w:rsidR="00785DA8">
        <w:t xml:space="preserve">пунктом 2 статьи 69 Уставного закона Калининградской области </w:t>
      </w:r>
      <w:r w:rsidR="00785DA8">
        <w:rPr>
          <w:szCs w:val="28"/>
        </w:rPr>
        <w:t>от 29 сентября 2010 г</w:t>
      </w:r>
      <w:r w:rsidR="00366C0E">
        <w:rPr>
          <w:szCs w:val="28"/>
        </w:rPr>
        <w:t>ода</w:t>
      </w:r>
      <w:r w:rsidR="00785DA8">
        <w:rPr>
          <w:szCs w:val="28"/>
        </w:rPr>
        <w:t xml:space="preserve"> №</w:t>
      </w:r>
      <w:r w:rsidR="00785DA8">
        <w:rPr>
          <w:szCs w:val="28"/>
          <w:lang w:val="en-US"/>
        </w:rPr>
        <w:t> </w:t>
      </w:r>
      <w:r w:rsidR="00785DA8">
        <w:rPr>
          <w:szCs w:val="28"/>
        </w:rPr>
        <w:t>497 «О выборах депутатов Калининградской областной Думы</w:t>
      </w:r>
      <w:r w:rsidR="00785DA8">
        <w:t>»</w:t>
      </w:r>
      <w:r w:rsidRPr="006266A3">
        <w:t xml:space="preserve"> кандидаты (избранные кандидаты) обязаны не позднее чем через 30 дней со дня официального опубликования результатов выборов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обо всех расходах, произведенных из </w:t>
      </w:r>
      <w:r w:rsidRPr="006266A3">
        <w:lastRenderedPageBreak/>
        <w:t>средств своего избирательного фонда на проведение избирательной кампании. Срок предоставления указанного финансового отчета истек_____________.</w:t>
      </w:r>
    </w:p>
    <w:p w14:paraId="6C2E7B8F" w14:textId="3BE88D94" w:rsidR="006266A3" w:rsidRPr="006266A3" w:rsidRDefault="006266A3" w:rsidP="00785DA8">
      <w:pPr>
        <w:ind w:firstLine="5954"/>
        <w:jc w:val="both"/>
        <w:rPr>
          <w:sz w:val="16"/>
        </w:rPr>
      </w:pPr>
      <w:r w:rsidRPr="006266A3">
        <w:rPr>
          <w:i/>
          <w:iCs/>
          <w:sz w:val="16"/>
        </w:rPr>
        <w:t>(дата)</w:t>
      </w:r>
      <w:r w:rsidRPr="006266A3">
        <w:rPr>
          <w:sz w:val="16"/>
        </w:rPr>
        <w:t xml:space="preserve"> </w:t>
      </w:r>
    </w:p>
    <w:p w14:paraId="4E4704E0" w14:textId="204BE062" w:rsidR="006266A3" w:rsidRPr="006266A3" w:rsidRDefault="006266A3" w:rsidP="00ED1330">
      <w:pPr>
        <w:ind w:firstLine="709"/>
        <w:jc w:val="both"/>
      </w:pPr>
      <w:r w:rsidRPr="006266A3">
        <w:t xml:space="preserve">Напоминание о предоставлении итогового финансового отчета Иванову </w:t>
      </w:r>
      <w:proofErr w:type="spellStart"/>
      <w:r w:rsidRPr="006266A3">
        <w:t>И.И</w:t>
      </w:r>
      <w:proofErr w:type="spellEnd"/>
      <w:r w:rsidRPr="006266A3">
        <w:t xml:space="preserve">. было направлено_______________. </w:t>
      </w:r>
    </w:p>
    <w:p w14:paraId="1592DCD2" w14:textId="19EBD06B" w:rsidR="006266A3" w:rsidRPr="006266A3" w:rsidRDefault="006266A3" w:rsidP="00785DA8">
      <w:pPr>
        <w:ind w:left="1560"/>
        <w:jc w:val="both"/>
      </w:pPr>
      <w:r w:rsidRPr="006266A3">
        <w:rPr>
          <w:i/>
          <w:iCs/>
          <w:sz w:val="16"/>
        </w:rPr>
        <w:t>(дата)</w:t>
      </w:r>
    </w:p>
    <w:p w14:paraId="2B50BFCB" w14:textId="2F192D6C" w:rsidR="006266A3" w:rsidRPr="006266A3" w:rsidRDefault="006266A3" w:rsidP="00171144">
      <w:pPr>
        <w:ind w:firstLine="709"/>
        <w:jc w:val="both"/>
      </w:pPr>
      <w:r w:rsidRPr="006266A3">
        <w:t>Однако, являвшимся кандидатом в депутаты (</w:t>
      </w:r>
      <w:r w:rsidRPr="006266A3">
        <w:rPr>
          <w:i/>
          <w:iCs/>
        </w:rPr>
        <w:t>или избранным депутатом</w:t>
      </w:r>
      <w:r w:rsidRPr="006266A3">
        <w:t xml:space="preserve">) </w:t>
      </w:r>
      <w:r w:rsidR="00171144" w:rsidRPr="00171144">
        <w:t>Калининградской областной Думы седьмого созыва</w:t>
      </w:r>
      <w:r w:rsidRPr="006266A3">
        <w:t xml:space="preserve"> Ивановым </w:t>
      </w:r>
      <w:r w:rsidR="00171144">
        <w:t xml:space="preserve">Иваном </w:t>
      </w:r>
      <w:r w:rsidRPr="006266A3">
        <w:t xml:space="preserve">Ивановичем до настоящего времени не представлен в избирательную комиссию итоговый финансовый отчет о размере своего избирательного фонда, обо всех источниках его формирования, обо всех расходах, произведенных из средств своего избирательного фонда на проведение избирательной кампании. </w:t>
      </w:r>
    </w:p>
    <w:p w14:paraId="53DAA1EA" w14:textId="7D52BF33" w:rsidR="006266A3" w:rsidRPr="006266A3" w:rsidRDefault="00171144" w:rsidP="006266A3">
      <w:pPr>
        <w:ind w:firstLine="360"/>
        <w:jc w:val="both"/>
        <w:rPr>
          <w:i/>
          <w:iCs/>
          <w:sz w:val="16"/>
        </w:rPr>
      </w:pPr>
      <w:r w:rsidRPr="00D67FA3">
        <w:t xml:space="preserve">______________ </w:t>
      </w:r>
      <w:r w:rsidR="006266A3" w:rsidRPr="00D67FA3">
        <w:t xml:space="preserve">территориальная избирательная комиссия </w:t>
      </w:r>
      <w:r w:rsidR="00F90028" w:rsidRPr="00D67FA3">
        <w:t>(с полномочиями окружной</w:t>
      </w:r>
      <w:r w:rsidR="00F90028" w:rsidRPr="00F90028">
        <w:t xml:space="preserve"> избирательной комиссии по одномандатному избирательному округу № ___ по выборам депутатов Калининградской областной Думы седьмого созыва)</w:t>
      </w:r>
      <w:r w:rsidR="006266A3" w:rsidRPr="006266A3">
        <w:rPr>
          <w:i/>
          <w:iCs/>
          <w:sz w:val="16"/>
        </w:rPr>
        <w:t xml:space="preserve"> </w:t>
      </w:r>
      <w:r w:rsidR="006266A3" w:rsidRPr="006266A3">
        <w:rPr>
          <w:b/>
          <w:bCs/>
        </w:rPr>
        <w:t>решила:</w:t>
      </w:r>
    </w:p>
    <w:p w14:paraId="7A68D860" w14:textId="77777777" w:rsidR="006266A3" w:rsidRPr="006266A3" w:rsidRDefault="006266A3" w:rsidP="006266A3">
      <w:pPr>
        <w:ind w:firstLine="360"/>
        <w:jc w:val="both"/>
      </w:pPr>
    </w:p>
    <w:p w14:paraId="1301CD13" w14:textId="56E99C91" w:rsidR="006266A3" w:rsidRPr="006266A3" w:rsidRDefault="006266A3" w:rsidP="00424931">
      <w:pPr>
        <w:numPr>
          <w:ilvl w:val="0"/>
          <w:numId w:val="42"/>
        </w:numPr>
        <w:tabs>
          <w:tab w:val="left" w:pos="1134"/>
        </w:tabs>
        <w:autoSpaceDE w:val="0"/>
        <w:autoSpaceDN w:val="0"/>
        <w:adjustRightInd w:val="0"/>
        <w:ind w:left="0" w:firstLine="709"/>
        <w:jc w:val="both"/>
      </w:pPr>
      <w:r w:rsidRPr="006266A3">
        <w:t>Признать, что в действиях являвшегося кандидатом в депутаты (</w:t>
      </w:r>
      <w:r w:rsidRPr="006266A3">
        <w:rPr>
          <w:i/>
          <w:iCs/>
        </w:rPr>
        <w:t>или избранным депутатом</w:t>
      </w:r>
      <w:r w:rsidRPr="006266A3">
        <w:t xml:space="preserve">) </w:t>
      </w:r>
      <w:r w:rsidR="00171144" w:rsidRPr="00171144">
        <w:t xml:space="preserve">Калининградской областной Думы седьмого созыва </w:t>
      </w:r>
      <w:r w:rsidRPr="006266A3">
        <w:t>Иванова Ивана Ивановича усматривается состав административного правонарушения, предусмотренного частью 1 статьи 5.17 Кодекса Российской Федерации об административных правонарушениях.</w:t>
      </w:r>
    </w:p>
    <w:p w14:paraId="7CA680E9" w14:textId="163ADEC7" w:rsidR="006266A3" w:rsidRPr="006266A3" w:rsidRDefault="006266A3" w:rsidP="00424931">
      <w:pPr>
        <w:pStyle w:val="afb"/>
        <w:numPr>
          <w:ilvl w:val="0"/>
          <w:numId w:val="42"/>
        </w:numPr>
        <w:tabs>
          <w:tab w:val="left" w:pos="1134"/>
        </w:tabs>
        <w:autoSpaceDE w:val="0"/>
        <w:autoSpaceDN w:val="0"/>
        <w:adjustRightInd w:val="0"/>
        <w:ind w:left="0" w:firstLine="709"/>
        <w:jc w:val="both"/>
      </w:pPr>
      <w:r w:rsidRPr="006266A3">
        <w:t xml:space="preserve">Поручить члену </w:t>
      </w:r>
      <w:r w:rsidR="00171144">
        <w:t>__________________</w:t>
      </w:r>
      <w:r w:rsidRPr="006266A3">
        <w:t>территориальной избирательной комиссии с правом решающего голоса Петрову Петру Петровичу составить в отношении являвшегося кандидатом в депутаты (</w:t>
      </w:r>
      <w:r w:rsidRPr="00B02B29">
        <w:rPr>
          <w:i/>
          <w:iCs/>
        </w:rPr>
        <w:t>избранного депутатом</w:t>
      </w:r>
      <w:r w:rsidRPr="006266A3">
        <w:t xml:space="preserve">) </w:t>
      </w:r>
      <w:r w:rsidR="00171144" w:rsidRPr="00171144">
        <w:t xml:space="preserve">Калининградской областной Думы седьмого созыва </w:t>
      </w:r>
      <w:r w:rsidRPr="006266A3">
        <w:t xml:space="preserve">Иванова </w:t>
      </w:r>
      <w:proofErr w:type="spellStart"/>
      <w:r w:rsidRPr="006266A3">
        <w:t>И.И</w:t>
      </w:r>
      <w:proofErr w:type="spellEnd"/>
      <w:r w:rsidRPr="006266A3">
        <w:t>. протокол об административном правонарушении, предусмотренном частью 1 статьи 5.17 Кодекса Российской Федерации об административных правонарушениях.</w:t>
      </w:r>
    </w:p>
    <w:p w14:paraId="1AAC647B" w14:textId="1241049C" w:rsidR="006266A3" w:rsidRDefault="006266A3" w:rsidP="00424931">
      <w:pPr>
        <w:pStyle w:val="afb"/>
        <w:numPr>
          <w:ilvl w:val="0"/>
          <w:numId w:val="42"/>
        </w:numPr>
        <w:tabs>
          <w:tab w:val="left" w:pos="1134"/>
        </w:tabs>
        <w:autoSpaceDE w:val="0"/>
        <w:autoSpaceDN w:val="0"/>
        <w:adjustRightInd w:val="0"/>
        <w:ind w:left="0" w:firstLine="709"/>
        <w:jc w:val="both"/>
      </w:pPr>
      <w:r w:rsidRPr="006266A3">
        <w:t>После его составления указанный протокол об административном правонарушении с приобщенными к нему документами направить для рассмотрения мировому судье судебного участка _______________.</w:t>
      </w:r>
    </w:p>
    <w:p w14:paraId="635A835A" w14:textId="0627604E" w:rsidR="00F90028" w:rsidRDefault="00F90028" w:rsidP="00424931">
      <w:pPr>
        <w:pStyle w:val="afb"/>
        <w:numPr>
          <w:ilvl w:val="0"/>
          <w:numId w:val="42"/>
        </w:numPr>
        <w:tabs>
          <w:tab w:val="left" w:pos="1134"/>
        </w:tabs>
        <w:autoSpaceDE w:val="0"/>
        <w:autoSpaceDN w:val="0"/>
        <w:adjustRightInd w:val="0"/>
        <w:ind w:left="0" w:firstLine="709"/>
        <w:jc w:val="both"/>
      </w:pPr>
      <w:r>
        <w:t>Направить настоящее решение в Избирательную комиссию Калининградской области для размещения на странице _____________ территориальной избирательной комиссии на официальном сайте Избирательной комиссии Калининградской области в информационно-телекоммуникационной сети «Интернет».</w:t>
      </w:r>
    </w:p>
    <w:p w14:paraId="2FA644A3" w14:textId="722078AE" w:rsidR="005951D4" w:rsidRPr="006266A3" w:rsidRDefault="005951D4" w:rsidP="00424931">
      <w:pPr>
        <w:pStyle w:val="afb"/>
        <w:numPr>
          <w:ilvl w:val="0"/>
          <w:numId w:val="42"/>
        </w:numPr>
        <w:tabs>
          <w:tab w:val="left" w:pos="1134"/>
        </w:tabs>
        <w:autoSpaceDE w:val="0"/>
        <w:autoSpaceDN w:val="0"/>
        <w:adjustRightInd w:val="0"/>
        <w:ind w:left="0" w:firstLine="709"/>
        <w:jc w:val="both"/>
      </w:pPr>
      <w:r>
        <w:t>Контроль за исполнением настоящего решения возложить на заместителя председателя территориальной избирательной комиссии.</w:t>
      </w:r>
    </w:p>
    <w:p w14:paraId="176DB182" w14:textId="77777777" w:rsidR="00424931" w:rsidRDefault="00424931" w:rsidP="006266A3">
      <w:pPr>
        <w:rPr>
          <w:sz w:val="22"/>
        </w:rPr>
      </w:pPr>
    </w:p>
    <w:tbl>
      <w:tblPr>
        <w:tblW w:w="9327" w:type="dxa"/>
        <w:tblLook w:val="00A0" w:firstRow="1" w:lastRow="0" w:firstColumn="1" w:lastColumn="0" w:noHBand="0" w:noVBand="0"/>
      </w:tblPr>
      <w:tblGrid>
        <w:gridCol w:w="4854"/>
        <w:gridCol w:w="1977"/>
        <w:gridCol w:w="2496"/>
      </w:tblGrid>
      <w:tr w:rsidR="00F90028" w:rsidRPr="00F90028" w14:paraId="31580048" w14:textId="77777777" w:rsidTr="00F90028">
        <w:trPr>
          <w:trHeight w:val="341"/>
        </w:trPr>
        <w:tc>
          <w:tcPr>
            <w:tcW w:w="5328" w:type="dxa"/>
            <w:hideMark/>
          </w:tcPr>
          <w:p w14:paraId="2432201A" w14:textId="77777777" w:rsidR="00F90028" w:rsidRPr="00F90028" w:rsidRDefault="00F90028">
            <w:pPr>
              <w:spacing w:line="276" w:lineRule="auto"/>
              <w:rPr>
                <w:bCs/>
              </w:rPr>
            </w:pPr>
            <w:r w:rsidRPr="00F90028">
              <w:rPr>
                <w:bCs/>
              </w:rPr>
              <w:t xml:space="preserve">Председатель </w:t>
            </w:r>
          </w:p>
          <w:p w14:paraId="382F1474" w14:textId="77777777" w:rsidR="00F90028" w:rsidRPr="00F90028" w:rsidRDefault="00F90028">
            <w:pPr>
              <w:spacing w:line="276" w:lineRule="auto"/>
              <w:rPr>
                <w:bCs/>
              </w:rPr>
            </w:pPr>
            <w:r w:rsidRPr="00F90028">
              <w:rPr>
                <w:bCs/>
              </w:rPr>
              <w:t xml:space="preserve">__________ территориальной </w:t>
            </w:r>
          </w:p>
          <w:p w14:paraId="178CD63A" w14:textId="32065672" w:rsidR="00F90028" w:rsidRPr="00F90028" w:rsidRDefault="00F90028">
            <w:pPr>
              <w:spacing w:line="276" w:lineRule="auto"/>
              <w:rPr>
                <w:bCs/>
              </w:rPr>
            </w:pPr>
            <w:r w:rsidRPr="00F90028">
              <w:rPr>
                <w:bCs/>
              </w:rPr>
              <w:t>избирательной комиссии</w:t>
            </w:r>
          </w:p>
        </w:tc>
        <w:tc>
          <w:tcPr>
            <w:tcW w:w="2266" w:type="dxa"/>
          </w:tcPr>
          <w:p w14:paraId="1103314F" w14:textId="77777777" w:rsidR="00F90028" w:rsidRPr="00F90028" w:rsidRDefault="00F90028">
            <w:pPr>
              <w:spacing w:line="276" w:lineRule="auto"/>
              <w:rPr>
                <w:bCs/>
              </w:rPr>
            </w:pPr>
          </w:p>
        </w:tc>
        <w:tc>
          <w:tcPr>
            <w:tcW w:w="1733" w:type="dxa"/>
          </w:tcPr>
          <w:p w14:paraId="42876D0E" w14:textId="77777777" w:rsidR="00F90028" w:rsidRPr="00F90028" w:rsidRDefault="00F90028">
            <w:pPr>
              <w:spacing w:line="276" w:lineRule="auto"/>
              <w:jc w:val="right"/>
              <w:rPr>
                <w:bCs/>
              </w:rPr>
            </w:pPr>
          </w:p>
          <w:p w14:paraId="606F8541" w14:textId="0B44720D" w:rsidR="00F90028" w:rsidRPr="00F90028" w:rsidRDefault="00F90028">
            <w:pPr>
              <w:spacing w:line="276" w:lineRule="auto"/>
              <w:jc w:val="right"/>
              <w:rPr>
                <w:bCs/>
              </w:rPr>
            </w:pPr>
            <w:r w:rsidRPr="00F90028">
              <w:rPr>
                <w:bCs/>
              </w:rPr>
              <w:t>___________________</w:t>
            </w:r>
          </w:p>
        </w:tc>
      </w:tr>
      <w:tr w:rsidR="00F90028" w:rsidRPr="00F90028" w14:paraId="2BEB48BE" w14:textId="77777777" w:rsidTr="00F90028">
        <w:trPr>
          <w:trHeight w:val="341"/>
        </w:trPr>
        <w:tc>
          <w:tcPr>
            <w:tcW w:w="5328" w:type="dxa"/>
          </w:tcPr>
          <w:p w14:paraId="180F92B1" w14:textId="77777777" w:rsidR="00F90028" w:rsidRPr="00F90028" w:rsidRDefault="00F90028">
            <w:pPr>
              <w:spacing w:line="276" w:lineRule="auto"/>
              <w:rPr>
                <w:bCs/>
              </w:rPr>
            </w:pPr>
          </w:p>
        </w:tc>
        <w:tc>
          <w:tcPr>
            <w:tcW w:w="2266" w:type="dxa"/>
          </w:tcPr>
          <w:p w14:paraId="287B3D2F" w14:textId="77777777" w:rsidR="00F90028" w:rsidRPr="00F90028" w:rsidRDefault="00F90028">
            <w:pPr>
              <w:spacing w:line="276" w:lineRule="auto"/>
              <w:rPr>
                <w:bCs/>
              </w:rPr>
            </w:pPr>
          </w:p>
        </w:tc>
        <w:tc>
          <w:tcPr>
            <w:tcW w:w="1733" w:type="dxa"/>
          </w:tcPr>
          <w:p w14:paraId="1AE70659" w14:textId="77777777" w:rsidR="00F90028" w:rsidRPr="00F90028" w:rsidRDefault="00F90028">
            <w:pPr>
              <w:spacing w:line="276" w:lineRule="auto"/>
              <w:jc w:val="right"/>
              <w:rPr>
                <w:bCs/>
              </w:rPr>
            </w:pPr>
          </w:p>
        </w:tc>
      </w:tr>
      <w:tr w:rsidR="00F90028" w:rsidRPr="00F90028" w14:paraId="195A3565" w14:textId="77777777" w:rsidTr="00F90028">
        <w:trPr>
          <w:trHeight w:val="341"/>
        </w:trPr>
        <w:tc>
          <w:tcPr>
            <w:tcW w:w="5328" w:type="dxa"/>
            <w:hideMark/>
          </w:tcPr>
          <w:p w14:paraId="201E9B34" w14:textId="77777777" w:rsidR="00F90028" w:rsidRPr="00F90028" w:rsidRDefault="00F90028">
            <w:pPr>
              <w:spacing w:line="276" w:lineRule="auto"/>
              <w:rPr>
                <w:bCs/>
              </w:rPr>
            </w:pPr>
            <w:r w:rsidRPr="00F90028">
              <w:rPr>
                <w:bCs/>
              </w:rPr>
              <w:t xml:space="preserve">Секретарь </w:t>
            </w:r>
          </w:p>
          <w:p w14:paraId="75AE132A" w14:textId="77777777" w:rsidR="00F90028" w:rsidRPr="00F90028" w:rsidRDefault="00F90028">
            <w:pPr>
              <w:spacing w:line="276" w:lineRule="auto"/>
              <w:rPr>
                <w:bCs/>
              </w:rPr>
            </w:pPr>
            <w:r w:rsidRPr="00F90028">
              <w:rPr>
                <w:bCs/>
              </w:rPr>
              <w:t xml:space="preserve">__________ территориальной </w:t>
            </w:r>
          </w:p>
          <w:p w14:paraId="7C5274A4" w14:textId="5134E7D1" w:rsidR="00F90028" w:rsidRPr="00F90028" w:rsidRDefault="00F90028">
            <w:pPr>
              <w:spacing w:line="276" w:lineRule="auto"/>
              <w:rPr>
                <w:bCs/>
              </w:rPr>
            </w:pPr>
            <w:r w:rsidRPr="00F90028">
              <w:rPr>
                <w:bCs/>
              </w:rPr>
              <w:t>избирательной комиссии</w:t>
            </w:r>
          </w:p>
        </w:tc>
        <w:tc>
          <w:tcPr>
            <w:tcW w:w="2266" w:type="dxa"/>
          </w:tcPr>
          <w:p w14:paraId="0251ACB2" w14:textId="77777777" w:rsidR="00F90028" w:rsidRPr="00F90028" w:rsidRDefault="00F90028">
            <w:pPr>
              <w:spacing w:line="276" w:lineRule="auto"/>
              <w:rPr>
                <w:bCs/>
              </w:rPr>
            </w:pPr>
          </w:p>
        </w:tc>
        <w:tc>
          <w:tcPr>
            <w:tcW w:w="1733" w:type="dxa"/>
          </w:tcPr>
          <w:p w14:paraId="125AD88C" w14:textId="77777777" w:rsidR="00F90028" w:rsidRPr="00F90028" w:rsidRDefault="00F90028">
            <w:pPr>
              <w:spacing w:line="276" w:lineRule="auto"/>
              <w:jc w:val="right"/>
              <w:rPr>
                <w:bCs/>
              </w:rPr>
            </w:pPr>
          </w:p>
          <w:p w14:paraId="423228F6" w14:textId="3F06446A" w:rsidR="00F90028" w:rsidRPr="00F90028" w:rsidRDefault="00F90028">
            <w:pPr>
              <w:spacing w:line="276" w:lineRule="auto"/>
              <w:jc w:val="right"/>
              <w:rPr>
                <w:bCs/>
              </w:rPr>
            </w:pPr>
            <w:r w:rsidRPr="00F90028">
              <w:rPr>
                <w:bCs/>
              </w:rPr>
              <w:t>__________________</w:t>
            </w:r>
          </w:p>
        </w:tc>
      </w:tr>
    </w:tbl>
    <w:p w14:paraId="44C4FFB0" w14:textId="77777777" w:rsidR="006266A3" w:rsidRPr="006266A3" w:rsidRDefault="006266A3" w:rsidP="006266A3">
      <w:pPr>
        <w:jc w:val="both"/>
      </w:pPr>
    </w:p>
    <w:p w14:paraId="5491CF70" w14:textId="66104372" w:rsidR="006266A3" w:rsidRPr="001E33C1" w:rsidRDefault="006266A3" w:rsidP="001E33C1">
      <w:pPr>
        <w:ind w:left="4820"/>
        <w:jc w:val="center"/>
        <w:rPr>
          <w:sz w:val="20"/>
          <w:szCs w:val="20"/>
        </w:rPr>
      </w:pPr>
      <w:r w:rsidRPr="006266A3">
        <w:br w:type="page"/>
      </w:r>
      <w:r w:rsidRPr="001E33C1">
        <w:rPr>
          <w:sz w:val="20"/>
          <w:szCs w:val="20"/>
        </w:rPr>
        <w:lastRenderedPageBreak/>
        <w:t xml:space="preserve">Приложение № </w:t>
      </w:r>
      <w:r w:rsidR="001C728D" w:rsidRPr="001E33C1">
        <w:rPr>
          <w:sz w:val="20"/>
          <w:szCs w:val="20"/>
        </w:rPr>
        <w:t>5.4</w:t>
      </w:r>
    </w:p>
    <w:p w14:paraId="5ADD2F95" w14:textId="0D1EF843" w:rsidR="006266A3" w:rsidRPr="001E33C1" w:rsidRDefault="001E33C1" w:rsidP="001E33C1">
      <w:pPr>
        <w:ind w:left="4820"/>
        <w:jc w:val="both"/>
        <w:rPr>
          <w:sz w:val="20"/>
          <w:szCs w:val="20"/>
        </w:rPr>
      </w:pPr>
      <w:r w:rsidRPr="001E33C1">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72773F77" w14:textId="77777777" w:rsidR="006266A3" w:rsidRPr="006266A3" w:rsidRDefault="006266A3" w:rsidP="006266A3">
      <w:pPr>
        <w:jc w:val="both"/>
      </w:pPr>
    </w:p>
    <w:p w14:paraId="73F561ED" w14:textId="6A981AD0" w:rsidR="006266A3" w:rsidRPr="006266A3" w:rsidRDefault="00B02B29" w:rsidP="006266A3">
      <w:pPr>
        <w:jc w:val="center"/>
        <w:rPr>
          <w:b/>
          <w:bCs/>
        </w:rPr>
      </w:pPr>
      <w:r>
        <w:rPr>
          <w:b/>
          <w:bCs/>
        </w:rPr>
        <w:t>_______________</w:t>
      </w:r>
      <w:r w:rsidR="006266A3" w:rsidRPr="006266A3">
        <w:rPr>
          <w:b/>
          <w:bCs/>
        </w:rPr>
        <w:t>территориальная избирательная комиссия</w:t>
      </w:r>
    </w:p>
    <w:p w14:paraId="5D6507C2" w14:textId="77777777" w:rsidR="005951D4" w:rsidRDefault="005951D4" w:rsidP="005951D4">
      <w:pPr>
        <w:shd w:val="clear" w:color="auto" w:fill="FFFFFF"/>
        <w:jc w:val="center"/>
        <w:rPr>
          <w:i/>
          <w:iCs/>
          <w:spacing w:val="-3"/>
          <w:sz w:val="20"/>
          <w:szCs w:val="20"/>
        </w:rPr>
      </w:pPr>
      <w:r>
        <w:rPr>
          <w:i/>
          <w:iCs/>
          <w:sz w:val="20"/>
          <w:szCs w:val="20"/>
        </w:rPr>
        <w:t xml:space="preserve">(с полномочиями окружной избирательной комиссии по одномандатному избирательному округу № ___ </w:t>
      </w:r>
      <w:r>
        <w:rPr>
          <w:i/>
          <w:iCs/>
          <w:spacing w:val="-3"/>
          <w:sz w:val="20"/>
          <w:szCs w:val="20"/>
        </w:rPr>
        <w:t>по выборам депутатов Калининградской областной Думы седьмого созыва)</w:t>
      </w:r>
    </w:p>
    <w:p w14:paraId="68AA609D" w14:textId="77777777" w:rsidR="006266A3" w:rsidRPr="006266A3" w:rsidRDefault="006266A3" w:rsidP="006266A3">
      <w:pPr>
        <w:shd w:val="clear" w:color="auto" w:fill="FFFFFF"/>
        <w:jc w:val="center"/>
        <w:rPr>
          <w:b/>
          <w:bCs/>
          <w:color w:val="000000"/>
          <w:spacing w:val="-3"/>
          <w:sz w:val="16"/>
        </w:rPr>
      </w:pPr>
    </w:p>
    <w:p w14:paraId="6B495FE4" w14:textId="77777777" w:rsidR="006266A3" w:rsidRPr="006266A3" w:rsidRDefault="006266A3" w:rsidP="006266A3">
      <w:pPr>
        <w:keepNext/>
        <w:shd w:val="clear" w:color="auto" w:fill="FFFFFF"/>
        <w:jc w:val="center"/>
        <w:outlineLvl w:val="0"/>
        <w:rPr>
          <w:b/>
          <w:bCs/>
          <w:color w:val="000000"/>
          <w:spacing w:val="-3"/>
        </w:rPr>
      </w:pPr>
      <w:r w:rsidRPr="006266A3">
        <w:rPr>
          <w:b/>
          <w:bCs/>
          <w:color w:val="000000"/>
          <w:spacing w:val="-3"/>
        </w:rPr>
        <w:t>РЕШЕНИЕ</w:t>
      </w:r>
    </w:p>
    <w:p w14:paraId="443D1B7C" w14:textId="77777777" w:rsidR="006266A3" w:rsidRPr="006266A3" w:rsidRDefault="006266A3" w:rsidP="006266A3">
      <w:pPr>
        <w:shd w:val="clear" w:color="auto" w:fill="FFFFFF"/>
        <w:tabs>
          <w:tab w:val="left" w:leader="underscore" w:pos="2916"/>
          <w:tab w:val="left" w:pos="7423"/>
        </w:tabs>
        <w:rPr>
          <w:sz w:val="22"/>
        </w:rPr>
      </w:pPr>
    </w:p>
    <w:p w14:paraId="775433FE" w14:textId="0FA9FEDC" w:rsidR="006266A3" w:rsidRPr="006266A3" w:rsidRDefault="006266A3" w:rsidP="006266A3">
      <w:pPr>
        <w:shd w:val="clear" w:color="auto" w:fill="FFFFFF"/>
        <w:tabs>
          <w:tab w:val="left" w:leader="underscore" w:pos="2916"/>
          <w:tab w:val="left" w:pos="7423"/>
        </w:tabs>
        <w:rPr>
          <w:b/>
          <w:bCs/>
        </w:rPr>
      </w:pPr>
      <w:r w:rsidRPr="006266A3">
        <w:rPr>
          <w:b/>
          <w:bCs/>
          <w:sz w:val="22"/>
        </w:rPr>
        <w:t>«_____</w:t>
      </w:r>
      <w:proofErr w:type="gramStart"/>
      <w:r w:rsidRPr="006266A3">
        <w:rPr>
          <w:b/>
          <w:bCs/>
          <w:sz w:val="22"/>
        </w:rPr>
        <w:t>_»_</w:t>
      </w:r>
      <w:proofErr w:type="gramEnd"/>
      <w:r w:rsidRPr="006266A3">
        <w:rPr>
          <w:b/>
          <w:bCs/>
          <w:sz w:val="22"/>
        </w:rPr>
        <w:t>____________20</w:t>
      </w:r>
      <w:r w:rsidR="00B02B29">
        <w:rPr>
          <w:b/>
          <w:bCs/>
          <w:sz w:val="22"/>
        </w:rPr>
        <w:t>21</w:t>
      </w:r>
      <w:r w:rsidRPr="006266A3">
        <w:rPr>
          <w:b/>
          <w:bCs/>
          <w:sz w:val="22"/>
        </w:rPr>
        <w:t xml:space="preserve"> года</w:t>
      </w:r>
      <w:r w:rsidR="00B02B29">
        <w:rPr>
          <w:b/>
          <w:bCs/>
          <w:sz w:val="22"/>
        </w:rPr>
        <w:tab/>
      </w:r>
      <w:r w:rsidR="00B02B29">
        <w:rPr>
          <w:b/>
          <w:bCs/>
          <w:sz w:val="22"/>
        </w:rPr>
        <w:tab/>
      </w:r>
      <w:r w:rsidRPr="006266A3">
        <w:rPr>
          <w:b/>
          <w:bCs/>
        </w:rPr>
        <w:t xml:space="preserve"> </w:t>
      </w:r>
      <w:r w:rsidRPr="006266A3">
        <w:rPr>
          <w:b/>
          <w:bCs/>
          <w:color w:val="000000"/>
        </w:rPr>
        <w:t>№______</w:t>
      </w:r>
    </w:p>
    <w:p w14:paraId="745B9034" w14:textId="77777777" w:rsidR="006266A3" w:rsidRPr="006266A3" w:rsidRDefault="006266A3" w:rsidP="006266A3">
      <w:pPr>
        <w:shd w:val="clear" w:color="auto" w:fill="FFFFFF"/>
        <w:rPr>
          <w:b/>
          <w:bCs/>
        </w:rPr>
      </w:pPr>
    </w:p>
    <w:p w14:paraId="3CED4737" w14:textId="77777777" w:rsidR="00ED1330" w:rsidRDefault="00ED1330" w:rsidP="00ED1330">
      <w:pPr>
        <w:shd w:val="clear" w:color="auto" w:fill="FFFFFF"/>
        <w:tabs>
          <w:tab w:val="left" w:leader="underscore" w:pos="2916"/>
          <w:tab w:val="left" w:pos="7423"/>
        </w:tabs>
        <w:jc w:val="center"/>
        <w:rPr>
          <w:b/>
          <w:bCs/>
        </w:rPr>
      </w:pPr>
      <w:r>
        <w:rPr>
          <w:b/>
          <w:bCs/>
        </w:rPr>
        <w:t>г.______________</w:t>
      </w:r>
    </w:p>
    <w:p w14:paraId="77B821AF" w14:textId="77777777" w:rsidR="006266A3" w:rsidRPr="006266A3" w:rsidRDefault="006266A3" w:rsidP="006266A3">
      <w:pPr>
        <w:widowControl w:val="0"/>
        <w:autoSpaceDE w:val="0"/>
        <w:autoSpaceDN w:val="0"/>
        <w:adjustRightInd w:val="0"/>
        <w:jc w:val="center"/>
        <w:rPr>
          <w:b/>
          <w:bCs/>
          <w:szCs w:val="20"/>
        </w:rPr>
      </w:pPr>
    </w:p>
    <w:p w14:paraId="43918A4E" w14:textId="77777777" w:rsidR="00B02B29" w:rsidRDefault="006266A3" w:rsidP="00B02B29">
      <w:pPr>
        <w:widowControl w:val="0"/>
        <w:autoSpaceDE w:val="0"/>
        <w:autoSpaceDN w:val="0"/>
        <w:adjustRightInd w:val="0"/>
        <w:jc w:val="center"/>
        <w:rPr>
          <w:i/>
          <w:iCs/>
        </w:rPr>
      </w:pPr>
      <w:r w:rsidRPr="006266A3">
        <w:rPr>
          <w:b/>
          <w:bCs/>
          <w:szCs w:val="20"/>
        </w:rPr>
        <w:t>О непредставлении в установленный законом срок итогового финансового отчета о поступлении и расходовании средств избирательного фонда</w:t>
      </w:r>
      <w:r w:rsidR="00B02B29">
        <w:rPr>
          <w:b/>
          <w:bCs/>
          <w:szCs w:val="20"/>
        </w:rPr>
        <w:t>,</w:t>
      </w:r>
      <w:r w:rsidRPr="006266A3">
        <w:rPr>
          <w:b/>
          <w:bCs/>
          <w:szCs w:val="20"/>
        </w:rPr>
        <w:t xml:space="preserve"> являвшегося кандидатом в депутаты </w:t>
      </w:r>
      <w:r w:rsidR="00B02B29">
        <w:rPr>
          <w:b/>
          <w:bCs/>
        </w:rPr>
        <w:t>Калининградской областной Думы седьмого созыва</w:t>
      </w:r>
    </w:p>
    <w:p w14:paraId="073D5EC1" w14:textId="4173AA9A" w:rsidR="006266A3" w:rsidRPr="006266A3" w:rsidRDefault="006266A3" w:rsidP="00B02B29">
      <w:pPr>
        <w:widowControl w:val="0"/>
        <w:autoSpaceDE w:val="0"/>
        <w:autoSpaceDN w:val="0"/>
        <w:adjustRightInd w:val="0"/>
        <w:jc w:val="center"/>
        <w:rPr>
          <w:b/>
          <w:bCs/>
          <w:szCs w:val="20"/>
        </w:rPr>
      </w:pPr>
      <w:r w:rsidRPr="006266A3">
        <w:rPr>
          <w:b/>
          <w:bCs/>
          <w:szCs w:val="20"/>
        </w:rPr>
        <w:t>Ивановым Иваном Ивановичем</w:t>
      </w:r>
    </w:p>
    <w:p w14:paraId="5868B7BA" w14:textId="77777777" w:rsidR="006266A3" w:rsidRPr="006266A3" w:rsidRDefault="006266A3" w:rsidP="006266A3">
      <w:pPr>
        <w:widowControl w:val="0"/>
        <w:autoSpaceDE w:val="0"/>
        <w:autoSpaceDN w:val="0"/>
        <w:adjustRightInd w:val="0"/>
        <w:jc w:val="center"/>
        <w:rPr>
          <w:rFonts w:ascii="Courier New" w:hAnsi="Courier New" w:cs="Courier New"/>
          <w:b/>
          <w:bCs/>
          <w:i/>
          <w:iCs/>
          <w:sz w:val="18"/>
          <w:szCs w:val="20"/>
        </w:rPr>
      </w:pPr>
    </w:p>
    <w:p w14:paraId="445D3B74" w14:textId="77777777" w:rsidR="006266A3" w:rsidRPr="006266A3" w:rsidRDefault="006266A3" w:rsidP="006266A3">
      <w:pPr>
        <w:widowControl w:val="0"/>
        <w:autoSpaceDE w:val="0"/>
        <w:autoSpaceDN w:val="0"/>
        <w:adjustRightInd w:val="0"/>
        <w:jc w:val="center"/>
        <w:rPr>
          <w:rFonts w:ascii="Courier New" w:hAnsi="Courier New" w:cs="Courier New"/>
          <w:b/>
          <w:bCs/>
          <w:i/>
          <w:iCs/>
          <w:sz w:val="18"/>
          <w:szCs w:val="20"/>
        </w:rPr>
      </w:pPr>
    </w:p>
    <w:p w14:paraId="729F9597" w14:textId="77777777" w:rsidR="00B02B29" w:rsidRDefault="00B02B29" w:rsidP="00B02B29">
      <w:pPr>
        <w:ind w:firstLine="709"/>
        <w:jc w:val="both"/>
      </w:pPr>
      <w:r>
        <w:t xml:space="preserve">Решением Калининградской областной Думы от ____________ №________ на </w:t>
      </w:r>
    </w:p>
    <w:p w14:paraId="6F3AAD73" w14:textId="77777777" w:rsidR="00B02B29" w:rsidRDefault="00B02B29" w:rsidP="00B02B29">
      <w:pPr>
        <w:ind w:firstLine="6096"/>
        <w:jc w:val="both"/>
        <w:rPr>
          <w:i/>
          <w:iCs/>
          <w:sz w:val="20"/>
        </w:rPr>
      </w:pPr>
      <w:r>
        <w:rPr>
          <w:i/>
          <w:iCs/>
          <w:sz w:val="16"/>
          <w:szCs w:val="16"/>
        </w:rPr>
        <w:t xml:space="preserve">(дата) </w:t>
      </w:r>
      <w:r>
        <w:rPr>
          <w:i/>
          <w:iCs/>
          <w:sz w:val="16"/>
          <w:szCs w:val="16"/>
        </w:rPr>
        <w:tab/>
      </w:r>
      <w:r>
        <w:rPr>
          <w:i/>
          <w:iCs/>
          <w:sz w:val="16"/>
          <w:szCs w:val="16"/>
        </w:rPr>
        <w:tab/>
        <w:t xml:space="preserve"> (номер)</w:t>
      </w:r>
    </w:p>
    <w:p w14:paraId="5181BCB6" w14:textId="0910C2C8" w:rsidR="006266A3" w:rsidRPr="006266A3" w:rsidRDefault="00B02B29" w:rsidP="00B02B29">
      <w:pPr>
        <w:jc w:val="both"/>
      </w:pPr>
      <w:r>
        <w:t>«__</w:t>
      </w:r>
      <w:proofErr w:type="gramStart"/>
      <w:r>
        <w:t>_»_</w:t>
      </w:r>
      <w:proofErr w:type="gramEnd"/>
      <w:r>
        <w:t xml:space="preserve">__________ 2021 года были назначены выборы депутатов Калининградской областной Думы седьмого созыва. </w:t>
      </w:r>
      <w:r w:rsidR="006266A3" w:rsidRPr="006266A3">
        <w:t>Иванов Иван Иванович</w:t>
      </w:r>
      <w:r w:rsidR="003F4E25">
        <w:t xml:space="preserve"> </w:t>
      </w:r>
      <w:r w:rsidR="006266A3" w:rsidRPr="006266A3">
        <w:t xml:space="preserve">_________ </w:t>
      </w:r>
      <w:r w:rsidR="003F4E25" w:rsidRPr="006266A3">
        <w:t>уведомил</w:t>
      </w:r>
      <w:r w:rsidR="005951D4">
        <w:t xml:space="preserve"> __________</w:t>
      </w:r>
    </w:p>
    <w:p w14:paraId="79316C41" w14:textId="02D7C841" w:rsidR="006266A3" w:rsidRPr="006266A3" w:rsidRDefault="006266A3" w:rsidP="003F4E25">
      <w:pPr>
        <w:ind w:firstLine="6379"/>
        <w:jc w:val="both"/>
        <w:rPr>
          <w:sz w:val="16"/>
        </w:rPr>
      </w:pPr>
      <w:r w:rsidRPr="006266A3">
        <w:rPr>
          <w:i/>
          <w:iCs/>
          <w:sz w:val="20"/>
        </w:rPr>
        <w:t xml:space="preserve"> </w:t>
      </w:r>
      <w:r w:rsidRPr="006266A3">
        <w:rPr>
          <w:i/>
          <w:iCs/>
          <w:sz w:val="16"/>
        </w:rPr>
        <w:t xml:space="preserve">(дата) </w:t>
      </w:r>
    </w:p>
    <w:p w14:paraId="7887A2BA" w14:textId="2E76801E" w:rsidR="006266A3" w:rsidRPr="006266A3" w:rsidRDefault="005951D4" w:rsidP="006266A3">
      <w:pPr>
        <w:jc w:val="both"/>
      </w:pPr>
      <w:r>
        <w:t>территориальную</w:t>
      </w:r>
      <w:r w:rsidR="003F4E25">
        <w:t xml:space="preserve"> и</w:t>
      </w:r>
      <w:r w:rsidR="006266A3" w:rsidRPr="006266A3">
        <w:t xml:space="preserve">збирательную комиссию </w:t>
      </w:r>
      <w:r w:rsidRPr="005951D4">
        <w:t>(с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w:t>
      </w:r>
      <w:r>
        <w:t xml:space="preserve"> </w:t>
      </w:r>
      <w:r w:rsidR="006266A3" w:rsidRPr="006266A3">
        <w:t>о своем выдвижении</w:t>
      </w:r>
      <w:r w:rsidR="003F4E25">
        <w:t xml:space="preserve"> </w:t>
      </w:r>
      <w:r w:rsidR="006266A3" w:rsidRPr="006266A3">
        <w:t xml:space="preserve">кандидатом в депутаты </w:t>
      </w:r>
      <w:r w:rsidR="003F4E25" w:rsidRPr="003F4E25">
        <w:t>Калининградской областной Думы седьмого созыва</w:t>
      </w:r>
      <w:r w:rsidR="006266A3" w:rsidRPr="006266A3">
        <w:t xml:space="preserve"> в порядке</w:t>
      </w:r>
      <w:r w:rsidR="003F4E25">
        <w:t xml:space="preserve"> </w:t>
      </w:r>
      <w:r w:rsidR="006266A3" w:rsidRPr="006266A3">
        <w:t xml:space="preserve">самовыдвижения, ___________ открыл избирательный счет в </w:t>
      </w:r>
      <w:r>
        <w:t>о</w:t>
      </w:r>
      <w:r w:rsidR="006266A3" w:rsidRPr="006266A3">
        <w:t>тделении</w:t>
      </w:r>
      <w:r w:rsidR="003F4E25">
        <w:t xml:space="preserve"> №___ ПАО Сбербанк России.</w:t>
      </w:r>
    </w:p>
    <w:p w14:paraId="1AA8EA6B" w14:textId="77777777" w:rsidR="003F4E25" w:rsidRDefault="006266A3" w:rsidP="006266A3">
      <w:pPr>
        <w:jc w:val="both"/>
        <w:rPr>
          <w:i/>
          <w:iCs/>
          <w:sz w:val="16"/>
        </w:rPr>
      </w:pPr>
      <w:r w:rsidRPr="006266A3">
        <w:rPr>
          <w:i/>
          <w:iCs/>
          <w:sz w:val="16"/>
        </w:rPr>
        <w:t>(дата</w:t>
      </w:r>
      <w:r w:rsidR="003F4E25">
        <w:rPr>
          <w:i/>
          <w:iCs/>
          <w:sz w:val="16"/>
        </w:rPr>
        <w:t>)</w:t>
      </w:r>
      <w:r w:rsidRPr="006266A3">
        <w:rPr>
          <w:i/>
          <w:iCs/>
          <w:sz w:val="16"/>
        </w:rPr>
        <w:t xml:space="preserve"> </w:t>
      </w:r>
    </w:p>
    <w:p w14:paraId="2C66BBFD" w14:textId="5DF606F5" w:rsidR="006266A3" w:rsidRPr="006266A3" w:rsidRDefault="006266A3" w:rsidP="003F4E25">
      <w:pPr>
        <w:ind w:firstLine="709"/>
        <w:jc w:val="both"/>
        <w:rPr>
          <w:sz w:val="16"/>
        </w:rPr>
      </w:pPr>
      <w:r w:rsidRPr="006266A3">
        <w:t xml:space="preserve">Решением </w:t>
      </w:r>
      <w:r w:rsidR="005951D4">
        <w:t>________ территориальной</w:t>
      </w:r>
      <w:r w:rsidR="003F4E25">
        <w:t xml:space="preserve"> и</w:t>
      </w:r>
      <w:r w:rsidRPr="006266A3">
        <w:t xml:space="preserve">збирательной комиссии </w:t>
      </w:r>
      <w:r w:rsidR="005951D4" w:rsidRPr="005951D4">
        <w:t>(с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w:t>
      </w:r>
      <w:r w:rsidR="005951D4">
        <w:t xml:space="preserve"> </w:t>
      </w:r>
      <w:r w:rsidRPr="006266A3">
        <w:t xml:space="preserve">от________№_______ Иванову </w:t>
      </w:r>
      <w:proofErr w:type="spellStart"/>
      <w:r w:rsidRPr="006266A3">
        <w:t>И.И</w:t>
      </w:r>
      <w:proofErr w:type="spellEnd"/>
      <w:r w:rsidR="003F4E25">
        <w:t xml:space="preserve">. </w:t>
      </w:r>
      <w:r w:rsidR="005951D4">
        <w:t xml:space="preserve">было </w:t>
      </w:r>
      <w:r w:rsidR="005951D4" w:rsidRPr="006266A3">
        <w:t>отказано в регистрации кандидатом в депутаты</w:t>
      </w:r>
    </w:p>
    <w:p w14:paraId="7C46AF13" w14:textId="59397FFF" w:rsidR="006266A3" w:rsidRPr="006266A3" w:rsidRDefault="006266A3" w:rsidP="005951D4">
      <w:pPr>
        <w:jc w:val="both"/>
        <w:rPr>
          <w:sz w:val="16"/>
        </w:rPr>
      </w:pPr>
      <w:r w:rsidRPr="006266A3">
        <w:rPr>
          <w:i/>
          <w:iCs/>
          <w:sz w:val="16"/>
        </w:rPr>
        <w:t xml:space="preserve"> (дата) </w:t>
      </w:r>
      <w:r w:rsidR="003F4E25">
        <w:rPr>
          <w:i/>
          <w:iCs/>
          <w:sz w:val="16"/>
        </w:rPr>
        <w:tab/>
      </w:r>
      <w:r w:rsidR="003F4E25">
        <w:rPr>
          <w:i/>
          <w:iCs/>
          <w:sz w:val="16"/>
        </w:rPr>
        <w:tab/>
      </w:r>
      <w:r w:rsidRPr="006266A3">
        <w:rPr>
          <w:i/>
          <w:iCs/>
          <w:sz w:val="16"/>
        </w:rPr>
        <w:t xml:space="preserve"> (номер) </w:t>
      </w:r>
    </w:p>
    <w:p w14:paraId="492965FA" w14:textId="77038AF0" w:rsidR="003F4E25" w:rsidRDefault="003F4E25" w:rsidP="006266A3">
      <w:pPr>
        <w:jc w:val="both"/>
      </w:pPr>
      <w:r w:rsidRPr="003F4E25">
        <w:t>Калининградской областной Думы седьмого созыва</w:t>
      </w:r>
      <w:r w:rsidR="006266A3" w:rsidRPr="006266A3">
        <w:rPr>
          <w:i/>
          <w:iCs/>
          <w:sz w:val="16"/>
        </w:rPr>
        <w:t xml:space="preserve"> </w:t>
      </w:r>
      <w:r w:rsidR="006266A3" w:rsidRPr="006266A3">
        <w:t xml:space="preserve">ввиду непредоставления подписных листов с подписями избирателей в свою поддержку. </w:t>
      </w:r>
    </w:p>
    <w:p w14:paraId="3C4DF28B" w14:textId="26FD7E75" w:rsidR="006266A3" w:rsidRPr="006266A3" w:rsidRDefault="006266A3" w:rsidP="003F4E25">
      <w:pPr>
        <w:ind w:firstLine="709"/>
        <w:jc w:val="both"/>
      </w:pPr>
      <w:r w:rsidRPr="006266A3">
        <w:t xml:space="preserve">Результаты выборов депутатов </w:t>
      </w:r>
      <w:r w:rsidR="003F4E25" w:rsidRPr="003F4E25">
        <w:t xml:space="preserve">Калининградской областной Думы седьмого созыва </w:t>
      </w:r>
      <w:r w:rsidRPr="006266A3">
        <w:t xml:space="preserve">официально опубликованы в газете_______________________________________________ </w:t>
      </w:r>
    </w:p>
    <w:p w14:paraId="155E8CCD" w14:textId="65E91D40" w:rsidR="006266A3" w:rsidRPr="006266A3" w:rsidRDefault="006266A3" w:rsidP="003F4E25">
      <w:pPr>
        <w:ind w:firstLine="4253"/>
      </w:pPr>
      <w:r w:rsidRPr="006266A3">
        <w:rPr>
          <w:sz w:val="16"/>
        </w:rPr>
        <w:t xml:space="preserve"> </w:t>
      </w:r>
      <w:r w:rsidRPr="006266A3">
        <w:rPr>
          <w:i/>
          <w:iCs/>
          <w:sz w:val="16"/>
        </w:rPr>
        <w:t>(наименование)</w:t>
      </w:r>
    </w:p>
    <w:p w14:paraId="674C40D4" w14:textId="77777777" w:rsidR="006266A3" w:rsidRPr="006266A3" w:rsidRDefault="006266A3" w:rsidP="006266A3">
      <w:pPr>
        <w:jc w:val="both"/>
      </w:pPr>
      <w:r w:rsidRPr="006266A3">
        <w:t>от____________№_______.</w:t>
      </w:r>
    </w:p>
    <w:p w14:paraId="735FF33B" w14:textId="22697F72" w:rsidR="006266A3" w:rsidRPr="006266A3" w:rsidRDefault="006266A3" w:rsidP="003F4E25">
      <w:pPr>
        <w:ind w:firstLine="567"/>
        <w:jc w:val="both"/>
      </w:pPr>
      <w:r w:rsidRPr="006266A3">
        <w:rPr>
          <w:i/>
          <w:iCs/>
          <w:sz w:val="16"/>
        </w:rPr>
        <w:t xml:space="preserve"> (дата)</w:t>
      </w:r>
      <w:r w:rsidR="003F4E25">
        <w:rPr>
          <w:i/>
          <w:iCs/>
          <w:sz w:val="16"/>
        </w:rPr>
        <w:tab/>
      </w:r>
      <w:r w:rsidR="003F4E25">
        <w:rPr>
          <w:i/>
          <w:iCs/>
          <w:sz w:val="16"/>
        </w:rPr>
        <w:tab/>
      </w:r>
      <w:r w:rsidRPr="006266A3">
        <w:rPr>
          <w:i/>
          <w:iCs/>
          <w:sz w:val="16"/>
        </w:rPr>
        <w:t xml:space="preserve"> (номер) </w:t>
      </w:r>
    </w:p>
    <w:p w14:paraId="4303260E" w14:textId="540875B4" w:rsidR="006266A3" w:rsidRPr="006266A3" w:rsidRDefault="006266A3" w:rsidP="003F4E25">
      <w:pPr>
        <w:ind w:firstLine="709"/>
        <w:jc w:val="both"/>
      </w:pPr>
      <w:r w:rsidRPr="006266A3">
        <w:t xml:space="preserve">В соответствии </w:t>
      </w:r>
      <w:r w:rsidR="003F4E25">
        <w:t xml:space="preserve">с пунктом 2 статьи 69 Уставного закона Калининградской области </w:t>
      </w:r>
      <w:r w:rsidR="003F4E25">
        <w:rPr>
          <w:szCs w:val="28"/>
        </w:rPr>
        <w:t>от 29 сентября 2010 г</w:t>
      </w:r>
      <w:r w:rsidR="00366C0E">
        <w:rPr>
          <w:szCs w:val="28"/>
        </w:rPr>
        <w:t>ода</w:t>
      </w:r>
      <w:r w:rsidR="003F4E25">
        <w:rPr>
          <w:szCs w:val="28"/>
        </w:rPr>
        <w:t xml:space="preserve"> №</w:t>
      </w:r>
      <w:r w:rsidR="003F4E25">
        <w:rPr>
          <w:szCs w:val="28"/>
          <w:lang w:val="en-US"/>
        </w:rPr>
        <w:t> </w:t>
      </w:r>
      <w:r w:rsidR="003F4E25">
        <w:rPr>
          <w:szCs w:val="28"/>
        </w:rPr>
        <w:t>497 «О выборах депутатов Калининградской областной Думы</w:t>
      </w:r>
      <w:r w:rsidR="003F4E25">
        <w:t xml:space="preserve">» </w:t>
      </w:r>
      <w:r w:rsidRPr="006266A3">
        <w:t xml:space="preserve">кандидаты обязаны не позднее, чем через 30 дней со дня официального опубликования результатов выборов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обо всех расходах, произведенных из средств своего избирательного фонда на проведение избирательной кампании. Срок предоставления указанного финансового отчета истек_____________. Напоминание о </w:t>
      </w:r>
      <w:r w:rsidR="000501CB" w:rsidRPr="006266A3">
        <w:t>предоставлении итогового финансового отчета</w:t>
      </w:r>
    </w:p>
    <w:p w14:paraId="6AD7B83B" w14:textId="075542DE" w:rsidR="006266A3" w:rsidRPr="006266A3" w:rsidRDefault="006266A3" w:rsidP="000501CB">
      <w:pPr>
        <w:ind w:firstLine="1701"/>
        <w:jc w:val="both"/>
        <w:rPr>
          <w:i/>
          <w:iCs/>
          <w:sz w:val="16"/>
        </w:rPr>
      </w:pPr>
      <w:r w:rsidRPr="006266A3">
        <w:rPr>
          <w:i/>
          <w:iCs/>
          <w:sz w:val="16"/>
        </w:rPr>
        <w:t xml:space="preserve"> (дата)</w:t>
      </w:r>
    </w:p>
    <w:p w14:paraId="1C9504CB" w14:textId="1FE1AA79" w:rsidR="006266A3" w:rsidRPr="006266A3" w:rsidRDefault="006266A3" w:rsidP="006266A3">
      <w:pPr>
        <w:jc w:val="both"/>
      </w:pPr>
      <w:r w:rsidRPr="006266A3">
        <w:lastRenderedPageBreak/>
        <w:t xml:space="preserve">Иванову </w:t>
      </w:r>
      <w:proofErr w:type="spellStart"/>
      <w:r w:rsidRPr="006266A3">
        <w:t>И.И</w:t>
      </w:r>
      <w:proofErr w:type="spellEnd"/>
      <w:r w:rsidRPr="006266A3">
        <w:t xml:space="preserve">. было направлено_______________. </w:t>
      </w:r>
    </w:p>
    <w:p w14:paraId="1BE59087" w14:textId="79CE2CE5" w:rsidR="006266A3" w:rsidRPr="006266A3" w:rsidRDefault="006266A3" w:rsidP="000501CB">
      <w:pPr>
        <w:ind w:firstLine="3828"/>
        <w:jc w:val="both"/>
        <w:rPr>
          <w:i/>
          <w:iCs/>
          <w:sz w:val="16"/>
        </w:rPr>
      </w:pPr>
      <w:r w:rsidRPr="006266A3">
        <w:rPr>
          <w:i/>
          <w:iCs/>
          <w:sz w:val="16"/>
        </w:rPr>
        <w:t>(дата)</w:t>
      </w:r>
    </w:p>
    <w:p w14:paraId="49ED5C6A" w14:textId="5C3848CE" w:rsidR="006266A3" w:rsidRPr="006266A3" w:rsidRDefault="006266A3" w:rsidP="000501CB">
      <w:pPr>
        <w:ind w:firstLine="709"/>
        <w:jc w:val="both"/>
      </w:pPr>
      <w:r w:rsidRPr="006266A3">
        <w:t>Однако, являвшимся кандидатом в депутаты</w:t>
      </w:r>
      <w:r w:rsidR="000501CB">
        <w:t xml:space="preserve"> </w:t>
      </w:r>
      <w:r w:rsidR="000501CB" w:rsidRPr="000501CB">
        <w:t>Калининградской областной Думы седьмого созыва</w:t>
      </w:r>
      <w:r w:rsidR="000501CB">
        <w:t xml:space="preserve">, </w:t>
      </w:r>
      <w:r w:rsidRPr="006266A3">
        <w:t xml:space="preserve">Ивановым Иваном Ивановичем до настоящего времени не представлен в избирательную комиссию итоговый финансовый отчет о размере своего избирательного фонда, обо всех источниках его формирования, обо всех расходах, произведенных из средств своего избирательного фонда на проведение избирательной кампании. </w:t>
      </w:r>
    </w:p>
    <w:p w14:paraId="31FF25F3" w14:textId="56843A3C" w:rsidR="006266A3" w:rsidRPr="006266A3" w:rsidRDefault="000501CB" w:rsidP="000501CB">
      <w:pPr>
        <w:ind w:firstLine="709"/>
        <w:jc w:val="both"/>
      </w:pPr>
      <w:r>
        <w:t>_____________________ т</w:t>
      </w:r>
      <w:r w:rsidR="006266A3" w:rsidRPr="006266A3">
        <w:t xml:space="preserve">ерриториальная избирательная комиссия </w:t>
      </w:r>
      <w:r w:rsidR="005951D4" w:rsidRPr="005951D4">
        <w:t>(с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w:t>
      </w:r>
    </w:p>
    <w:p w14:paraId="068EB341" w14:textId="77777777" w:rsidR="006266A3" w:rsidRPr="006266A3" w:rsidRDefault="006266A3" w:rsidP="006266A3">
      <w:pPr>
        <w:jc w:val="both"/>
      </w:pPr>
      <w:r w:rsidRPr="006266A3">
        <w:rPr>
          <w:b/>
          <w:bCs/>
        </w:rPr>
        <w:t>решила:</w:t>
      </w:r>
      <w:r w:rsidRPr="006266A3">
        <w:t xml:space="preserve"> </w:t>
      </w:r>
    </w:p>
    <w:p w14:paraId="2B7F86DA" w14:textId="77777777" w:rsidR="006266A3" w:rsidRPr="006266A3" w:rsidRDefault="006266A3" w:rsidP="006266A3">
      <w:pPr>
        <w:autoSpaceDE w:val="0"/>
        <w:autoSpaceDN w:val="0"/>
        <w:adjustRightInd w:val="0"/>
        <w:ind w:left="540"/>
        <w:jc w:val="both"/>
      </w:pPr>
    </w:p>
    <w:p w14:paraId="5E2B43FE" w14:textId="2CE03EA7" w:rsidR="006266A3" w:rsidRPr="006266A3" w:rsidRDefault="006266A3" w:rsidP="005951D4">
      <w:pPr>
        <w:numPr>
          <w:ilvl w:val="0"/>
          <w:numId w:val="43"/>
        </w:numPr>
        <w:tabs>
          <w:tab w:val="left" w:pos="1134"/>
        </w:tabs>
        <w:autoSpaceDE w:val="0"/>
        <w:autoSpaceDN w:val="0"/>
        <w:adjustRightInd w:val="0"/>
        <w:ind w:left="0" w:firstLine="709"/>
        <w:jc w:val="both"/>
      </w:pPr>
      <w:r w:rsidRPr="006266A3">
        <w:t>Признать, что в действиях являвшегося кандидатом в депутаты</w:t>
      </w:r>
      <w:r w:rsidR="000501CB">
        <w:t xml:space="preserve"> </w:t>
      </w:r>
      <w:r w:rsidR="000501CB" w:rsidRPr="000501CB">
        <w:t>Калининградской областной Думы седьмого созыва</w:t>
      </w:r>
      <w:r w:rsidR="000501CB">
        <w:t xml:space="preserve"> </w:t>
      </w:r>
      <w:r w:rsidRPr="006266A3">
        <w:t>Иванова Ивана Ивановича усматривается состав административного правонарушения, предусмотренного частью 1 статьи 5.17 Кодекса Российской Федерации об административных правонарушениях.</w:t>
      </w:r>
    </w:p>
    <w:p w14:paraId="7074FAC7" w14:textId="06CF3F3F" w:rsidR="006266A3" w:rsidRPr="006266A3" w:rsidRDefault="006266A3" w:rsidP="005951D4">
      <w:pPr>
        <w:pStyle w:val="afb"/>
        <w:numPr>
          <w:ilvl w:val="0"/>
          <w:numId w:val="43"/>
        </w:numPr>
        <w:tabs>
          <w:tab w:val="left" w:pos="1134"/>
        </w:tabs>
        <w:autoSpaceDE w:val="0"/>
        <w:autoSpaceDN w:val="0"/>
        <w:adjustRightInd w:val="0"/>
        <w:ind w:left="0" w:firstLine="709"/>
        <w:jc w:val="both"/>
      </w:pPr>
      <w:r w:rsidRPr="006266A3">
        <w:t xml:space="preserve">Поручить члену </w:t>
      </w:r>
      <w:r w:rsidR="000501CB">
        <w:t xml:space="preserve">___________________ </w:t>
      </w:r>
      <w:r w:rsidRPr="006266A3">
        <w:t xml:space="preserve">территориальной избирательной комиссии с правом решающего голоса Петрову Петру Петровичу составить в отношении являвшегося кандидатом в депутаты </w:t>
      </w:r>
      <w:r w:rsidR="00BC487A" w:rsidRPr="00BC487A">
        <w:t>Калининградской областной Думы седьмого созыва</w:t>
      </w:r>
      <w:r w:rsidR="00BC487A">
        <w:t xml:space="preserve"> </w:t>
      </w:r>
      <w:r w:rsidRPr="006266A3">
        <w:t xml:space="preserve">Иванова </w:t>
      </w:r>
      <w:proofErr w:type="spellStart"/>
      <w:r w:rsidRPr="006266A3">
        <w:t>И.И</w:t>
      </w:r>
      <w:proofErr w:type="spellEnd"/>
      <w:r w:rsidRPr="006266A3">
        <w:t>. протокол об административном правонарушении, предусмотренном частью 1 статьи 5.17 Кодекса Российской Федерации об административных правонарушениях.</w:t>
      </w:r>
    </w:p>
    <w:p w14:paraId="52C59642" w14:textId="7153F5F5" w:rsidR="006266A3" w:rsidRDefault="006266A3" w:rsidP="005951D4">
      <w:pPr>
        <w:pStyle w:val="afb"/>
        <w:numPr>
          <w:ilvl w:val="0"/>
          <w:numId w:val="43"/>
        </w:numPr>
        <w:tabs>
          <w:tab w:val="left" w:pos="1134"/>
        </w:tabs>
        <w:autoSpaceDE w:val="0"/>
        <w:autoSpaceDN w:val="0"/>
        <w:adjustRightInd w:val="0"/>
        <w:ind w:left="0" w:firstLine="709"/>
        <w:jc w:val="both"/>
      </w:pPr>
      <w:r w:rsidRPr="006266A3">
        <w:t>После его составления указанный протокол об административном правонарушении с приобщенными к нему документами направить для рассмотрения мировому судье судебного участка _______________.</w:t>
      </w:r>
    </w:p>
    <w:p w14:paraId="1F4898EF" w14:textId="77777777" w:rsidR="005951D4" w:rsidRDefault="005951D4" w:rsidP="005951D4">
      <w:pPr>
        <w:pStyle w:val="afb"/>
        <w:numPr>
          <w:ilvl w:val="0"/>
          <w:numId w:val="43"/>
        </w:numPr>
        <w:tabs>
          <w:tab w:val="left" w:pos="1134"/>
        </w:tabs>
        <w:autoSpaceDE w:val="0"/>
        <w:autoSpaceDN w:val="0"/>
        <w:adjustRightInd w:val="0"/>
        <w:ind w:left="0" w:firstLine="709"/>
        <w:jc w:val="both"/>
      </w:pPr>
      <w:r>
        <w:t>Направить настоящее решение в Избирательную комиссию Калининградской области для размещения на странице _____________ территориальной избирательной комиссии на официальном сайте Избирательной комиссии Калининградской области в информационно-телекоммуникационной сети «Интернет».</w:t>
      </w:r>
    </w:p>
    <w:p w14:paraId="3F1FCD9C" w14:textId="77777777" w:rsidR="005951D4" w:rsidRPr="006266A3" w:rsidRDefault="005951D4" w:rsidP="005951D4">
      <w:pPr>
        <w:pStyle w:val="afb"/>
        <w:numPr>
          <w:ilvl w:val="0"/>
          <w:numId w:val="43"/>
        </w:numPr>
        <w:tabs>
          <w:tab w:val="left" w:pos="1134"/>
        </w:tabs>
        <w:autoSpaceDE w:val="0"/>
        <w:autoSpaceDN w:val="0"/>
        <w:adjustRightInd w:val="0"/>
        <w:ind w:left="0" w:firstLine="709"/>
        <w:jc w:val="both"/>
      </w:pPr>
      <w:r>
        <w:t>Контроль за исполнением настоящего решения возложить на заместителя председателя территориальной избирательной комиссии.</w:t>
      </w:r>
    </w:p>
    <w:p w14:paraId="1AF5C03C" w14:textId="77777777" w:rsidR="006266A3" w:rsidRPr="006266A3" w:rsidRDefault="006266A3" w:rsidP="006266A3">
      <w:pPr>
        <w:rPr>
          <w:i/>
          <w:iCs/>
          <w:sz w:val="22"/>
        </w:rPr>
      </w:pPr>
    </w:p>
    <w:tbl>
      <w:tblPr>
        <w:tblW w:w="9277" w:type="dxa"/>
        <w:tblLook w:val="00A0" w:firstRow="1" w:lastRow="0" w:firstColumn="1" w:lastColumn="0" w:noHBand="0" w:noVBand="0"/>
      </w:tblPr>
      <w:tblGrid>
        <w:gridCol w:w="4895"/>
        <w:gridCol w:w="2006"/>
        <w:gridCol w:w="2376"/>
      </w:tblGrid>
      <w:tr w:rsidR="005951D4" w:rsidRPr="005951D4" w14:paraId="47279847" w14:textId="77777777" w:rsidTr="005951D4">
        <w:trPr>
          <w:trHeight w:val="321"/>
        </w:trPr>
        <w:tc>
          <w:tcPr>
            <w:tcW w:w="5299" w:type="dxa"/>
            <w:hideMark/>
          </w:tcPr>
          <w:p w14:paraId="0711DCAB" w14:textId="77777777" w:rsidR="005951D4" w:rsidRDefault="005951D4">
            <w:pPr>
              <w:spacing w:line="276" w:lineRule="auto"/>
              <w:rPr>
                <w:bCs/>
              </w:rPr>
            </w:pPr>
            <w:r w:rsidRPr="005951D4">
              <w:rPr>
                <w:bCs/>
              </w:rPr>
              <w:t xml:space="preserve">Председатель </w:t>
            </w:r>
          </w:p>
          <w:p w14:paraId="7CA5EF26" w14:textId="77777777" w:rsidR="005951D4" w:rsidRDefault="005951D4">
            <w:pPr>
              <w:spacing w:line="276" w:lineRule="auto"/>
              <w:rPr>
                <w:bCs/>
              </w:rPr>
            </w:pPr>
            <w:r>
              <w:rPr>
                <w:bCs/>
              </w:rPr>
              <w:t>__________</w:t>
            </w:r>
            <w:r w:rsidRPr="005951D4">
              <w:rPr>
                <w:bCs/>
              </w:rPr>
              <w:t xml:space="preserve"> территориальной </w:t>
            </w:r>
          </w:p>
          <w:p w14:paraId="539F74A6" w14:textId="362676BD" w:rsidR="005951D4" w:rsidRPr="005951D4" w:rsidRDefault="005951D4">
            <w:pPr>
              <w:spacing w:line="276" w:lineRule="auto"/>
              <w:rPr>
                <w:bCs/>
              </w:rPr>
            </w:pPr>
            <w:r w:rsidRPr="005951D4">
              <w:rPr>
                <w:bCs/>
              </w:rPr>
              <w:t>избирательной комиссии</w:t>
            </w:r>
          </w:p>
        </w:tc>
        <w:tc>
          <w:tcPr>
            <w:tcW w:w="2254" w:type="dxa"/>
          </w:tcPr>
          <w:p w14:paraId="274AD77A" w14:textId="77777777" w:rsidR="005951D4" w:rsidRPr="005951D4" w:rsidRDefault="005951D4">
            <w:pPr>
              <w:spacing w:line="276" w:lineRule="auto"/>
              <w:rPr>
                <w:bCs/>
              </w:rPr>
            </w:pPr>
          </w:p>
        </w:tc>
        <w:tc>
          <w:tcPr>
            <w:tcW w:w="1724" w:type="dxa"/>
          </w:tcPr>
          <w:p w14:paraId="7D392E9F" w14:textId="77777777" w:rsidR="005951D4" w:rsidRPr="005951D4" w:rsidRDefault="005951D4">
            <w:pPr>
              <w:spacing w:line="276" w:lineRule="auto"/>
              <w:jc w:val="right"/>
              <w:rPr>
                <w:bCs/>
              </w:rPr>
            </w:pPr>
          </w:p>
          <w:p w14:paraId="15BE78A9" w14:textId="46510087" w:rsidR="005951D4" w:rsidRPr="005951D4" w:rsidRDefault="005951D4">
            <w:pPr>
              <w:spacing w:line="276" w:lineRule="auto"/>
              <w:jc w:val="right"/>
              <w:rPr>
                <w:bCs/>
              </w:rPr>
            </w:pPr>
            <w:r>
              <w:rPr>
                <w:bCs/>
              </w:rPr>
              <w:t>__________________</w:t>
            </w:r>
          </w:p>
        </w:tc>
      </w:tr>
      <w:tr w:rsidR="005951D4" w:rsidRPr="005951D4" w14:paraId="14AEB34A" w14:textId="77777777" w:rsidTr="005951D4">
        <w:trPr>
          <w:trHeight w:val="321"/>
        </w:trPr>
        <w:tc>
          <w:tcPr>
            <w:tcW w:w="5299" w:type="dxa"/>
          </w:tcPr>
          <w:p w14:paraId="5509AE10" w14:textId="77777777" w:rsidR="005951D4" w:rsidRPr="005951D4" w:rsidRDefault="005951D4">
            <w:pPr>
              <w:spacing w:line="276" w:lineRule="auto"/>
              <w:rPr>
                <w:bCs/>
              </w:rPr>
            </w:pPr>
          </w:p>
        </w:tc>
        <w:tc>
          <w:tcPr>
            <w:tcW w:w="2254" w:type="dxa"/>
          </w:tcPr>
          <w:p w14:paraId="6F678695" w14:textId="77777777" w:rsidR="005951D4" w:rsidRPr="005951D4" w:rsidRDefault="005951D4">
            <w:pPr>
              <w:spacing w:line="276" w:lineRule="auto"/>
              <w:rPr>
                <w:bCs/>
              </w:rPr>
            </w:pPr>
          </w:p>
        </w:tc>
        <w:tc>
          <w:tcPr>
            <w:tcW w:w="1724" w:type="dxa"/>
          </w:tcPr>
          <w:p w14:paraId="71A2FC1C" w14:textId="77777777" w:rsidR="005951D4" w:rsidRPr="005951D4" w:rsidRDefault="005951D4">
            <w:pPr>
              <w:spacing w:line="276" w:lineRule="auto"/>
              <w:jc w:val="right"/>
              <w:rPr>
                <w:bCs/>
              </w:rPr>
            </w:pPr>
          </w:p>
        </w:tc>
      </w:tr>
      <w:tr w:rsidR="005951D4" w:rsidRPr="005951D4" w14:paraId="47B2DD18" w14:textId="77777777" w:rsidTr="005951D4">
        <w:trPr>
          <w:trHeight w:val="321"/>
        </w:trPr>
        <w:tc>
          <w:tcPr>
            <w:tcW w:w="5299" w:type="dxa"/>
            <w:hideMark/>
          </w:tcPr>
          <w:p w14:paraId="5619C850" w14:textId="77777777" w:rsidR="005951D4" w:rsidRDefault="005951D4">
            <w:pPr>
              <w:spacing w:line="276" w:lineRule="auto"/>
              <w:rPr>
                <w:bCs/>
              </w:rPr>
            </w:pPr>
            <w:r w:rsidRPr="005951D4">
              <w:rPr>
                <w:bCs/>
              </w:rPr>
              <w:t xml:space="preserve">Секретарь </w:t>
            </w:r>
          </w:p>
          <w:p w14:paraId="0D20CDC4" w14:textId="0097AECE" w:rsidR="005951D4" w:rsidRPr="005951D4" w:rsidRDefault="005951D4">
            <w:pPr>
              <w:spacing w:line="276" w:lineRule="auto"/>
              <w:rPr>
                <w:bCs/>
              </w:rPr>
            </w:pPr>
            <w:r>
              <w:rPr>
                <w:bCs/>
              </w:rPr>
              <w:t>____________</w:t>
            </w:r>
            <w:r w:rsidRPr="005951D4">
              <w:rPr>
                <w:bCs/>
              </w:rPr>
              <w:t xml:space="preserve"> территориальной избирательной комиссии</w:t>
            </w:r>
          </w:p>
        </w:tc>
        <w:tc>
          <w:tcPr>
            <w:tcW w:w="2254" w:type="dxa"/>
          </w:tcPr>
          <w:p w14:paraId="3E828E4D" w14:textId="77777777" w:rsidR="005951D4" w:rsidRPr="005951D4" w:rsidRDefault="005951D4">
            <w:pPr>
              <w:spacing w:line="276" w:lineRule="auto"/>
              <w:rPr>
                <w:bCs/>
              </w:rPr>
            </w:pPr>
          </w:p>
        </w:tc>
        <w:tc>
          <w:tcPr>
            <w:tcW w:w="1724" w:type="dxa"/>
          </w:tcPr>
          <w:p w14:paraId="3199FF5C" w14:textId="77777777" w:rsidR="005951D4" w:rsidRPr="005951D4" w:rsidRDefault="005951D4">
            <w:pPr>
              <w:spacing w:line="276" w:lineRule="auto"/>
              <w:jc w:val="right"/>
              <w:rPr>
                <w:bCs/>
              </w:rPr>
            </w:pPr>
          </w:p>
          <w:p w14:paraId="7BE628A9" w14:textId="020F9708" w:rsidR="005951D4" w:rsidRPr="005951D4" w:rsidRDefault="005951D4">
            <w:pPr>
              <w:spacing w:line="276" w:lineRule="auto"/>
              <w:jc w:val="right"/>
              <w:rPr>
                <w:bCs/>
              </w:rPr>
            </w:pPr>
            <w:r>
              <w:rPr>
                <w:bCs/>
              </w:rPr>
              <w:t>__________________</w:t>
            </w:r>
          </w:p>
        </w:tc>
      </w:tr>
    </w:tbl>
    <w:p w14:paraId="60D1AF25" w14:textId="77777777" w:rsidR="005951D4" w:rsidRDefault="005951D4" w:rsidP="00BC487A">
      <w:pPr>
        <w:ind w:left="5245"/>
      </w:pPr>
      <w:r w:rsidRPr="006266A3">
        <w:t xml:space="preserve"> </w:t>
      </w:r>
    </w:p>
    <w:p w14:paraId="132EAA94" w14:textId="77777777" w:rsidR="005951D4" w:rsidRDefault="005951D4">
      <w:pPr>
        <w:spacing w:after="200" w:line="276" w:lineRule="auto"/>
      </w:pPr>
      <w:r>
        <w:br w:type="page"/>
      </w:r>
    </w:p>
    <w:p w14:paraId="1E5F02D4" w14:textId="193D06A1" w:rsidR="006266A3" w:rsidRPr="003C0C19" w:rsidRDefault="006266A3" w:rsidP="001E33C1">
      <w:pPr>
        <w:ind w:left="4820"/>
        <w:jc w:val="center"/>
        <w:rPr>
          <w:sz w:val="22"/>
          <w:szCs w:val="22"/>
        </w:rPr>
      </w:pPr>
      <w:r w:rsidRPr="003C0C19">
        <w:rPr>
          <w:sz w:val="22"/>
          <w:szCs w:val="22"/>
        </w:rPr>
        <w:lastRenderedPageBreak/>
        <w:t>Приложение № 5</w:t>
      </w:r>
      <w:r w:rsidR="001C728D" w:rsidRPr="003C0C19">
        <w:rPr>
          <w:sz w:val="22"/>
          <w:szCs w:val="22"/>
        </w:rPr>
        <w:t>.5</w:t>
      </w:r>
    </w:p>
    <w:p w14:paraId="13CD0809" w14:textId="0BCB97F9" w:rsidR="006266A3" w:rsidRPr="006266A3" w:rsidRDefault="001E33C1" w:rsidP="001E33C1">
      <w:pPr>
        <w:ind w:left="4820"/>
        <w:jc w:val="both"/>
      </w:pPr>
      <w:r w:rsidRPr="001E33C1">
        <w:rPr>
          <w:bCs/>
          <w:sz w:val="22"/>
          <w:szCs w:val="22"/>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220B750B" w14:textId="77777777" w:rsidR="001E33C1" w:rsidRDefault="001E33C1" w:rsidP="006266A3">
      <w:pPr>
        <w:jc w:val="center"/>
      </w:pPr>
    </w:p>
    <w:p w14:paraId="3BBA0CA6" w14:textId="1C91D7AB" w:rsidR="006266A3" w:rsidRPr="006266A3" w:rsidRDefault="006266A3" w:rsidP="006266A3">
      <w:pPr>
        <w:jc w:val="center"/>
      </w:pPr>
      <w:r w:rsidRPr="006266A3">
        <w:t>АКТ</w:t>
      </w:r>
    </w:p>
    <w:p w14:paraId="6B840BCD" w14:textId="77777777" w:rsidR="006266A3" w:rsidRPr="006266A3" w:rsidRDefault="006266A3" w:rsidP="006266A3"/>
    <w:p w14:paraId="13A80DD6" w14:textId="14C4D27A" w:rsidR="003C0C19" w:rsidRDefault="006266A3" w:rsidP="006266A3">
      <w:pPr>
        <w:ind w:firstLine="708"/>
        <w:jc w:val="both"/>
      </w:pPr>
      <w:r w:rsidRPr="006266A3">
        <w:t xml:space="preserve">Мы, нижеподписавшиеся, составили настоящий акт о том, что, сегодня </w:t>
      </w:r>
      <w:r w:rsidR="00BC487A">
        <w:t>«____»</w:t>
      </w:r>
      <w:r w:rsidRPr="006266A3">
        <w:t xml:space="preserve"> _________ 20</w:t>
      </w:r>
      <w:r w:rsidR="00BC487A">
        <w:t>__</w:t>
      </w:r>
      <w:r w:rsidRPr="006266A3">
        <w:t xml:space="preserve"> года из помещения </w:t>
      </w:r>
      <w:r w:rsidR="00BC487A">
        <w:t xml:space="preserve">_________ территориальной </w:t>
      </w:r>
      <w:r w:rsidRPr="006266A3">
        <w:t xml:space="preserve">избирательной комиссии _________________, расположенного по адресу: _______________________________, с телефона № _________ на телефон № ______________, было передано сообщение следующего содержания: </w:t>
      </w:r>
      <w:r w:rsidR="003C0C19">
        <w:t>_______________________________________________________</w:t>
      </w:r>
    </w:p>
    <w:p w14:paraId="43C5ACF6" w14:textId="5C85CA20" w:rsidR="006266A3" w:rsidRPr="006266A3" w:rsidRDefault="006266A3" w:rsidP="003C0C19">
      <w:pPr>
        <w:jc w:val="both"/>
      </w:pPr>
      <w:r w:rsidRPr="006266A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1892C04" w14:textId="77777777" w:rsidR="006266A3" w:rsidRPr="006266A3" w:rsidRDefault="006266A3" w:rsidP="006266A3">
      <w:pPr>
        <w:ind w:firstLine="708"/>
        <w:jc w:val="both"/>
      </w:pPr>
      <w:r w:rsidRPr="006266A3">
        <w:t>Сообщение принято ответившим по телефону гражданином ___________________</w:t>
      </w:r>
    </w:p>
    <w:p w14:paraId="566A5657" w14:textId="77777777" w:rsidR="006266A3" w:rsidRPr="006266A3" w:rsidRDefault="006266A3" w:rsidP="006266A3">
      <w:pPr>
        <w:jc w:val="both"/>
      </w:pPr>
      <w:r w:rsidRPr="006266A3">
        <w:t>_____________________________________________________________________________.</w:t>
      </w:r>
    </w:p>
    <w:p w14:paraId="487F2CFC" w14:textId="77777777" w:rsidR="006266A3" w:rsidRPr="006266A3" w:rsidRDefault="006266A3" w:rsidP="006266A3">
      <w:pPr>
        <w:jc w:val="both"/>
      </w:pPr>
    </w:p>
    <w:p w14:paraId="51ED902B" w14:textId="77777777" w:rsidR="006266A3" w:rsidRPr="006266A3" w:rsidRDefault="006266A3" w:rsidP="006266A3">
      <w:pPr>
        <w:jc w:val="both"/>
      </w:pPr>
    </w:p>
    <w:p w14:paraId="21C0AC8C" w14:textId="77777777" w:rsidR="006266A3" w:rsidRPr="006266A3" w:rsidRDefault="006266A3" w:rsidP="006266A3">
      <w:pPr>
        <w:jc w:val="both"/>
      </w:pPr>
      <w:r w:rsidRPr="006266A3">
        <w:t xml:space="preserve"> 1. _________________________________________      ____________              ____________</w:t>
      </w:r>
    </w:p>
    <w:p w14:paraId="77A8320D" w14:textId="77777777" w:rsidR="006266A3" w:rsidRPr="006266A3" w:rsidRDefault="006266A3" w:rsidP="006266A3">
      <w:pPr>
        <w:jc w:val="both"/>
        <w:rPr>
          <w:sz w:val="16"/>
        </w:rPr>
      </w:pPr>
      <w:r w:rsidRPr="006266A3">
        <w:rPr>
          <w:sz w:val="16"/>
        </w:rPr>
        <w:t xml:space="preserve">                                 (фамилия, имя, отчество, </w:t>
      </w:r>
      <w:proofErr w:type="gramStart"/>
      <w:r w:rsidRPr="006266A3">
        <w:rPr>
          <w:sz w:val="16"/>
        </w:rPr>
        <w:t xml:space="preserve">должность)   </w:t>
      </w:r>
      <w:proofErr w:type="gramEnd"/>
      <w:r w:rsidRPr="006266A3">
        <w:rPr>
          <w:sz w:val="16"/>
        </w:rPr>
        <w:t xml:space="preserve">                                                   (подпись)                                  (фамилия, </w:t>
      </w:r>
      <w:proofErr w:type="spellStart"/>
      <w:r w:rsidRPr="006266A3">
        <w:rPr>
          <w:sz w:val="16"/>
        </w:rPr>
        <w:t>и.о</w:t>
      </w:r>
      <w:proofErr w:type="spellEnd"/>
      <w:r w:rsidRPr="006266A3">
        <w:rPr>
          <w:sz w:val="16"/>
        </w:rPr>
        <w:t>.)</w:t>
      </w:r>
    </w:p>
    <w:p w14:paraId="0A950999" w14:textId="77777777" w:rsidR="006266A3" w:rsidRPr="006266A3" w:rsidRDefault="006266A3" w:rsidP="006266A3">
      <w:pPr>
        <w:jc w:val="both"/>
        <w:rPr>
          <w:sz w:val="16"/>
        </w:rPr>
      </w:pPr>
    </w:p>
    <w:p w14:paraId="129DE337" w14:textId="77777777" w:rsidR="006266A3" w:rsidRPr="006266A3" w:rsidRDefault="006266A3" w:rsidP="006266A3">
      <w:pPr>
        <w:jc w:val="both"/>
      </w:pPr>
      <w:r w:rsidRPr="006266A3">
        <w:t>2. _________________________________________      ____________              ____________</w:t>
      </w:r>
    </w:p>
    <w:p w14:paraId="4E226409" w14:textId="77777777" w:rsidR="006266A3" w:rsidRPr="006266A3" w:rsidRDefault="006266A3" w:rsidP="006266A3">
      <w:pPr>
        <w:jc w:val="both"/>
        <w:rPr>
          <w:sz w:val="16"/>
        </w:rPr>
      </w:pPr>
      <w:r w:rsidRPr="006266A3">
        <w:rPr>
          <w:sz w:val="16"/>
        </w:rPr>
        <w:t xml:space="preserve">                                 (фамилия, имя, отчество, </w:t>
      </w:r>
      <w:proofErr w:type="gramStart"/>
      <w:r w:rsidRPr="006266A3">
        <w:rPr>
          <w:sz w:val="16"/>
        </w:rPr>
        <w:t xml:space="preserve">должность)   </w:t>
      </w:r>
      <w:proofErr w:type="gramEnd"/>
      <w:r w:rsidRPr="006266A3">
        <w:rPr>
          <w:sz w:val="16"/>
        </w:rPr>
        <w:t xml:space="preserve">                                                   (подпись)                                  (фамилия, </w:t>
      </w:r>
      <w:proofErr w:type="spellStart"/>
      <w:r w:rsidRPr="006266A3">
        <w:rPr>
          <w:sz w:val="16"/>
        </w:rPr>
        <w:t>и.о</w:t>
      </w:r>
      <w:proofErr w:type="spellEnd"/>
      <w:r w:rsidRPr="006266A3">
        <w:rPr>
          <w:sz w:val="16"/>
        </w:rPr>
        <w:t>.)</w:t>
      </w:r>
    </w:p>
    <w:p w14:paraId="186489CF" w14:textId="77777777" w:rsidR="006266A3" w:rsidRPr="006266A3" w:rsidRDefault="006266A3" w:rsidP="006266A3">
      <w:pPr>
        <w:jc w:val="both"/>
        <w:rPr>
          <w:sz w:val="16"/>
        </w:rPr>
      </w:pPr>
    </w:p>
    <w:p w14:paraId="64078A30" w14:textId="77777777" w:rsidR="006266A3" w:rsidRPr="006266A3" w:rsidRDefault="006266A3" w:rsidP="006266A3">
      <w:pPr>
        <w:jc w:val="both"/>
        <w:rPr>
          <w:sz w:val="16"/>
        </w:rPr>
      </w:pPr>
    </w:p>
    <w:p w14:paraId="104D31ED" w14:textId="77777777" w:rsidR="006266A3" w:rsidRPr="006266A3" w:rsidRDefault="006266A3" w:rsidP="006266A3">
      <w:pPr>
        <w:jc w:val="both"/>
      </w:pPr>
      <w:r w:rsidRPr="006266A3">
        <w:t>3. _________________________________________      ____________              ____________</w:t>
      </w:r>
    </w:p>
    <w:p w14:paraId="7C810671" w14:textId="77777777" w:rsidR="006266A3" w:rsidRPr="006266A3" w:rsidRDefault="006266A3" w:rsidP="006266A3">
      <w:pPr>
        <w:jc w:val="both"/>
        <w:rPr>
          <w:sz w:val="16"/>
        </w:rPr>
      </w:pPr>
      <w:r w:rsidRPr="006266A3">
        <w:rPr>
          <w:sz w:val="16"/>
        </w:rPr>
        <w:t xml:space="preserve">                                 (фамилия, имя, отчество, </w:t>
      </w:r>
      <w:proofErr w:type="gramStart"/>
      <w:r w:rsidRPr="006266A3">
        <w:rPr>
          <w:sz w:val="16"/>
        </w:rPr>
        <w:t xml:space="preserve">должность)   </w:t>
      </w:r>
      <w:proofErr w:type="gramEnd"/>
      <w:r w:rsidRPr="006266A3">
        <w:rPr>
          <w:sz w:val="16"/>
        </w:rPr>
        <w:t xml:space="preserve">                                                   (подпись)                                  (фамилия, </w:t>
      </w:r>
      <w:proofErr w:type="spellStart"/>
      <w:r w:rsidRPr="006266A3">
        <w:rPr>
          <w:sz w:val="16"/>
        </w:rPr>
        <w:t>и.о</w:t>
      </w:r>
      <w:proofErr w:type="spellEnd"/>
      <w:r w:rsidRPr="006266A3">
        <w:rPr>
          <w:sz w:val="16"/>
        </w:rPr>
        <w:t>.)</w:t>
      </w:r>
    </w:p>
    <w:p w14:paraId="7CE129D6" w14:textId="77777777" w:rsidR="006266A3" w:rsidRPr="006266A3" w:rsidRDefault="006266A3" w:rsidP="006266A3">
      <w:pPr>
        <w:jc w:val="both"/>
        <w:rPr>
          <w:sz w:val="16"/>
        </w:rPr>
      </w:pPr>
    </w:p>
    <w:p w14:paraId="650F02A2" w14:textId="77777777" w:rsidR="006266A3" w:rsidRPr="006266A3" w:rsidRDefault="006266A3" w:rsidP="006266A3">
      <w:pPr>
        <w:jc w:val="both"/>
      </w:pPr>
    </w:p>
    <w:p w14:paraId="4822E28D" w14:textId="77777777" w:rsidR="00810342" w:rsidRDefault="006266A3" w:rsidP="00810342">
      <w:pPr>
        <w:ind w:left="5103"/>
        <w:jc w:val="center"/>
        <w:rPr>
          <w:sz w:val="22"/>
          <w:szCs w:val="22"/>
        </w:rPr>
      </w:pPr>
      <w:r w:rsidRPr="006266A3">
        <w:br w:type="page"/>
      </w:r>
      <w:r w:rsidRPr="00C01262">
        <w:rPr>
          <w:sz w:val="22"/>
          <w:szCs w:val="22"/>
        </w:rPr>
        <w:lastRenderedPageBreak/>
        <w:t xml:space="preserve">Приложение № </w:t>
      </w:r>
      <w:r w:rsidR="001C728D" w:rsidRPr="00C01262">
        <w:rPr>
          <w:sz w:val="22"/>
          <w:szCs w:val="22"/>
        </w:rPr>
        <w:t>5.</w:t>
      </w:r>
      <w:r w:rsidRPr="00C01262">
        <w:rPr>
          <w:sz w:val="22"/>
          <w:szCs w:val="22"/>
        </w:rPr>
        <w:t>6</w:t>
      </w:r>
    </w:p>
    <w:p w14:paraId="537F1477" w14:textId="7D5A191B" w:rsidR="001C728D" w:rsidRPr="00C01262" w:rsidRDefault="00810342" w:rsidP="00810342">
      <w:pPr>
        <w:ind w:left="5103"/>
        <w:jc w:val="both"/>
        <w:rPr>
          <w:bCs/>
          <w:sz w:val="22"/>
          <w:szCs w:val="22"/>
        </w:rPr>
      </w:pPr>
      <w:r w:rsidRPr="00810342">
        <w:rPr>
          <w:bCs/>
          <w:sz w:val="20"/>
          <w:szCs w:val="20"/>
        </w:rPr>
        <w:t>К методическим рекомендациям по организации деятельности избирательных комиссий и созданных при них контрольно-ревизионных служб по контролю за избирательными фондами кандидатов, избирательных объединений, достоверностью представленных сведений кандидатами в депутаты Калининградской областной Думы седьмого созыва</w:t>
      </w:r>
    </w:p>
    <w:p w14:paraId="0BE4DF7D" w14:textId="4D40FF82" w:rsidR="006266A3" w:rsidRPr="006266A3" w:rsidRDefault="006266A3" w:rsidP="00BC487A">
      <w:pPr>
        <w:ind w:left="5812"/>
      </w:pPr>
    </w:p>
    <w:p w14:paraId="665E81B2" w14:textId="77777777" w:rsidR="006266A3" w:rsidRPr="006266A3" w:rsidRDefault="006266A3" w:rsidP="006266A3">
      <w:pPr>
        <w:keepNext/>
        <w:jc w:val="right"/>
        <w:outlineLvl w:val="1"/>
        <w:rPr>
          <w:i/>
          <w:iCs/>
          <w:u w:val="single"/>
        </w:rPr>
      </w:pPr>
    </w:p>
    <w:p w14:paraId="52A267D9" w14:textId="77777777" w:rsidR="006266A3" w:rsidRPr="006266A3" w:rsidRDefault="006266A3" w:rsidP="006266A3">
      <w:pPr>
        <w:keepNext/>
        <w:jc w:val="right"/>
        <w:outlineLvl w:val="1"/>
        <w:rPr>
          <w:i/>
          <w:iCs/>
          <w:u w:val="single"/>
        </w:rPr>
      </w:pPr>
      <w:r w:rsidRPr="006266A3">
        <w:rPr>
          <w:i/>
          <w:iCs/>
          <w:u w:val="single"/>
        </w:rPr>
        <w:t>Примерный образец:</w:t>
      </w:r>
    </w:p>
    <w:p w14:paraId="3B76D609" w14:textId="77777777" w:rsidR="006266A3" w:rsidRPr="006266A3" w:rsidRDefault="006266A3" w:rsidP="006266A3">
      <w:pPr>
        <w:jc w:val="center"/>
        <w:rPr>
          <w:b/>
          <w:bCs/>
        </w:rPr>
      </w:pPr>
    </w:p>
    <w:p w14:paraId="58FDE7D1" w14:textId="23E5A28B" w:rsidR="006266A3" w:rsidRPr="006266A3" w:rsidRDefault="006266A3" w:rsidP="006266A3">
      <w:pPr>
        <w:jc w:val="center"/>
        <w:rPr>
          <w:b/>
          <w:bCs/>
        </w:rPr>
      </w:pPr>
      <w:r w:rsidRPr="006266A3">
        <w:rPr>
          <w:b/>
          <w:bCs/>
        </w:rPr>
        <w:t>ПРОТОКОЛ №</w:t>
      </w:r>
      <w:r w:rsidR="00C01262">
        <w:rPr>
          <w:b/>
          <w:bCs/>
        </w:rPr>
        <w:t>__</w:t>
      </w:r>
    </w:p>
    <w:p w14:paraId="1FB320E2" w14:textId="77777777" w:rsidR="006266A3" w:rsidRPr="006266A3" w:rsidRDefault="006266A3" w:rsidP="006266A3">
      <w:pPr>
        <w:jc w:val="center"/>
        <w:rPr>
          <w:b/>
          <w:bCs/>
        </w:rPr>
      </w:pPr>
      <w:r w:rsidRPr="006266A3">
        <w:rPr>
          <w:b/>
          <w:bCs/>
        </w:rPr>
        <w:t>об административном правонарушении, совершенном физическим лицом</w:t>
      </w:r>
    </w:p>
    <w:p w14:paraId="36013D6B" w14:textId="77777777" w:rsidR="006266A3" w:rsidRPr="006266A3" w:rsidRDefault="006266A3" w:rsidP="006266A3">
      <w:pPr>
        <w:jc w:val="center"/>
        <w:rPr>
          <w:b/>
          <w:bCs/>
        </w:rPr>
      </w:pPr>
    </w:p>
    <w:p w14:paraId="689DF800" w14:textId="77777777" w:rsidR="006266A3" w:rsidRPr="006266A3" w:rsidRDefault="006266A3" w:rsidP="006266A3">
      <w:pPr>
        <w:jc w:val="center"/>
        <w:rPr>
          <w:b/>
          <w:bCs/>
        </w:rPr>
      </w:pPr>
    </w:p>
    <w:tbl>
      <w:tblPr>
        <w:tblW w:w="9608" w:type="dxa"/>
        <w:tblLayout w:type="fixed"/>
        <w:tblLook w:val="0000" w:firstRow="0" w:lastRow="0" w:firstColumn="0" w:lastColumn="0" w:noHBand="0" w:noVBand="0"/>
      </w:tblPr>
      <w:tblGrid>
        <w:gridCol w:w="1008"/>
        <w:gridCol w:w="360"/>
        <w:gridCol w:w="1822"/>
        <w:gridCol w:w="338"/>
        <w:gridCol w:w="180"/>
        <w:gridCol w:w="1078"/>
        <w:gridCol w:w="1262"/>
        <w:gridCol w:w="332"/>
        <w:gridCol w:w="3190"/>
        <w:gridCol w:w="38"/>
      </w:tblGrid>
      <w:tr w:rsidR="006266A3" w:rsidRPr="006266A3" w14:paraId="3294D63D" w14:textId="77777777" w:rsidTr="00A15C01">
        <w:trPr>
          <w:gridAfter w:val="1"/>
          <w:wAfter w:w="38" w:type="dxa"/>
        </w:trPr>
        <w:tc>
          <w:tcPr>
            <w:tcW w:w="3190" w:type="dxa"/>
            <w:gridSpan w:val="3"/>
            <w:tcBorders>
              <w:top w:val="nil"/>
              <w:left w:val="nil"/>
              <w:bottom w:val="single" w:sz="4" w:space="0" w:color="000000"/>
              <w:right w:val="nil"/>
            </w:tcBorders>
          </w:tcPr>
          <w:p w14:paraId="0F4018CE" w14:textId="572A3ED2" w:rsidR="006266A3" w:rsidRPr="006266A3" w:rsidRDefault="00BC487A" w:rsidP="006266A3">
            <w:pPr>
              <w:snapToGrid w:val="0"/>
              <w:rPr>
                <w:sz w:val="20"/>
              </w:rPr>
            </w:pPr>
            <w:r>
              <w:rPr>
                <w:sz w:val="20"/>
              </w:rPr>
              <w:t>«</w:t>
            </w:r>
            <w:r w:rsidR="006266A3" w:rsidRPr="006266A3">
              <w:rPr>
                <w:sz w:val="20"/>
              </w:rPr>
              <w:t>14» ноября 20</w:t>
            </w:r>
            <w:r>
              <w:rPr>
                <w:sz w:val="20"/>
              </w:rPr>
              <w:t>21</w:t>
            </w:r>
            <w:r w:rsidR="006266A3" w:rsidRPr="006266A3">
              <w:rPr>
                <w:sz w:val="20"/>
              </w:rPr>
              <w:t xml:space="preserve"> г.     15.00 час.</w:t>
            </w:r>
          </w:p>
        </w:tc>
        <w:tc>
          <w:tcPr>
            <w:tcW w:w="3190" w:type="dxa"/>
            <w:gridSpan w:val="5"/>
          </w:tcPr>
          <w:p w14:paraId="29045388" w14:textId="77777777" w:rsidR="006266A3" w:rsidRPr="006266A3" w:rsidRDefault="006266A3" w:rsidP="006266A3">
            <w:pPr>
              <w:snapToGrid w:val="0"/>
              <w:rPr>
                <w:sz w:val="20"/>
              </w:rPr>
            </w:pPr>
          </w:p>
        </w:tc>
        <w:tc>
          <w:tcPr>
            <w:tcW w:w="3190" w:type="dxa"/>
            <w:tcBorders>
              <w:top w:val="nil"/>
              <w:left w:val="nil"/>
              <w:bottom w:val="single" w:sz="4" w:space="0" w:color="000000"/>
              <w:right w:val="nil"/>
            </w:tcBorders>
          </w:tcPr>
          <w:p w14:paraId="260540D4" w14:textId="0EA03328" w:rsidR="006266A3" w:rsidRPr="006266A3" w:rsidRDefault="006266A3" w:rsidP="003C0C19">
            <w:pPr>
              <w:snapToGrid w:val="0"/>
              <w:jc w:val="center"/>
              <w:rPr>
                <w:sz w:val="20"/>
              </w:rPr>
            </w:pPr>
            <w:r w:rsidRPr="006266A3">
              <w:rPr>
                <w:sz w:val="20"/>
              </w:rPr>
              <w:t xml:space="preserve">г. </w:t>
            </w:r>
            <w:r w:rsidR="00BC487A">
              <w:rPr>
                <w:sz w:val="20"/>
              </w:rPr>
              <w:t>Гусев</w:t>
            </w:r>
          </w:p>
        </w:tc>
      </w:tr>
      <w:tr w:rsidR="006266A3" w:rsidRPr="006266A3" w14:paraId="28279D22" w14:textId="77777777" w:rsidTr="00A15C01">
        <w:trPr>
          <w:gridAfter w:val="1"/>
          <w:wAfter w:w="38" w:type="dxa"/>
        </w:trPr>
        <w:tc>
          <w:tcPr>
            <w:tcW w:w="3190" w:type="dxa"/>
            <w:gridSpan w:val="3"/>
          </w:tcPr>
          <w:p w14:paraId="12EBB81B" w14:textId="77777777" w:rsidR="006266A3" w:rsidRPr="006266A3" w:rsidRDefault="006266A3" w:rsidP="006266A3">
            <w:pPr>
              <w:snapToGrid w:val="0"/>
              <w:rPr>
                <w:sz w:val="20"/>
                <w:vertAlign w:val="superscript"/>
              </w:rPr>
            </w:pPr>
            <w:r w:rsidRPr="006266A3">
              <w:rPr>
                <w:sz w:val="20"/>
                <w:vertAlign w:val="superscript"/>
              </w:rPr>
              <w:t xml:space="preserve">         (дата и время составления протокола)</w:t>
            </w:r>
          </w:p>
        </w:tc>
        <w:tc>
          <w:tcPr>
            <w:tcW w:w="3190" w:type="dxa"/>
            <w:gridSpan w:val="5"/>
          </w:tcPr>
          <w:p w14:paraId="7802A465" w14:textId="77777777" w:rsidR="006266A3" w:rsidRPr="006266A3" w:rsidRDefault="006266A3" w:rsidP="006266A3">
            <w:pPr>
              <w:snapToGrid w:val="0"/>
              <w:rPr>
                <w:sz w:val="20"/>
                <w:vertAlign w:val="superscript"/>
              </w:rPr>
            </w:pPr>
          </w:p>
        </w:tc>
        <w:tc>
          <w:tcPr>
            <w:tcW w:w="3190" w:type="dxa"/>
          </w:tcPr>
          <w:p w14:paraId="1869A690" w14:textId="392DC76F" w:rsidR="006266A3" w:rsidRPr="006266A3" w:rsidRDefault="006266A3" w:rsidP="003C0C19">
            <w:pPr>
              <w:snapToGrid w:val="0"/>
              <w:jc w:val="center"/>
              <w:rPr>
                <w:sz w:val="20"/>
                <w:vertAlign w:val="superscript"/>
              </w:rPr>
            </w:pPr>
            <w:r w:rsidRPr="006266A3">
              <w:rPr>
                <w:sz w:val="20"/>
                <w:vertAlign w:val="superscript"/>
              </w:rPr>
              <w:t>(место составления протокола)</w:t>
            </w:r>
          </w:p>
        </w:tc>
      </w:tr>
      <w:tr w:rsidR="006266A3" w:rsidRPr="006266A3" w14:paraId="0129D3C4" w14:textId="77777777" w:rsidTr="00A15C01">
        <w:tc>
          <w:tcPr>
            <w:tcW w:w="9608" w:type="dxa"/>
            <w:gridSpan w:val="10"/>
            <w:tcBorders>
              <w:top w:val="nil"/>
              <w:left w:val="nil"/>
              <w:bottom w:val="single" w:sz="4" w:space="0" w:color="000000"/>
              <w:right w:val="nil"/>
            </w:tcBorders>
          </w:tcPr>
          <w:p w14:paraId="12C3EB62" w14:textId="77777777" w:rsidR="006266A3" w:rsidRPr="006266A3" w:rsidRDefault="006266A3" w:rsidP="006266A3">
            <w:pPr>
              <w:snapToGrid w:val="0"/>
              <w:jc w:val="center"/>
              <w:rPr>
                <w:sz w:val="28"/>
                <w:vertAlign w:val="subscript"/>
              </w:rPr>
            </w:pPr>
            <w:r w:rsidRPr="006266A3">
              <w:rPr>
                <w:sz w:val="28"/>
                <w:vertAlign w:val="subscript"/>
              </w:rPr>
              <w:t>Петров Петр Петрович,</w:t>
            </w:r>
          </w:p>
        </w:tc>
      </w:tr>
      <w:tr w:rsidR="006266A3" w:rsidRPr="006266A3" w14:paraId="6C73A14E" w14:textId="77777777" w:rsidTr="00A15C01">
        <w:tc>
          <w:tcPr>
            <w:tcW w:w="9608" w:type="dxa"/>
            <w:gridSpan w:val="10"/>
          </w:tcPr>
          <w:p w14:paraId="3CADAC6B" w14:textId="2C48B15C" w:rsidR="006266A3" w:rsidRPr="006266A3" w:rsidRDefault="006266A3" w:rsidP="003C0C19">
            <w:pPr>
              <w:snapToGrid w:val="0"/>
              <w:jc w:val="center"/>
              <w:rPr>
                <w:sz w:val="20"/>
                <w:vertAlign w:val="superscript"/>
              </w:rPr>
            </w:pPr>
            <w:r w:rsidRPr="006266A3">
              <w:rPr>
                <w:sz w:val="20"/>
                <w:vertAlign w:val="superscript"/>
              </w:rPr>
              <w:t>(фамилия, инициалы члена избирательной комиссии с правом решающего голоса, составившего протокол)</w:t>
            </w:r>
          </w:p>
          <w:p w14:paraId="6DBC50C6" w14:textId="10C7074B" w:rsidR="006266A3" w:rsidRPr="006266A3" w:rsidRDefault="006266A3" w:rsidP="006266A3">
            <w:pPr>
              <w:jc w:val="both"/>
              <w:rPr>
                <w:sz w:val="20"/>
              </w:rPr>
            </w:pPr>
            <w:r w:rsidRPr="006266A3">
              <w:rPr>
                <w:sz w:val="20"/>
              </w:rPr>
              <w:t xml:space="preserve">уполномоченный решением </w:t>
            </w:r>
            <w:r w:rsidR="00BC487A">
              <w:rPr>
                <w:sz w:val="20"/>
              </w:rPr>
              <w:t>Гусевской территориальной</w:t>
            </w:r>
            <w:r w:rsidRPr="006266A3">
              <w:rPr>
                <w:sz w:val="20"/>
              </w:rPr>
              <w:t xml:space="preserve"> избирательной комиссии составлять протоколы об административных правонарушениях, составил (а) настоящий протокол в том, что </w:t>
            </w:r>
          </w:p>
        </w:tc>
      </w:tr>
      <w:tr w:rsidR="006266A3" w:rsidRPr="006266A3" w14:paraId="5901996F" w14:textId="77777777" w:rsidTr="00A15C01">
        <w:trPr>
          <w:cantSplit/>
        </w:trPr>
        <w:tc>
          <w:tcPr>
            <w:tcW w:w="9608" w:type="dxa"/>
            <w:gridSpan w:val="10"/>
            <w:tcBorders>
              <w:top w:val="nil"/>
              <w:left w:val="nil"/>
              <w:bottom w:val="single" w:sz="4" w:space="0" w:color="000000"/>
              <w:right w:val="nil"/>
            </w:tcBorders>
          </w:tcPr>
          <w:p w14:paraId="2B002466" w14:textId="77777777" w:rsidR="006266A3" w:rsidRPr="006266A3" w:rsidRDefault="006266A3" w:rsidP="006266A3">
            <w:pPr>
              <w:snapToGrid w:val="0"/>
              <w:rPr>
                <w:sz w:val="20"/>
              </w:rPr>
            </w:pPr>
          </w:p>
          <w:p w14:paraId="3F8128A8" w14:textId="17C1A85C" w:rsidR="006266A3" w:rsidRPr="006266A3" w:rsidRDefault="006266A3" w:rsidP="006266A3">
            <w:pPr>
              <w:snapToGrid w:val="0"/>
              <w:rPr>
                <w:sz w:val="20"/>
              </w:rPr>
            </w:pPr>
            <w:r w:rsidRPr="006266A3">
              <w:rPr>
                <w:sz w:val="20"/>
              </w:rPr>
              <w:t>Иванов Иван Иванович, 17 декабря 19</w:t>
            </w:r>
            <w:r w:rsidR="009F53BA">
              <w:rPr>
                <w:sz w:val="20"/>
              </w:rPr>
              <w:t>62</w:t>
            </w:r>
            <w:r w:rsidRPr="006266A3">
              <w:rPr>
                <w:sz w:val="20"/>
              </w:rPr>
              <w:t xml:space="preserve"> года рождения, родившийся в г. </w:t>
            </w:r>
            <w:r w:rsidR="009F53BA">
              <w:rPr>
                <w:sz w:val="20"/>
              </w:rPr>
              <w:t>И</w:t>
            </w:r>
            <w:r w:rsidR="00BC487A">
              <w:rPr>
                <w:sz w:val="20"/>
              </w:rPr>
              <w:t>ваново</w:t>
            </w:r>
            <w:r w:rsidRPr="006266A3">
              <w:rPr>
                <w:sz w:val="20"/>
              </w:rPr>
              <w:t xml:space="preserve">, работающий генеральным </w:t>
            </w:r>
          </w:p>
        </w:tc>
      </w:tr>
      <w:tr w:rsidR="006266A3" w:rsidRPr="006266A3" w14:paraId="0EB1AF8D" w14:textId="77777777" w:rsidTr="00A15C01">
        <w:trPr>
          <w:cantSplit/>
        </w:trPr>
        <w:tc>
          <w:tcPr>
            <w:tcW w:w="9608" w:type="dxa"/>
            <w:gridSpan w:val="10"/>
          </w:tcPr>
          <w:p w14:paraId="2D682073" w14:textId="77777777" w:rsidR="006266A3" w:rsidRPr="006266A3" w:rsidRDefault="006266A3" w:rsidP="006266A3">
            <w:pPr>
              <w:tabs>
                <w:tab w:val="center" w:pos="4677"/>
                <w:tab w:val="right" w:pos="9355"/>
              </w:tabs>
              <w:snapToGrid w:val="0"/>
              <w:jc w:val="center"/>
              <w:rPr>
                <w:sz w:val="20"/>
                <w:vertAlign w:val="superscript"/>
              </w:rPr>
            </w:pPr>
            <w:r w:rsidRPr="006266A3">
              <w:rPr>
                <w:sz w:val="20"/>
                <w:vertAlign w:val="superscript"/>
              </w:rPr>
              <w:t>(Ф.И.О., дата и место рождения,</w:t>
            </w:r>
          </w:p>
        </w:tc>
      </w:tr>
      <w:tr w:rsidR="006266A3" w:rsidRPr="006266A3" w14:paraId="450C4AC9" w14:textId="77777777" w:rsidTr="00A15C01">
        <w:tc>
          <w:tcPr>
            <w:tcW w:w="9608" w:type="dxa"/>
            <w:gridSpan w:val="10"/>
          </w:tcPr>
          <w:p w14:paraId="51A86A8B" w14:textId="352F6FF7" w:rsidR="006266A3" w:rsidRPr="006266A3" w:rsidRDefault="00CB79E3" w:rsidP="006266A3">
            <w:pPr>
              <w:snapToGrid w:val="0"/>
              <w:rPr>
                <w:sz w:val="20"/>
              </w:rPr>
            </w:pPr>
            <w:r w:rsidRPr="006266A3">
              <w:rPr>
                <w:sz w:val="20"/>
              </w:rPr>
              <w:t xml:space="preserve">директором ООО «Ромашка», проживающий в г. </w:t>
            </w:r>
            <w:r>
              <w:rPr>
                <w:sz w:val="20"/>
              </w:rPr>
              <w:t>Гусеве</w:t>
            </w:r>
            <w:r w:rsidRPr="006266A3">
              <w:rPr>
                <w:sz w:val="20"/>
              </w:rPr>
              <w:t xml:space="preserve"> </w:t>
            </w:r>
            <w:r>
              <w:rPr>
                <w:sz w:val="20"/>
              </w:rPr>
              <w:t>Калининградской</w:t>
            </w:r>
            <w:r w:rsidRPr="006266A3">
              <w:rPr>
                <w:sz w:val="20"/>
              </w:rPr>
              <w:t xml:space="preserve"> области, ул. </w:t>
            </w:r>
            <w:r>
              <w:rPr>
                <w:sz w:val="20"/>
              </w:rPr>
              <w:t>Вишневая</w:t>
            </w:r>
            <w:r w:rsidRPr="006266A3">
              <w:rPr>
                <w:sz w:val="20"/>
              </w:rPr>
              <w:t>, д. 18, кв. 6</w:t>
            </w:r>
          </w:p>
        </w:tc>
      </w:tr>
      <w:tr w:rsidR="006266A3" w:rsidRPr="006266A3" w14:paraId="595801CD" w14:textId="77777777" w:rsidTr="00A15C01">
        <w:tc>
          <w:tcPr>
            <w:tcW w:w="9608" w:type="dxa"/>
            <w:gridSpan w:val="10"/>
            <w:tcBorders>
              <w:top w:val="single" w:sz="4" w:space="0" w:color="000000"/>
              <w:left w:val="nil"/>
              <w:bottom w:val="nil"/>
              <w:right w:val="nil"/>
            </w:tcBorders>
          </w:tcPr>
          <w:p w14:paraId="039DD744" w14:textId="77777777" w:rsidR="006266A3" w:rsidRPr="006266A3" w:rsidRDefault="006266A3" w:rsidP="006266A3">
            <w:pPr>
              <w:widowControl w:val="0"/>
              <w:suppressAutoHyphens/>
              <w:snapToGrid w:val="0"/>
              <w:jc w:val="center"/>
              <w:rPr>
                <w:rFonts w:eastAsia="Lucida Sans Unicode" w:cs="Tahoma"/>
                <w:sz w:val="20"/>
                <w:vertAlign w:val="superscript"/>
              </w:rPr>
            </w:pPr>
            <w:r w:rsidRPr="006266A3">
              <w:rPr>
                <w:rFonts w:eastAsia="Lucida Sans Unicode" w:cs="Tahoma"/>
                <w:sz w:val="20"/>
                <w:vertAlign w:val="superscript"/>
              </w:rPr>
              <w:t>место работы, службы или учебы, занимаемая должность (род занятий)</w:t>
            </w:r>
          </w:p>
        </w:tc>
      </w:tr>
      <w:tr w:rsidR="006266A3" w:rsidRPr="006266A3" w14:paraId="5043582A" w14:textId="77777777" w:rsidTr="00A15C01">
        <w:tc>
          <w:tcPr>
            <w:tcW w:w="9608" w:type="dxa"/>
            <w:gridSpan w:val="10"/>
          </w:tcPr>
          <w:p w14:paraId="2049F4DC" w14:textId="7B649754" w:rsidR="006266A3" w:rsidRPr="006266A3" w:rsidRDefault="00CB79E3" w:rsidP="006266A3">
            <w:pPr>
              <w:snapToGrid w:val="0"/>
              <w:jc w:val="center"/>
              <w:rPr>
                <w:sz w:val="20"/>
                <w:vertAlign w:val="subscript"/>
              </w:rPr>
            </w:pPr>
            <w:r w:rsidRPr="006266A3">
              <w:rPr>
                <w:sz w:val="20"/>
              </w:rPr>
              <w:t xml:space="preserve">(телефон </w:t>
            </w:r>
            <w:r>
              <w:rPr>
                <w:sz w:val="20"/>
              </w:rPr>
              <w:t>8-900-000-00-00</w:t>
            </w:r>
            <w:r w:rsidRPr="006266A3">
              <w:rPr>
                <w:sz w:val="20"/>
              </w:rPr>
              <w:t>)</w:t>
            </w:r>
            <w:r w:rsidR="006266A3" w:rsidRPr="006266A3">
              <w:rPr>
                <w:sz w:val="20"/>
                <w:vertAlign w:val="subscript"/>
              </w:rPr>
              <w:t>,</w:t>
            </w:r>
          </w:p>
        </w:tc>
      </w:tr>
      <w:tr w:rsidR="006266A3" w:rsidRPr="006266A3" w14:paraId="2D94972B" w14:textId="77777777" w:rsidTr="00A15C01">
        <w:tc>
          <w:tcPr>
            <w:tcW w:w="9608" w:type="dxa"/>
            <w:gridSpan w:val="10"/>
            <w:tcBorders>
              <w:top w:val="single" w:sz="4" w:space="0" w:color="000000"/>
              <w:left w:val="nil"/>
              <w:bottom w:val="nil"/>
              <w:right w:val="nil"/>
            </w:tcBorders>
          </w:tcPr>
          <w:p w14:paraId="429A1E98" w14:textId="77777777" w:rsidR="006266A3" w:rsidRPr="006266A3" w:rsidRDefault="006266A3" w:rsidP="006266A3">
            <w:pPr>
              <w:snapToGrid w:val="0"/>
              <w:jc w:val="center"/>
              <w:rPr>
                <w:sz w:val="20"/>
                <w:vertAlign w:val="superscript"/>
              </w:rPr>
            </w:pPr>
            <w:r w:rsidRPr="006266A3">
              <w:rPr>
                <w:sz w:val="20"/>
                <w:vertAlign w:val="superscript"/>
              </w:rPr>
              <w:t>адрес места жительства, телефон лица, совершившего правонарушение)</w:t>
            </w:r>
          </w:p>
        </w:tc>
      </w:tr>
      <w:tr w:rsidR="006266A3" w:rsidRPr="006266A3" w14:paraId="737C9924" w14:textId="77777777" w:rsidTr="00A15C01">
        <w:tc>
          <w:tcPr>
            <w:tcW w:w="9608" w:type="dxa"/>
            <w:gridSpan w:val="10"/>
          </w:tcPr>
          <w:p w14:paraId="38782051" w14:textId="77777777" w:rsidR="006266A3" w:rsidRPr="006266A3" w:rsidRDefault="006266A3" w:rsidP="006266A3">
            <w:pPr>
              <w:snapToGrid w:val="0"/>
              <w:rPr>
                <w:sz w:val="20"/>
              </w:rPr>
            </w:pPr>
          </w:p>
        </w:tc>
      </w:tr>
      <w:tr w:rsidR="006266A3" w:rsidRPr="006266A3" w14:paraId="0C2312A6" w14:textId="77777777" w:rsidTr="00A15C01">
        <w:tc>
          <w:tcPr>
            <w:tcW w:w="1008" w:type="dxa"/>
          </w:tcPr>
          <w:p w14:paraId="0E0BF27E" w14:textId="77777777" w:rsidR="006266A3" w:rsidRPr="006266A3" w:rsidRDefault="006266A3" w:rsidP="006266A3">
            <w:pPr>
              <w:snapToGrid w:val="0"/>
              <w:rPr>
                <w:sz w:val="20"/>
              </w:rPr>
            </w:pPr>
            <w:r w:rsidRPr="006266A3">
              <w:rPr>
                <w:sz w:val="20"/>
              </w:rPr>
              <w:t>являясь</w:t>
            </w:r>
          </w:p>
        </w:tc>
        <w:tc>
          <w:tcPr>
            <w:tcW w:w="8600" w:type="dxa"/>
            <w:gridSpan w:val="9"/>
            <w:tcBorders>
              <w:top w:val="nil"/>
              <w:left w:val="nil"/>
              <w:bottom w:val="single" w:sz="4" w:space="0" w:color="000000"/>
              <w:right w:val="nil"/>
            </w:tcBorders>
          </w:tcPr>
          <w:p w14:paraId="7B627B59" w14:textId="7AFD96A3" w:rsidR="006266A3" w:rsidRPr="006266A3" w:rsidRDefault="006266A3" w:rsidP="006266A3">
            <w:pPr>
              <w:snapToGrid w:val="0"/>
              <w:rPr>
                <w:sz w:val="20"/>
              </w:rPr>
            </w:pPr>
            <w:r w:rsidRPr="006266A3">
              <w:rPr>
                <w:sz w:val="20"/>
              </w:rPr>
              <w:t xml:space="preserve">Кандидатом в депутаты </w:t>
            </w:r>
            <w:r w:rsidR="009F53BA" w:rsidRPr="009F53BA">
              <w:rPr>
                <w:sz w:val="20"/>
              </w:rPr>
              <w:t>Калининградской областной Думы седьмого созыва</w:t>
            </w:r>
          </w:p>
        </w:tc>
      </w:tr>
      <w:tr w:rsidR="006266A3" w:rsidRPr="006266A3" w14:paraId="08D2068C" w14:textId="77777777" w:rsidTr="00A15C01">
        <w:tc>
          <w:tcPr>
            <w:tcW w:w="1008" w:type="dxa"/>
          </w:tcPr>
          <w:p w14:paraId="388F33F6" w14:textId="77777777" w:rsidR="006266A3" w:rsidRPr="006266A3" w:rsidRDefault="006266A3" w:rsidP="006266A3">
            <w:pPr>
              <w:snapToGrid w:val="0"/>
              <w:rPr>
                <w:sz w:val="20"/>
              </w:rPr>
            </w:pPr>
          </w:p>
        </w:tc>
        <w:tc>
          <w:tcPr>
            <w:tcW w:w="8600" w:type="dxa"/>
            <w:gridSpan w:val="9"/>
          </w:tcPr>
          <w:p w14:paraId="68C92D0C" w14:textId="77777777" w:rsidR="006266A3" w:rsidRPr="006266A3" w:rsidRDefault="006266A3" w:rsidP="006266A3">
            <w:pPr>
              <w:widowControl w:val="0"/>
              <w:autoSpaceDN w:val="0"/>
              <w:adjustRightInd w:val="0"/>
              <w:snapToGrid w:val="0"/>
              <w:jc w:val="center"/>
              <w:rPr>
                <w:sz w:val="20"/>
                <w:vertAlign w:val="superscript"/>
                <w:lang w:eastAsia="ar-SA"/>
              </w:rPr>
            </w:pPr>
            <w:r w:rsidRPr="006266A3">
              <w:rPr>
                <w:sz w:val="20"/>
                <w:vertAlign w:val="superscript"/>
                <w:lang w:eastAsia="ar-SA"/>
              </w:rPr>
              <w:t>(кандидатом, зарегистрированным кандидатом, уполномоченным представителем</w:t>
            </w:r>
          </w:p>
        </w:tc>
      </w:tr>
      <w:tr w:rsidR="006266A3" w:rsidRPr="006266A3" w14:paraId="69201C33" w14:textId="77777777" w:rsidTr="00A15C01">
        <w:tc>
          <w:tcPr>
            <w:tcW w:w="9608" w:type="dxa"/>
            <w:gridSpan w:val="10"/>
            <w:tcBorders>
              <w:top w:val="nil"/>
              <w:left w:val="nil"/>
              <w:bottom w:val="single" w:sz="4" w:space="0" w:color="000000"/>
              <w:right w:val="nil"/>
            </w:tcBorders>
          </w:tcPr>
          <w:p w14:paraId="7C51CC86" w14:textId="77777777" w:rsidR="006266A3" w:rsidRPr="006266A3" w:rsidRDefault="006266A3" w:rsidP="006266A3">
            <w:pPr>
              <w:snapToGrid w:val="0"/>
              <w:rPr>
                <w:sz w:val="20"/>
              </w:rPr>
            </w:pPr>
          </w:p>
        </w:tc>
      </w:tr>
      <w:tr w:rsidR="006266A3" w:rsidRPr="006266A3" w14:paraId="22E87E5E" w14:textId="77777777" w:rsidTr="00A15C01">
        <w:tc>
          <w:tcPr>
            <w:tcW w:w="9608" w:type="dxa"/>
            <w:gridSpan w:val="10"/>
            <w:vAlign w:val="center"/>
          </w:tcPr>
          <w:p w14:paraId="0FE6C38C" w14:textId="77777777" w:rsidR="006266A3" w:rsidRPr="006266A3" w:rsidRDefault="006266A3" w:rsidP="006266A3">
            <w:pPr>
              <w:snapToGrid w:val="0"/>
              <w:jc w:val="center"/>
              <w:rPr>
                <w:sz w:val="20"/>
                <w:vertAlign w:val="superscript"/>
              </w:rPr>
            </w:pPr>
            <w:r w:rsidRPr="006266A3">
              <w:rPr>
                <w:sz w:val="20"/>
                <w:vertAlign w:val="superscript"/>
              </w:rPr>
              <w:t>избирательного объединения, избирательного блока, политической партии</w:t>
            </w:r>
          </w:p>
        </w:tc>
      </w:tr>
      <w:tr w:rsidR="006266A3" w:rsidRPr="006266A3" w14:paraId="026B4392" w14:textId="77777777" w:rsidTr="00A15C01">
        <w:tc>
          <w:tcPr>
            <w:tcW w:w="9608" w:type="dxa"/>
            <w:gridSpan w:val="10"/>
            <w:vAlign w:val="center"/>
          </w:tcPr>
          <w:p w14:paraId="4C44B1F1" w14:textId="77777777" w:rsidR="006266A3" w:rsidRPr="006266A3" w:rsidRDefault="006266A3" w:rsidP="006266A3">
            <w:pPr>
              <w:snapToGrid w:val="0"/>
              <w:jc w:val="center"/>
              <w:rPr>
                <w:sz w:val="20"/>
              </w:rPr>
            </w:pPr>
            <w:r w:rsidRPr="006266A3">
              <w:rPr>
                <w:sz w:val="20"/>
              </w:rPr>
              <w:t>,</w:t>
            </w:r>
          </w:p>
        </w:tc>
      </w:tr>
      <w:tr w:rsidR="006266A3" w:rsidRPr="006266A3" w14:paraId="2B208699" w14:textId="77777777" w:rsidTr="00A15C01">
        <w:tc>
          <w:tcPr>
            <w:tcW w:w="9608" w:type="dxa"/>
            <w:gridSpan w:val="10"/>
            <w:tcBorders>
              <w:top w:val="single" w:sz="4" w:space="0" w:color="000000"/>
              <w:left w:val="nil"/>
              <w:bottom w:val="nil"/>
              <w:right w:val="nil"/>
            </w:tcBorders>
            <w:vAlign w:val="center"/>
          </w:tcPr>
          <w:p w14:paraId="680BE36C" w14:textId="77777777" w:rsidR="006266A3" w:rsidRPr="006266A3" w:rsidRDefault="006266A3" w:rsidP="006266A3">
            <w:pPr>
              <w:snapToGrid w:val="0"/>
              <w:jc w:val="center"/>
              <w:rPr>
                <w:sz w:val="20"/>
                <w:vertAlign w:val="superscript"/>
              </w:rPr>
            </w:pPr>
            <w:r w:rsidRPr="006266A3">
              <w:rPr>
                <w:sz w:val="20"/>
                <w:vertAlign w:val="superscript"/>
              </w:rPr>
              <w:t>иным участником избирательной кампании, иным лицом)</w:t>
            </w:r>
          </w:p>
        </w:tc>
      </w:tr>
      <w:tr w:rsidR="006266A3" w:rsidRPr="006266A3" w14:paraId="7271E28F" w14:textId="77777777" w:rsidTr="00A15C01">
        <w:tc>
          <w:tcPr>
            <w:tcW w:w="1368" w:type="dxa"/>
            <w:gridSpan w:val="2"/>
          </w:tcPr>
          <w:p w14:paraId="19D85654" w14:textId="77777777" w:rsidR="006266A3" w:rsidRPr="006266A3" w:rsidRDefault="006266A3" w:rsidP="006266A3">
            <w:pPr>
              <w:snapToGrid w:val="0"/>
              <w:rPr>
                <w:sz w:val="20"/>
              </w:rPr>
            </w:pPr>
            <w:r w:rsidRPr="006266A3">
              <w:rPr>
                <w:sz w:val="20"/>
              </w:rPr>
              <w:t>совершил (а)</w:t>
            </w:r>
          </w:p>
        </w:tc>
        <w:tc>
          <w:tcPr>
            <w:tcW w:w="8240" w:type="dxa"/>
            <w:gridSpan w:val="8"/>
          </w:tcPr>
          <w:p w14:paraId="1B749794" w14:textId="77777777" w:rsidR="006266A3" w:rsidRPr="006266A3" w:rsidRDefault="006266A3" w:rsidP="006266A3">
            <w:pPr>
              <w:snapToGrid w:val="0"/>
              <w:jc w:val="both"/>
              <w:rPr>
                <w:sz w:val="20"/>
              </w:rPr>
            </w:pPr>
            <w:r w:rsidRPr="006266A3">
              <w:rPr>
                <w:sz w:val="20"/>
              </w:rPr>
              <w:t>административное правонарушение, выразившееся в следующем:</w:t>
            </w:r>
          </w:p>
          <w:p w14:paraId="4EE39BC2" w14:textId="10E6C72C" w:rsidR="009F53BA" w:rsidRPr="009F53BA" w:rsidRDefault="009F53BA" w:rsidP="009F53BA">
            <w:pPr>
              <w:snapToGrid w:val="0"/>
              <w:jc w:val="both"/>
              <w:rPr>
                <w:sz w:val="20"/>
              </w:rPr>
            </w:pPr>
            <w:r w:rsidRPr="009F53BA">
              <w:rPr>
                <w:sz w:val="20"/>
              </w:rPr>
              <w:t xml:space="preserve">Решением Калининградской областной Думы от ____________ №________ на </w:t>
            </w:r>
          </w:p>
          <w:p w14:paraId="0CDB4F66" w14:textId="77777777" w:rsidR="009F53BA" w:rsidRPr="009F53BA" w:rsidRDefault="009F53BA" w:rsidP="009F53BA">
            <w:pPr>
              <w:snapToGrid w:val="0"/>
              <w:ind w:firstLine="4473"/>
              <w:jc w:val="both"/>
              <w:rPr>
                <w:sz w:val="14"/>
                <w:szCs w:val="18"/>
              </w:rPr>
            </w:pPr>
            <w:r w:rsidRPr="009F53BA">
              <w:rPr>
                <w:sz w:val="14"/>
                <w:szCs w:val="18"/>
              </w:rPr>
              <w:t xml:space="preserve">(дата) </w:t>
            </w:r>
            <w:r w:rsidRPr="009F53BA">
              <w:rPr>
                <w:sz w:val="14"/>
                <w:szCs w:val="18"/>
              </w:rPr>
              <w:tab/>
            </w:r>
            <w:r w:rsidRPr="009F53BA">
              <w:rPr>
                <w:sz w:val="14"/>
                <w:szCs w:val="18"/>
              </w:rPr>
              <w:tab/>
              <w:t xml:space="preserve"> (номер)</w:t>
            </w:r>
          </w:p>
          <w:p w14:paraId="62E7D20B" w14:textId="75DD27D0" w:rsidR="006266A3" w:rsidRPr="006266A3" w:rsidRDefault="009F53BA" w:rsidP="009F53BA">
            <w:pPr>
              <w:snapToGrid w:val="0"/>
              <w:jc w:val="both"/>
              <w:rPr>
                <w:sz w:val="20"/>
              </w:rPr>
            </w:pPr>
            <w:r w:rsidRPr="009F53BA">
              <w:rPr>
                <w:sz w:val="20"/>
              </w:rPr>
              <w:t>«__</w:t>
            </w:r>
            <w:proofErr w:type="gramStart"/>
            <w:r w:rsidRPr="009F53BA">
              <w:rPr>
                <w:sz w:val="20"/>
              </w:rPr>
              <w:t>_»_</w:t>
            </w:r>
            <w:proofErr w:type="gramEnd"/>
            <w:r w:rsidRPr="009F53BA">
              <w:rPr>
                <w:sz w:val="20"/>
              </w:rPr>
              <w:t>__________ 2021 года были назначены выборы депутатов Калининградской областной Думы седьмого созыва</w:t>
            </w:r>
            <w:r w:rsidR="006266A3" w:rsidRPr="006266A3">
              <w:rPr>
                <w:sz w:val="20"/>
              </w:rPr>
              <w:t>. Иванов Иван Иванович ___.</w:t>
            </w:r>
            <w:r>
              <w:rPr>
                <w:sz w:val="20"/>
              </w:rPr>
              <w:t xml:space="preserve">июля </w:t>
            </w:r>
            <w:r w:rsidR="006266A3" w:rsidRPr="006266A3">
              <w:rPr>
                <w:sz w:val="20"/>
              </w:rPr>
              <w:t>20</w:t>
            </w:r>
            <w:r>
              <w:rPr>
                <w:sz w:val="20"/>
              </w:rPr>
              <w:t>21</w:t>
            </w:r>
            <w:r w:rsidR="006266A3" w:rsidRPr="006266A3">
              <w:rPr>
                <w:sz w:val="20"/>
              </w:rPr>
              <w:t xml:space="preserve"> года уведомил </w:t>
            </w:r>
            <w:r>
              <w:rPr>
                <w:sz w:val="20"/>
              </w:rPr>
              <w:t xml:space="preserve">Гусевскую территориальную </w:t>
            </w:r>
            <w:r w:rsidR="006266A3" w:rsidRPr="006266A3">
              <w:rPr>
                <w:sz w:val="20"/>
              </w:rPr>
              <w:t xml:space="preserve">избирательную комиссию </w:t>
            </w:r>
            <w:r w:rsidR="003C0C19" w:rsidRPr="003C0C19">
              <w:rPr>
                <w:sz w:val="20"/>
              </w:rPr>
              <w:t>(с полномочиями окружной избирательной комиссии по одномандатному избирательному округу № ___ по выборам депутатов Калининградской областной Думы седьмого созыва)</w:t>
            </w:r>
            <w:r w:rsidR="003C0C19">
              <w:rPr>
                <w:sz w:val="20"/>
              </w:rPr>
              <w:t xml:space="preserve"> </w:t>
            </w:r>
            <w:r w:rsidR="006266A3" w:rsidRPr="006266A3">
              <w:rPr>
                <w:sz w:val="20"/>
              </w:rPr>
              <w:t xml:space="preserve">о своем выдвижении кандидатом в депутаты </w:t>
            </w:r>
            <w:r w:rsidRPr="009F53BA">
              <w:rPr>
                <w:sz w:val="20"/>
              </w:rPr>
              <w:t>Калининградской областной Думы седьмого созыва</w:t>
            </w:r>
            <w:r w:rsidR="006266A3" w:rsidRPr="006266A3">
              <w:rPr>
                <w:sz w:val="20"/>
              </w:rPr>
              <w:t xml:space="preserve"> в порядке самовыдвижения, ___.</w:t>
            </w:r>
            <w:r>
              <w:rPr>
                <w:sz w:val="20"/>
              </w:rPr>
              <w:t xml:space="preserve">июля </w:t>
            </w:r>
            <w:r w:rsidR="006266A3" w:rsidRPr="006266A3">
              <w:rPr>
                <w:sz w:val="20"/>
              </w:rPr>
              <w:t>20</w:t>
            </w:r>
            <w:r>
              <w:rPr>
                <w:sz w:val="20"/>
              </w:rPr>
              <w:t>21</w:t>
            </w:r>
            <w:r w:rsidR="006266A3" w:rsidRPr="006266A3">
              <w:rPr>
                <w:sz w:val="20"/>
              </w:rPr>
              <w:t xml:space="preserve"> года открыл избирательный счет № ___</w:t>
            </w:r>
            <w:r>
              <w:rPr>
                <w:sz w:val="20"/>
              </w:rPr>
              <w:t>__________</w:t>
            </w:r>
            <w:r w:rsidR="006266A3" w:rsidRPr="006266A3">
              <w:rPr>
                <w:sz w:val="20"/>
              </w:rPr>
              <w:t xml:space="preserve"> в отделении </w:t>
            </w:r>
            <w:r>
              <w:rPr>
                <w:sz w:val="20"/>
              </w:rPr>
              <w:t>№ _____ ПАО Сбербанк России</w:t>
            </w:r>
            <w:r w:rsidR="006266A3" w:rsidRPr="006266A3">
              <w:rPr>
                <w:sz w:val="20"/>
              </w:rPr>
              <w:t xml:space="preserve">. Решением </w:t>
            </w:r>
            <w:r w:rsidR="00C3112F">
              <w:rPr>
                <w:sz w:val="20"/>
              </w:rPr>
              <w:t xml:space="preserve">Гусевской территориальной </w:t>
            </w:r>
            <w:r w:rsidR="006266A3" w:rsidRPr="006266A3">
              <w:rPr>
                <w:sz w:val="20"/>
              </w:rPr>
              <w:t>избирательной комиссии от __</w:t>
            </w:r>
            <w:proofErr w:type="gramStart"/>
            <w:r w:rsidR="006266A3" w:rsidRPr="006266A3">
              <w:rPr>
                <w:sz w:val="20"/>
              </w:rPr>
              <w:t>_.</w:t>
            </w:r>
            <w:r w:rsidR="00C3112F">
              <w:rPr>
                <w:sz w:val="20"/>
              </w:rPr>
              <w:t>августа</w:t>
            </w:r>
            <w:proofErr w:type="gramEnd"/>
            <w:r w:rsidR="00C3112F">
              <w:rPr>
                <w:sz w:val="20"/>
              </w:rPr>
              <w:t xml:space="preserve"> </w:t>
            </w:r>
            <w:r w:rsidR="006266A3" w:rsidRPr="006266A3">
              <w:rPr>
                <w:sz w:val="20"/>
              </w:rPr>
              <w:t>20</w:t>
            </w:r>
            <w:r w:rsidR="00C3112F">
              <w:rPr>
                <w:sz w:val="20"/>
              </w:rPr>
              <w:t>21</w:t>
            </w:r>
            <w:r w:rsidR="006266A3" w:rsidRPr="006266A3">
              <w:rPr>
                <w:sz w:val="20"/>
              </w:rPr>
              <w:t xml:space="preserve"> года Иванову </w:t>
            </w:r>
            <w:proofErr w:type="spellStart"/>
            <w:r w:rsidR="006266A3" w:rsidRPr="006266A3">
              <w:rPr>
                <w:sz w:val="20"/>
              </w:rPr>
              <w:t>И.И</w:t>
            </w:r>
            <w:proofErr w:type="spellEnd"/>
            <w:r w:rsidR="006266A3" w:rsidRPr="006266A3">
              <w:rPr>
                <w:sz w:val="20"/>
              </w:rPr>
              <w:t xml:space="preserve">. было отказано в регистрации кандидатом в депутаты </w:t>
            </w:r>
            <w:r w:rsidR="00C3112F" w:rsidRPr="00C3112F">
              <w:rPr>
                <w:sz w:val="20"/>
              </w:rPr>
              <w:t>Калининградской областной Думы седьмого созыва</w:t>
            </w:r>
            <w:r w:rsidR="00C3112F">
              <w:rPr>
                <w:sz w:val="20"/>
              </w:rPr>
              <w:t xml:space="preserve"> </w:t>
            </w:r>
            <w:r w:rsidR="006266A3" w:rsidRPr="006266A3">
              <w:rPr>
                <w:sz w:val="20"/>
              </w:rPr>
              <w:t xml:space="preserve">ввиду непредставления подписных листов с подписями избирателей в свою поддержку. Результаты выборов депутатов </w:t>
            </w:r>
            <w:r w:rsidR="00C3112F" w:rsidRPr="00C3112F">
              <w:rPr>
                <w:sz w:val="20"/>
              </w:rPr>
              <w:t>Калининградской областной Думы седьмого созыва</w:t>
            </w:r>
            <w:r w:rsidR="00C3112F">
              <w:rPr>
                <w:sz w:val="20"/>
              </w:rPr>
              <w:t xml:space="preserve"> </w:t>
            </w:r>
            <w:r w:rsidR="006266A3" w:rsidRPr="006266A3">
              <w:rPr>
                <w:sz w:val="20"/>
              </w:rPr>
              <w:t xml:space="preserve">официально опубликованы в </w:t>
            </w:r>
            <w:r w:rsidR="00C3112F">
              <w:rPr>
                <w:sz w:val="20"/>
              </w:rPr>
              <w:t>муниципальной</w:t>
            </w:r>
            <w:r w:rsidR="006266A3" w:rsidRPr="006266A3">
              <w:rPr>
                <w:sz w:val="20"/>
              </w:rPr>
              <w:t xml:space="preserve"> газете «</w:t>
            </w:r>
            <w:r w:rsidR="00C3112F">
              <w:rPr>
                <w:sz w:val="20"/>
              </w:rPr>
              <w:t>Новая жизнь</w:t>
            </w:r>
            <w:r w:rsidR="006266A3" w:rsidRPr="006266A3">
              <w:rPr>
                <w:sz w:val="20"/>
              </w:rPr>
              <w:t>» от ______ № ____. В соответствии с</w:t>
            </w:r>
            <w:r w:rsidR="00C3112F" w:rsidRPr="00C3112F">
              <w:rPr>
                <w:sz w:val="20"/>
              </w:rPr>
              <w:t xml:space="preserve"> пунктом 2 статьи 69 Уставного закона Калининградской области от 29 сентября 2010 </w:t>
            </w:r>
            <w:r w:rsidR="00366C0E">
              <w:rPr>
                <w:sz w:val="20"/>
              </w:rPr>
              <w:t>года</w:t>
            </w:r>
            <w:r w:rsidR="00C3112F" w:rsidRPr="00C3112F">
              <w:rPr>
                <w:sz w:val="20"/>
              </w:rPr>
              <w:t xml:space="preserve"> № 497 «О выборах депутатов Калининградской областной Думы» </w:t>
            </w:r>
            <w:r w:rsidR="006266A3" w:rsidRPr="006266A3">
              <w:rPr>
                <w:sz w:val="20"/>
              </w:rPr>
              <w:t xml:space="preserve">кандидаты обязаны не позднее, чем через 30 дней со дня официального опубликования результатов выборов представить в соответствующую избирательную комиссию итоговый финансовый отчет. Несмотря на официальное напоминание, Иванов </w:t>
            </w:r>
            <w:proofErr w:type="spellStart"/>
            <w:r w:rsidR="006266A3" w:rsidRPr="006266A3">
              <w:rPr>
                <w:sz w:val="20"/>
              </w:rPr>
              <w:t>И.И</w:t>
            </w:r>
            <w:proofErr w:type="spellEnd"/>
            <w:r w:rsidR="006266A3" w:rsidRPr="006266A3">
              <w:rPr>
                <w:sz w:val="20"/>
              </w:rPr>
              <w:t xml:space="preserve">. не представил в установленный законом срок итоговый финансовый отчет, чем нарушил избирательное законодательство, </w:t>
            </w:r>
          </w:p>
        </w:tc>
      </w:tr>
      <w:tr w:rsidR="006266A3" w:rsidRPr="006266A3" w14:paraId="1BD6BFB2" w14:textId="77777777" w:rsidTr="00A15C01">
        <w:tc>
          <w:tcPr>
            <w:tcW w:w="1368" w:type="dxa"/>
            <w:gridSpan w:val="2"/>
            <w:vAlign w:val="center"/>
          </w:tcPr>
          <w:p w14:paraId="160D7DBD" w14:textId="77777777" w:rsidR="006266A3" w:rsidRPr="006266A3" w:rsidRDefault="006266A3" w:rsidP="006266A3">
            <w:pPr>
              <w:snapToGrid w:val="0"/>
              <w:jc w:val="center"/>
              <w:rPr>
                <w:sz w:val="20"/>
              </w:rPr>
            </w:pPr>
          </w:p>
        </w:tc>
        <w:tc>
          <w:tcPr>
            <w:tcW w:w="8240" w:type="dxa"/>
            <w:gridSpan w:val="8"/>
            <w:tcBorders>
              <w:top w:val="single" w:sz="4" w:space="0" w:color="000000"/>
              <w:left w:val="nil"/>
              <w:bottom w:val="nil"/>
              <w:right w:val="nil"/>
            </w:tcBorders>
            <w:vAlign w:val="center"/>
          </w:tcPr>
          <w:p w14:paraId="1E9D83D2" w14:textId="77777777" w:rsidR="006266A3" w:rsidRPr="006266A3" w:rsidRDefault="006266A3" w:rsidP="006266A3">
            <w:pPr>
              <w:snapToGrid w:val="0"/>
              <w:jc w:val="center"/>
              <w:rPr>
                <w:sz w:val="20"/>
                <w:vertAlign w:val="superscript"/>
              </w:rPr>
            </w:pPr>
            <w:r w:rsidRPr="006266A3">
              <w:rPr>
                <w:sz w:val="20"/>
                <w:vertAlign w:val="superscript"/>
              </w:rPr>
              <w:t>(время, место, краткое изложение сути административного правонарушения)</w:t>
            </w:r>
          </w:p>
        </w:tc>
      </w:tr>
      <w:tr w:rsidR="006266A3" w:rsidRPr="006266A3" w14:paraId="59DB511D" w14:textId="77777777" w:rsidTr="00A15C01">
        <w:tc>
          <w:tcPr>
            <w:tcW w:w="9608" w:type="dxa"/>
            <w:gridSpan w:val="10"/>
          </w:tcPr>
          <w:p w14:paraId="1884D02E" w14:textId="77777777" w:rsidR="006266A3" w:rsidRPr="006266A3" w:rsidRDefault="006266A3" w:rsidP="006266A3">
            <w:pPr>
              <w:snapToGrid w:val="0"/>
              <w:rPr>
                <w:sz w:val="20"/>
              </w:rPr>
            </w:pPr>
            <w:r w:rsidRPr="006266A3">
              <w:rPr>
                <w:sz w:val="20"/>
              </w:rPr>
              <w:lastRenderedPageBreak/>
              <w:t>ответственность за которое предусмотрена частью 1 статьи 5.17 Кодекса РФ об административных правонарушениях.</w:t>
            </w:r>
          </w:p>
          <w:p w14:paraId="3A33373F" w14:textId="77777777" w:rsidR="006266A3" w:rsidRPr="006266A3" w:rsidRDefault="006266A3" w:rsidP="006266A3">
            <w:pPr>
              <w:snapToGrid w:val="0"/>
              <w:rPr>
                <w:sz w:val="20"/>
              </w:rPr>
            </w:pPr>
          </w:p>
        </w:tc>
      </w:tr>
      <w:tr w:rsidR="006266A3" w:rsidRPr="006266A3" w14:paraId="670D7D4B" w14:textId="77777777" w:rsidTr="00A15C01">
        <w:tc>
          <w:tcPr>
            <w:tcW w:w="9608" w:type="dxa"/>
            <w:gridSpan w:val="10"/>
          </w:tcPr>
          <w:p w14:paraId="4DC3AE96" w14:textId="028ADB00" w:rsidR="006266A3" w:rsidRPr="006266A3" w:rsidRDefault="006266A3" w:rsidP="006266A3">
            <w:pPr>
              <w:snapToGrid w:val="0"/>
              <w:ind w:firstLine="709"/>
              <w:jc w:val="both"/>
              <w:rPr>
                <w:sz w:val="20"/>
              </w:rPr>
            </w:pPr>
            <w:r w:rsidRPr="006266A3">
              <w:rPr>
                <w:sz w:val="20"/>
              </w:rPr>
              <w:t xml:space="preserve">Протокол составлен на основании материалов, подготовленных Петровым </w:t>
            </w:r>
            <w:proofErr w:type="spellStart"/>
            <w:r w:rsidRPr="006266A3">
              <w:rPr>
                <w:sz w:val="20"/>
              </w:rPr>
              <w:t>П.П</w:t>
            </w:r>
            <w:proofErr w:type="spellEnd"/>
            <w:r w:rsidRPr="006266A3">
              <w:rPr>
                <w:sz w:val="20"/>
              </w:rPr>
              <w:t xml:space="preserve">. – членом </w:t>
            </w:r>
            <w:r w:rsidR="00C3112F">
              <w:rPr>
                <w:sz w:val="20"/>
              </w:rPr>
              <w:t xml:space="preserve">Гусевской территориальной </w:t>
            </w:r>
            <w:r w:rsidRPr="006266A3">
              <w:rPr>
                <w:sz w:val="20"/>
              </w:rPr>
              <w:t>избирательной комиссии с правом решающего голоса</w:t>
            </w:r>
          </w:p>
        </w:tc>
      </w:tr>
      <w:tr w:rsidR="006266A3" w:rsidRPr="006266A3" w14:paraId="2925F1A3" w14:textId="77777777" w:rsidTr="00A15C01">
        <w:tc>
          <w:tcPr>
            <w:tcW w:w="9608" w:type="dxa"/>
            <w:gridSpan w:val="10"/>
          </w:tcPr>
          <w:p w14:paraId="0B8C870F" w14:textId="77777777" w:rsidR="006266A3" w:rsidRPr="006266A3" w:rsidRDefault="006266A3" w:rsidP="006266A3">
            <w:pPr>
              <w:snapToGrid w:val="0"/>
              <w:jc w:val="right"/>
              <w:rPr>
                <w:sz w:val="20"/>
              </w:rPr>
            </w:pPr>
            <w:r w:rsidRPr="006266A3">
              <w:rPr>
                <w:sz w:val="20"/>
              </w:rPr>
              <w:t>,</w:t>
            </w:r>
          </w:p>
        </w:tc>
      </w:tr>
      <w:tr w:rsidR="006266A3" w:rsidRPr="006266A3" w14:paraId="3E9538C2" w14:textId="77777777" w:rsidTr="00A15C01">
        <w:tc>
          <w:tcPr>
            <w:tcW w:w="9608" w:type="dxa"/>
            <w:gridSpan w:val="10"/>
            <w:tcBorders>
              <w:top w:val="single" w:sz="4" w:space="0" w:color="000000"/>
              <w:left w:val="nil"/>
              <w:bottom w:val="nil"/>
              <w:right w:val="nil"/>
            </w:tcBorders>
          </w:tcPr>
          <w:p w14:paraId="2FB3D3FB" w14:textId="77777777" w:rsidR="006266A3" w:rsidRPr="006266A3" w:rsidRDefault="006266A3" w:rsidP="006266A3">
            <w:pPr>
              <w:snapToGrid w:val="0"/>
              <w:jc w:val="center"/>
              <w:rPr>
                <w:sz w:val="20"/>
                <w:vertAlign w:val="superscript"/>
              </w:rPr>
            </w:pPr>
            <w:r w:rsidRPr="006266A3">
              <w:rPr>
                <w:sz w:val="20"/>
                <w:vertAlign w:val="superscript"/>
              </w:rPr>
              <w:t>(фамилия, инициалы члена избирательной комиссии, с правом решающего голоса)</w:t>
            </w:r>
          </w:p>
          <w:p w14:paraId="20D80EE4" w14:textId="77777777" w:rsidR="006266A3" w:rsidRPr="006266A3" w:rsidRDefault="006266A3" w:rsidP="006266A3">
            <w:pPr>
              <w:rPr>
                <w:sz w:val="20"/>
                <w:vertAlign w:val="superscript"/>
              </w:rPr>
            </w:pPr>
          </w:p>
          <w:p w14:paraId="1BBFF7FA" w14:textId="77777777" w:rsidR="006266A3" w:rsidRPr="006266A3" w:rsidRDefault="006266A3" w:rsidP="006266A3">
            <w:pPr>
              <w:rPr>
                <w:sz w:val="20"/>
                <w:vertAlign w:val="superscript"/>
              </w:rPr>
            </w:pPr>
          </w:p>
          <w:p w14:paraId="2E98FFAC" w14:textId="77777777" w:rsidR="006266A3" w:rsidRPr="006266A3" w:rsidRDefault="006266A3" w:rsidP="006266A3">
            <w:pPr>
              <w:rPr>
                <w:sz w:val="20"/>
                <w:vertAlign w:val="superscript"/>
              </w:rPr>
            </w:pPr>
          </w:p>
        </w:tc>
      </w:tr>
      <w:tr w:rsidR="006266A3" w:rsidRPr="006266A3" w14:paraId="3C1137A2" w14:textId="77777777" w:rsidTr="00A15C01">
        <w:tc>
          <w:tcPr>
            <w:tcW w:w="3528" w:type="dxa"/>
            <w:gridSpan w:val="4"/>
          </w:tcPr>
          <w:p w14:paraId="7DAF4B0E" w14:textId="77777777" w:rsidR="006266A3" w:rsidRPr="006266A3" w:rsidRDefault="006266A3" w:rsidP="006266A3">
            <w:pPr>
              <w:snapToGrid w:val="0"/>
              <w:rPr>
                <w:sz w:val="20"/>
              </w:rPr>
            </w:pPr>
            <w:r w:rsidRPr="006266A3">
              <w:rPr>
                <w:sz w:val="20"/>
              </w:rPr>
              <w:t>по факту обнаружения совершенного</w:t>
            </w:r>
          </w:p>
        </w:tc>
        <w:tc>
          <w:tcPr>
            <w:tcW w:w="6080" w:type="dxa"/>
            <w:gridSpan w:val="6"/>
          </w:tcPr>
          <w:p w14:paraId="48DF5D75" w14:textId="77777777" w:rsidR="006266A3" w:rsidRPr="006266A3" w:rsidRDefault="006266A3" w:rsidP="006266A3">
            <w:pPr>
              <w:snapToGrid w:val="0"/>
              <w:rPr>
                <w:sz w:val="20"/>
              </w:rPr>
            </w:pPr>
            <w:r w:rsidRPr="006266A3">
              <w:rPr>
                <w:sz w:val="20"/>
              </w:rPr>
              <w:t xml:space="preserve">Ивановым </w:t>
            </w:r>
            <w:proofErr w:type="spellStart"/>
            <w:r w:rsidRPr="006266A3">
              <w:rPr>
                <w:sz w:val="20"/>
              </w:rPr>
              <w:t>И.И</w:t>
            </w:r>
            <w:proofErr w:type="spellEnd"/>
            <w:r w:rsidRPr="006266A3">
              <w:rPr>
                <w:sz w:val="20"/>
              </w:rPr>
              <w:t>.</w:t>
            </w:r>
          </w:p>
        </w:tc>
      </w:tr>
      <w:tr w:rsidR="006266A3" w:rsidRPr="006266A3" w14:paraId="62CB35A5" w14:textId="77777777" w:rsidTr="00A15C01">
        <w:tc>
          <w:tcPr>
            <w:tcW w:w="3528" w:type="dxa"/>
            <w:gridSpan w:val="4"/>
          </w:tcPr>
          <w:p w14:paraId="7B900B6E" w14:textId="77777777" w:rsidR="006266A3" w:rsidRPr="006266A3" w:rsidRDefault="006266A3" w:rsidP="006266A3">
            <w:pPr>
              <w:snapToGrid w:val="0"/>
              <w:jc w:val="center"/>
              <w:rPr>
                <w:sz w:val="20"/>
              </w:rPr>
            </w:pPr>
          </w:p>
        </w:tc>
        <w:tc>
          <w:tcPr>
            <w:tcW w:w="6080" w:type="dxa"/>
            <w:gridSpan w:val="6"/>
            <w:tcBorders>
              <w:top w:val="single" w:sz="4" w:space="0" w:color="000000"/>
              <w:left w:val="nil"/>
              <w:bottom w:val="nil"/>
              <w:right w:val="nil"/>
            </w:tcBorders>
          </w:tcPr>
          <w:p w14:paraId="60136309" w14:textId="7D3ACA85" w:rsidR="006266A3" w:rsidRPr="006266A3" w:rsidRDefault="006266A3" w:rsidP="006266A3">
            <w:pPr>
              <w:snapToGrid w:val="0"/>
              <w:jc w:val="center"/>
              <w:rPr>
                <w:sz w:val="20"/>
                <w:vertAlign w:val="superscript"/>
              </w:rPr>
            </w:pPr>
            <w:r w:rsidRPr="006266A3">
              <w:rPr>
                <w:sz w:val="20"/>
                <w:vertAlign w:val="superscript"/>
              </w:rPr>
              <w:t>(фамилия, инициалы лица, в отношении которого возбуждено дело об административном правонарушении, иных участников)</w:t>
            </w:r>
          </w:p>
        </w:tc>
      </w:tr>
      <w:tr w:rsidR="006266A3" w:rsidRPr="006266A3" w14:paraId="32AEFC05" w14:textId="77777777" w:rsidTr="00A15C01">
        <w:tc>
          <w:tcPr>
            <w:tcW w:w="9608" w:type="dxa"/>
            <w:gridSpan w:val="10"/>
          </w:tcPr>
          <w:p w14:paraId="28D5F1EE" w14:textId="77777777" w:rsidR="006266A3" w:rsidRPr="006266A3" w:rsidRDefault="006266A3" w:rsidP="006266A3">
            <w:pPr>
              <w:snapToGrid w:val="0"/>
              <w:rPr>
                <w:sz w:val="20"/>
              </w:rPr>
            </w:pPr>
            <w:r w:rsidRPr="006266A3">
              <w:rPr>
                <w:sz w:val="20"/>
              </w:rPr>
              <w:t>административного правонарушения. ____________________________________________________________</w:t>
            </w:r>
          </w:p>
        </w:tc>
      </w:tr>
      <w:tr w:rsidR="006266A3" w:rsidRPr="006266A3" w14:paraId="74648261" w14:textId="77777777" w:rsidTr="00A15C01">
        <w:tc>
          <w:tcPr>
            <w:tcW w:w="9608" w:type="dxa"/>
            <w:gridSpan w:val="10"/>
          </w:tcPr>
          <w:p w14:paraId="7E072D5F" w14:textId="77777777" w:rsidR="006266A3" w:rsidRPr="006266A3" w:rsidRDefault="006266A3" w:rsidP="006266A3">
            <w:pPr>
              <w:snapToGrid w:val="0"/>
              <w:rPr>
                <w:sz w:val="20"/>
              </w:rPr>
            </w:pPr>
            <w:r w:rsidRPr="006266A3">
              <w:rPr>
                <w:sz w:val="20"/>
              </w:rPr>
              <w:t xml:space="preserve">Иванову </w:t>
            </w:r>
            <w:proofErr w:type="spellStart"/>
            <w:r w:rsidRPr="006266A3">
              <w:rPr>
                <w:sz w:val="20"/>
              </w:rPr>
              <w:t>И.И</w:t>
            </w:r>
            <w:proofErr w:type="spellEnd"/>
            <w:r w:rsidRPr="006266A3">
              <w:rPr>
                <w:sz w:val="20"/>
              </w:rPr>
              <w:t>.</w:t>
            </w:r>
          </w:p>
        </w:tc>
      </w:tr>
      <w:tr w:rsidR="006266A3" w:rsidRPr="006266A3" w14:paraId="1EEB5CB7" w14:textId="77777777" w:rsidTr="00A15C01">
        <w:tc>
          <w:tcPr>
            <w:tcW w:w="9608" w:type="dxa"/>
            <w:gridSpan w:val="10"/>
            <w:tcBorders>
              <w:top w:val="single" w:sz="4" w:space="0" w:color="000000"/>
              <w:left w:val="nil"/>
              <w:bottom w:val="nil"/>
              <w:right w:val="nil"/>
            </w:tcBorders>
          </w:tcPr>
          <w:p w14:paraId="4EEAC098" w14:textId="5378492D" w:rsidR="006266A3" w:rsidRPr="006266A3" w:rsidRDefault="006266A3" w:rsidP="006266A3">
            <w:pPr>
              <w:snapToGrid w:val="0"/>
              <w:jc w:val="center"/>
              <w:rPr>
                <w:sz w:val="20"/>
                <w:vertAlign w:val="superscript"/>
              </w:rPr>
            </w:pPr>
            <w:r w:rsidRPr="006266A3">
              <w:rPr>
                <w:sz w:val="20"/>
                <w:vertAlign w:val="superscript"/>
              </w:rPr>
              <w:t>(фамилия, инициалы лица, в отношении которого возбуждено дело об административном правонарушении, иных участников)</w:t>
            </w:r>
          </w:p>
        </w:tc>
      </w:tr>
      <w:tr w:rsidR="006266A3" w:rsidRPr="006266A3" w14:paraId="48ACAD22" w14:textId="77777777" w:rsidTr="00A15C01">
        <w:tc>
          <w:tcPr>
            <w:tcW w:w="6048" w:type="dxa"/>
            <w:gridSpan w:val="7"/>
          </w:tcPr>
          <w:p w14:paraId="4650959F" w14:textId="77777777" w:rsidR="006266A3" w:rsidRPr="006266A3" w:rsidRDefault="006266A3" w:rsidP="006266A3">
            <w:pPr>
              <w:snapToGrid w:val="0"/>
              <w:rPr>
                <w:sz w:val="20"/>
                <w:vertAlign w:val="superscript"/>
              </w:rPr>
            </w:pPr>
          </w:p>
        </w:tc>
        <w:tc>
          <w:tcPr>
            <w:tcW w:w="3560" w:type="dxa"/>
            <w:gridSpan w:val="3"/>
          </w:tcPr>
          <w:p w14:paraId="1C88D6FF" w14:textId="77777777" w:rsidR="006266A3" w:rsidRPr="006266A3" w:rsidRDefault="006266A3" w:rsidP="006266A3">
            <w:pPr>
              <w:snapToGrid w:val="0"/>
              <w:rPr>
                <w:sz w:val="20"/>
              </w:rPr>
            </w:pPr>
            <w:r w:rsidRPr="006266A3">
              <w:rPr>
                <w:sz w:val="20"/>
              </w:rPr>
              <w:t>разъяснены его права и обязанности,</w:t>
            </w:r>
          </w:p>
        </w:tc>
      </w:tr>
      <w:tr w:rsidR="006266A3" w:rsidRPr="006266A3" w14:paraId="6DC329C0" w14:textId="77777777" w:rsidTr="00A15C01">
        <w:tc>
          <w:tcPr>
            <w:tcW w:w="6048" w:type="dxa"/>
            <w:gridSpan w:val="7"/>
            <w:tcBorders>
              <w:top w:val="single" w:sz="4" w:space="0" w:color="000000"/>
              <w:left w:val="nil"/>
              <w:bottom w:val="nil"/>
              <w:right w:val="nil"/>
            </w:tcBorders>
            <w:vAlign w:val="center"/>
          </w:tcPr>
          <w:p w14:paraId="237AC98B" w14:textId="77777777" w:rsidR="006266A3" w:rsidRPr="006266A3" w:rsidRDefault="006266A3" w:rsidP="006266A3">
            <w:pPr>
              <w:snapToGrid w:val="0"/>
              <w:jc w:val="center"/>
              <w:rPr>
                <w:sz w:val="20"/>
                <w:vertAlign w:val="superscript"/>
              </w:rPr>
            </w:pPr>
            <w:r w:rsidRPr="006266A3">
              <w:rPr>
                <w:sz w:val="20"/>
                <w:vertAlign w:val="superscript"/>
              </w:rPr>
              <w:t>(производства по данному делу)</w:t>
            </w:r>
          </w:p>
        </w:tc>
        <w:tc>
          <w:tcPr>
            <w:tcW w:w="3560" w:type="dxa"/>
            <w:gridSpan w:val="3"/>
            <w:vAlign w:val="center"/>
          </w:tcPr>
          <w:p w14:paraId="3892AB52" w14:textId="77777777" w:rsidR="006266A3" w:rsidRPr="006266A3" w:rsidRDefault="006266A3" w:rsidP="006266A3">
            <w:pPr>
              <w:snapToGrid w:val="0"/>
              <w:jc w:val="center"/>
              <w:rPr>
                <w:sz w:val="20"/>
              </w:rPr>
            </w:pPr>
          </w:p>
        </w:tc>
      </w:tr>
      <w:tr w:rsidR="006266A3" w:rsidRPr="006266A3" w14:paraId="042266BD" w14:textId="77777777" w:rsidTr="00A15C01">
        <w:tc>
          <w:tcPr>
            <w:tcW w:w="9608" w:type="dxa"/>
            <w:gridSpan w:val="10"/>
          </w:tcPr>
          <w:p w14:paraId="73259718" w14:textId="77777777" w:rsidR="006266A3" w:rsidRPr="006266A3" w:rsidRDefault="006266A3" w:rsidP="006266A3">
            <w:pPr>
              <w:snapToGrid w:val="0"/>
              <w:jc w:val="both"/>
              <w:rPr>
                <w:sz w:val="20"/>
              </w:rPr>
            </w:pPr>
            <w:r w:rsidRPr="006266A3">
              <w:rPr>
                <w:sz w:val="20"/>
              </w:rPr>
              <w:t>предусмотренные статьями 25.1-25.10 Кодекса Российской Федерации об административных правонарушениях.</w:t>
            </w:r>
          </w:p>
        </w:tc>
      </w:tr>
      <w:tr w:rsidR="006266A3" w:rsidRPr="006266A3" w14:paraId="751D6E52" w14:textId="77777777" w:rsidTr="00A15C01">
        <w:tc>
          <w:tcPr>
            <w:tcW w:w="4786" w:type="dxa"/>
            <w:gridSpan w:val="6"/>
          </w:tcPr>
          <w:p w14:paraId="36CC0D3E" w14:textId="77777777" w:rsidR="006266A3" w:rsidRPr="006266A3" w:rsidRDefault="006266A3" w:rsidP="006266A3">
            <w:pPr>
              <w:snapToGrid w:val="0"/>
              <w:jc w:val="both"/>
              <w:rPr>
                <w:sz w:val="20"/>
              </w:rPr>
            </w:pPr>
          </w:p>
          <w:p w14:paraId="4D24E049" w14:textId="77777777" w:rsidR="006266A3" w:rsidRPr="006266A3" w:rsidRDefault="006266A3" w:rsidP="006266A3">
            <w:pPr>
              <w:jc w:val="both"/>
              <w:rPr>
                <w:sz w:val="20"/>
              </w:rPr>
            </w:pPr>
            <w:r w:rsidRPr="006266A3">
              <w:rPr>
                <w:sz w:val="20"/>
              </w:rPr>
              <w:t>________________________________</w:t>
            </w:r>
          </w:p>
        </w:tc>
        <w:tc>
          <w:tcPr>
            <w:tcW w:w="4822" w:type="dxa"/>
            <w:gridSpan w:val="4"/>
          </w:tcPr>
          <w:p w14:paraId="1ABD256A" w14:textId="77777777" w:rsidR="006266A3" w:rsidRPr="006266A3" w:rsidRDefault="006266A3" w:rsidP="006266A3">
            <w:pPr>
              <w:snapToGrid w:val="0"/>
              <w:jc w:val="both"/>
              <w:rPr>
                <w:sz w:val="20"/>
              </w:rPr>
            </w:pPr>
          </w:p>
          <w:p w14:paraId="655125A1" w14:textId="77777777" w:rsidR="006266A3" w:rsidRPr="006266A3" w:rsidRDefault="006266A3" w:rsidP="006266A3">
            <w:pPr>
              <w:jc w:val="both"/>
              <w:rPr>
                <w:sz w:val="20"/>
              </w:rPr>
            </w:pPr>
            <w:r w:rsidRPr="006266A3">
              <w:rPr>
                <w:sz w:val="20"/>
              </w:rPr>
              <w:t>________________________________</w:t>
            </w:r>
          </w:p>
        </w:tc>
      </w:tr>
      <w:tr w:rsidR="006266A3" w:rsidRPr="006266A3" w14:paraId="12CA2600" w14:textId="77777777" w:rsidTr="00A15C01">
        <w:trPr>
          <w:cantSplit/>
          <w:trHeight w:val="1252"/>
        </w:trPr>
        <w:tc>
          <w:tcPr>
            <w:tcW w:w="9608" w:type="dxa"/>
            <w:gridSpan w:val="10"/>
          </w:tcPr>
          <w:p w14:paraId="051E4205" w14:textId="63188420" w:rsidR="006266A3" w:rsidRPr="006266A3" w:rsidRDefault="006266A3" w:rsidP="006266A3">
            <w:pPr>
              <w:snapToGrid w:val="0"/>
              <w:rPr>
                <w:sz w:val="20"/>
                <w:vertAlign w:val="superscript"/>
              </w:rPr>
            </w:pPr>
            <w:r w:rsidRPr="006266A3">
              <w:rPr>
                <w:sz w:val="20"/>
                <w:vertAlign w:val="superscript"/>
              </w:rPr>
              <w:t xml:space="preserve">       (подпись лица, в отношении которого возбуждено                                                                            </w:t>
            </w:r>
            <w:proofErr w:type="gramStart"/>
            <w:r w:rsidRPr="006266A3">
              <w:rPr>
                <w:sz w:val="20"/>
                <w:vertAlign w:val="superscript"/>
              </w:rPr>
              <w:t xml:space="preserve">   (</w:t>
            </w:r>
            <w:proofErr w:type="gramEnd"/>
            <w:r w:rsidRPr="006266A3">
              <w:rPr>
                <w:sz w:val="20"/>
                <w:vertAlign w:val="superscript"/>
              </w:rPr>
              <w:t>подпись)</w:t>
            </w:r>
          </w:p>
          <w:p w14:paraId="74D7619A" w14:textId="77777777" w:rsidR="006266A3" w:rsidRPr="006266A3" w:rsidRDefault="006266A3" w:rsidP="006266A3">
            <w:pPr>
              <w:rPr>
                <w:sz w:val="20"/>
                <w:vertAlign w:val="superscript"/>
              </w:rPr>
            </w:pPr>
            <w:r w:rsidRPr="006266A3">
              <w:rPr>
                <w:sz w:val="20"/>
                <w:vertAlign w:val="superscript"/>
              </w:rPr>
              <w:t xml:space="preserve">           дело об административном правонарушении)</w:t>
            </w:r>
          </w:p>
          <w:p w14:paraId="05C83C19" w14:textId="77777777" w:rsidR="006266A3" w:rsidRPr="006266A3" w:rsidRDefault="006266A3" w:rsidP="006266A3">
            <w:pPr>
              <w:rPr>
                <w:sz w:val="20"/>
                <w:vertAlign w:val="superscript"/>
              </w:rPr>
            </w:pPr>
            <w:r w:rsidRPr="006266A3">
              <w:rPr>
                <w:sz w:val="20"/>
                <w:vertAlign w:val="superscript"/>
              </w:rPr>
              <w:t xml:space="preserve">______________________________________________         </w:t>
            </w:r>
          </w:p>
          <w:p w14:paraId="6DB634F7" w14:textId="77777777" w:rsidR="006266A3" w:rsidRPr="006266A3" w:rsidRDefault="006266A3" w:rsidP="006266A3">
            <w:pPr>
              <w:rPr>
                <w:sz w:val="20"/>
                <w:vertAlign w:val="superscript"/>
              </w:rPr>
            </w:pPr>
            <w:r w:rsidRPr="006266A3">
              <w:rPr>
                <w:sz w:val="20"/>
                <w:vertAlign w:val="superscript"/>
              </w:rPr>
              <w:t xml:space="preserve">______________________________________________                                   </w:t>
            </w:r>
          </w:p>
          <w:p w14:paraId="021AD62E" w14:textId="77777777" w:rsidR="006266A3" w:rsidRPr="006266A3" w:rsidRDefault="006266A3" w:rsidP="006266A3">
            <w:pPr>
              <w:rPr>
                <w:sz w:val="20"/>
                <w:vertAlign w:val="superscript"/>
              </w:rPr>
            </w:pPr>
            <w:r w:rsidRPr="006266A3">
              <w:rPr>
                <w:sz w:val="20"/>
                <w:vertAlign w:val="superscript"/>
              </w:rPr>
              <w:t xml:space="preserve">                         (подписи свидетелей) </w:t>
            </w:r>
          </w:p>
          <w:p w14:paraId="5A974C4B" w14:textId="14D566EF" w:rsidR="006266A3" w:rsidRPr="006266A3" w:rsidRDefault="006266A3" w:rsidP="006266A3">
            <w:pPr>
              <w:rPr>
                <w:sz w:val="18"/>
              </w:rPr>
            </w:pPr>
            <w:r w:rsidRPr="006266A3">
              <w:rPr>
                <w:sz w:val="18"/>
              </w:rPr>
              <w:t>или</w:t>
            </w:r>
            <w:r w:rsidRPr="006266A3">
              <w:rPr>
                <w:i/>
                <w:iCs/>
                <w:sz w:val="18"/>
              </w:rPr>
              <w:t xml:space="preserve"> </w:t>
            </w:r>
            <w:r w:rsidR="00C3112F">
              <w:rPr>
                <w:i/>
                <w:iCs/>
                <w:sz w:val="18"/>
              </w:rPr>
              <w:t>«</w:t>
            </w:r>
            <w:r w:rsidRPr="006266A3">
              <w:rPr>
                <w:i/>
                <w:iCs/>
                <w:sz w:val="18"/>
              </w:rPr>
              <w:t>От подписи отказался, не мотивируя свой отказ</w:t>
            </w:r>
            <w:r w:rsidR="00C3112F">
              <w:rPr>
                <w:i/>
                <w:iCs/>
                <w:sz w:val="18"/>
              </w:rPr>
              <w:t>»</w:t>
            </w:r>
            <w:r w:rsidRPr="006266A3">
              <w:rPr>
                <w:sz w:val="18"/>
              </w:rPr>
              <w:t xml:space="preserve">, или </w:t>
            </w:r>
            <w:r w:rsidR="00C3112F">
              <w:rPr>
                <w:i/>
                <w:iCs/>
                <w:sz w:val="18"/>
              </w:rPr>
              <w:t>«</w:t>
            </w:r>
            <w:r w:rsidRPr="006266A3">
              <w:rPr>
                <w:i/>
                <w:iCs/>
                <w:sz w:val="18"/>
              </w:rPr>
              <w:t>От подписи отказался в связи с несогласием</w:t>
            </w:r>
            <w:proofErr w:type="gramStart"/>
            <w:r w:rsidRPr="006266A3">
              <w:rPr>
                <w:i/>
                <w:iCs/>
                <w:sz w:val="18"/>
              </w:rPr>
              <w:t xml:space="preserve"> ….</w:t>
            </w:r>
            <w:proofErr w:type="gramEnd"/>
            <w:r w:rsidR="00C3112F">
              <w:rPr>
                <w:i/>
                <w:iCs/>
                <w:sz w:val="18"/>
              </w:rPr>
              <w:t>»</w:t>
            </w:r>
            <w:r w:rsidRPr="006266A3">
              <w:rPr>
                <w:sz w:val="18"/>
              </w:rPr>
              <w:t xml:space="preserve">, или </w:t>
            </w:r>
            <w:r w:rsidR="00C3112F">
              <w:rPr>
                <w:i/>
                <w:iCs/>
                <w:sz w:val="18"/>
              </w:rPr>
              <w:t>«</w:t>
            </w:r>
            <w:r w:rsidRPr="006266A3">
              <w:rPr>
                <w:i/>
                <w:iCs/>
                <w:sz w:val="18"/>
              </w:rPr>
              <w:t>От подписи отказался, не считает себя виновным</w:t>
            </w:r>
            <w:r w:rsidR="00C3112F">
              <w:rPr>
                <w:i/>
                <w:iCs/>
                <w:sz w:val="18"/>
              </w:rPr>
              <w:t>»</w:t>
            </w:r>
            <w:r w:rsidRPr="006266A3">
              <w:rPr>
                <w:i/>
                <w:iCs/>
                <w:sz w:val="18"/>
              </w:rPr>
              <w:t xml:space="preserve"> </w:t>
            </w:r>
            <w:r w:rsidRPr="006266A3">
              <w:rPr>
                <w:sz w:val="18"/>
              </w:rPr>
              <w:t xml:space="preserve">или </w:t>
            </w:r>
            <w:r w:rsidRPr="006266A3">
              <w:rPr>
                <w:sz w:val="18"/>
                <w:vertAlign w:val="superscript"/>
              </w:rPr>
              <w:t xml:space="preserve"> </w:t>
            </w:r>
            <w:r w:rsidRPr="006266A3">
              <w:rPr>
                <w:i/>
                <w:iCs/>
                <w:sz w:val="18"/>
              </w:rPr>
              <w:t>"Протокол составлен в отсутствии (ФИО), не явившимся без уважительной причины</w:t>
            </w:r>
            <w:r w:rsidR="00C3112F">
              <w:rPr>
                <w:i/>
                <w:iCs/>
                <w:sz w:val="18"/>
              </w:rPr>
              <w:t>»</w:t>
            </w:r>
            <w:r w:rsidRPr="006266A3">
              <w:rPr>
                <w:sz w:val="18"/>
              </w:rPr>
              <w:t>.</w:t>
            </w:r>
          </w:p>
          <w:p w14:paraId="7956D22E" w14:textId="77777777" w:rsidR="006266A3" w:rsidRPr="006266A3" w:rsidRDefault="006266A3" w:rsidP="006266A3">
            <w:pPr>
              <w:rPr>
                <w:sz w:val="20"/>
                <w:vertAlign w:val="superscript"/>
              </w:rPr>
            </w:pPr>
            <w:r w:rsidRPr="006266A3">
              <w:rPr>
                <w:sz w:val="20"/>
                <w:vertAlign w:val="superscript"/>
              </w:rPr>
              <w:t xml:space="preserve">          </w:t>
            </w:r>
          </w:p>
        </w:tc>
      </w:tr>
      <w:tr w:rsidR="006266A3" w:rsidRPr="006266A3" w14:paraId="432BAE31" w14:textId="77777777" w:rsidTr="00A15C01">
        <w:trPr>
          <w:cantSplit/>
          <w:trHeight w:val="579"/>
        </w:trPr>
        <w:tc>
          <w:tcPr>
            <w:tcW w:w="9608" w:type="dxa"/>
            <w:gridSpan w:val="10"/>
          </w:tcPr>
          <w:p w14:paraId="70208811" w14:textId="77777777" w:rsidR="006266A3" w:rsidRPr="006266A3" w:rsidRDefault="006266A3" w:rsidP="006266A3">
            <w:pPr>
              <w:snapToGrid w:val="0"/>
              <w:jc w:val="both"/>
              <w:rPr>
                <w:sz w:val="20"/>
              </w:rPr>
            </w:pPr>
            <w:r w:rsidRPr="006266A3">
              <w:rPr>
                <w:sz w:val="20"/>
              </w:rPr>
              <w:t>Объяснение лица, в отношении которого возбуждено дело об административном правонарушении: ________</w:t>
            </w:r>
          </w:p>
          <w:p w14:paraId="2B10EB9D" w14:textId="77777777" w:rsidR="006266A3" w:rsidRPr="006266A3" w:rsidRDefault="006266A3" w:rsidP="006266A3">
            <w:pPr>
              <w:jc w:val="both"/>
              <w:rPr>
                <w:sz w:val="20"/>
                <w:vertAlign w:val="superscript"/>
              </w:rPr>
            </w:pPr>
          </w:p>
        </w:tc>
      </w:tr>
      <w:tr w:rsidR="006266A3" w:rsidRPr="006266A3" w14:paraId="3F0CF58D" w14:textId="77777777" w:rsidTr="00A15C01">
        <w:tc>
          <w:tcPr>
            <w:tcW w:w="9608" w:type="dxa"/>
            <w:gridSpan w:val="10"/>
            <w:tcBorders>
              <w:top w:val="single" w:sz="4" w:space="0" w:color="000000"/>
              <w:left w:val="nil"/>
              <w:bottom w:val="single" w:sz="4" w:space="0" w:color="000000"/>
              <w:right w:val="nil"/>
            </w:tcBorders>
          </w:tcPr>
          <w:p w14:paraId="7DC66490" w14:textId="77777777" w:rsidR="006266A3" w:rsidRPr="006266A3" w:rsidRDefault="006266A3" w:rsidP="006266A3">
            <w:pPr>
              <w:snapToGrid w:val="0"/>
              <w:jc w:val="both"/>
              <w:rPr>
                <w:sz w:val="20"/>
              </w:rPr>
            </w:pPr>
          </w:p>
        </w:tc>
      </w:tr>
      <w:tr w:rsidR="006266A3" w:rsidRPr="006266A3" w14:paraId="60FB695C" w14:textId="77777777" w:rsidTr="00A15C01">
        <w:tc>
          <w:tcPr>
            <w:tcW w:w="9608" w:type="dxa"/>
            <w:gridSpan w:val="10"/>
          </w:tcPr>
          <w:p w14:paraId="6F350B32" w14:textId="77777777" w:rsidR="006266A3" w:rsidRPr="006266A3" w:rsidRDefault="006266A3" w:rsidP="006266A3">
            <w:pPr>
              <w:snapToGrid w:val="0"/>
              <w:jc w:val="both"/>
              <w:rPr>
                <w:sz w:val="20"/>
              </w:rPr>
            </w:pPr>
          </w:p>
        </w:tc>
      </w:tr>
      <w:tr w:rsidR="006266A3" w:rsidRPr="006266A3" w14:paraId="0289F0E0" w14:textId="77777777" w:rsidTr="00A15C01">
        <w:tc>
          <w:tcPr>
            <w:tcW w:w="9608" w:type="dxa"/>
            <w:gridSpan w:val="10"/>
            <w:tcBorders>
              <w:top w:val="single" w:sz="4" w:space="0" w:color="000000"/>
              <w:left w:val="nil"/>
              <w:bottom w:val="single" w:sz="4" w:space="0" w:color="000000"/>
              <w:right w:val="nil"/>
            </w:tcBorders>
          </w:tcPr>
          <w:p w14:paraId="2805D35A" w14:textId="77777777" w:rsidR="006266A3" w:rsidRPr="006266A3" w:rsidRDefault="006266A3" w:rsidP="006266A3">
            <w:pPr>
              <w:snapToGrid w:val="0"/>
              <w:jc w:val="both"/>
              <w:rPr>
                <w:sz w:val="20"/>
              </w:rPr>
            </w:pPr>
          </w:p>
        </w:tc>
      </w:tr>
      <w:tr w:rsidR="006266A3" w:rsidRPr="006266A3" w14:paraId="3E15DAEC" w14:textId="77777777" w:rsidTr="00A15C01">
        <w:tc>
          <w:tcPr>
            <w:tcW w:w="9608" w:type="dxa"/>
            <w:gridSpan w:val="10"/>
            <w:tcBorders>
              <w:top w:val="nil"/>
              <w:left w:val="nil"/>
              <w:bottom w:val="single" w:sz="4" w:space="0" w:color="000000"/>
              <w:right w:val="nil"/>
            </w:tcBorders>
          </w:tcPr>
          <w:p w14:paraId="00EA784D" w14:textId="77777777" w:rsidR="006266A3" w:rsidRPr="006266A3" w:rsidRDefault="006266A3" w:rsidP="006266A3">
            <w:pPr>
              <w:snapToGrid w:val="0"/>
              <w:jc w:val="both"/>
              <w:rPr>
                <w:sz w:val="20"/>
              </w:rPr>
            </w:pPr>
          </w:p>
        </w:tc>
      </w:tr>
      <w:tr w:rsidR="006266A3" w:rsidRPr="006266A3" w14:paraId="28E27C04" w14:textId="77777777" w:rsidTr="00A15C01">
        <w:tc>
          <w:tcPr>
            <w:tcW w:w="9608" w:type="dxa"/>
            <w:gridSpan w:val="10"/>
            <w:tcBorders>
              <w:top w:val="nil"/>
              <w:left w:val="nil"/>
              <w:bottom w:val="single" w:sz="4" w:space="0" w:color="000000"/>
              <w:right w:val="nil"/>
            </w:tcBorders>
          </w:tcPr>
          <w:p w14:paraId="677C5C01" w14:textId="77777777" w:rsidR="006266A3" w:rsidRPr="006266A3" w:rsidRDefault="006266A3" w:rsidP="006266A3">
            <w:pPr>
              <w:snapToGrid w:val="0"/>
              <w:jc w:val="both"/>
              <w:rPr>
                <w:sz w:val="20"/>
              </w:rPr>
            </w:pPr>
          </w:p>
        </w:tc>
      </w:tr>
      <w:tr w:rsidR="006266A3" w:rsidRPr="006266A3" w14:paraId="3C532CA2" w14:textId="77777777" w:rsidTr="00A15C01">
        <w:tc>
          <w:tcPr>
            <w:tcW w:w="9608" w:type="dxa"/>
            <w:gridSpan w:val="10"/>
            <w:tcBorders>
              <w:top w:val="nil"/>
              <w:left w:val="nil"/>
              <w:bottom w:val="single" w:sz="4" w:space="0" w:color="000000"/>
              <w:right w:val="nil"/>
            </w:tcBorders>
          </w:tcPr>
          <w:p w14:paraId="13BC5D47" w14:textId="77777777" w:rsidR="006266A3" w:rsidRPr="006266A3" w:rsidRDefault="006266A3" w:rsidP="006266A3">
            <w:pPr>
              <w:snapToGrid w:val="0"/>
              <w:jc w:val="both"/>
              <w:rPr>
                <w:sz w:val="20"/>
              </w:rPr>
            </w:pPr>
          </w:p>
        </w:tc>
      </w:tr>
      <w:tr w:rsidR="006266A3" w:rsidRPr="006266A3" w14:paraId="11C91403" w14:textId="77777777" w:rsidTr="00A15C01">
        <w:tc>
          <w:tcPr>
            <w:tcW w:w="9608" w:type="dxa"/>
            <w:gridSpan w:val="10"/>
            <w:tcBorders>
              <w:top w:val="nil"/>
              <w:left w:val="nil"/>
              <w:bottom w:val="single" w:sz="4" w:space="0" w:color="000000"/>
              <w:right w:val="nil"/>
            </w:tcBorders>
          </w:tcPr>
          <w:p w14:paraId="5DE41366" w14:textId="77777777" w:rsidR="006266A3" w:rsidRPr="006266A3" w:rsidRDefault="006266A3" w:rsidP="006266A3">
            <w:pPr>
              <w:snapToGrid w:val="0"/>
              <w:jc w:val="both"/>
              <w:rPr>
                <w:sz w:val="20"/>
              </w:rPr>
            </w:pPr>
          </w:p>
        </w:tc>
      </w:tr>
      <w:tr w:rsidR="006266A3" w:rsidRPr="006266A3" w14:paraId="2E621878" w14:textId="77777777" w:rsidTr="00A15C01">
        <w:tc>
          <w:tcPr>
            <w:tcW w:w="3708" w:type="dxa"/>
            <w:gridSpan w:val="5"/>
          </w:tcPr>
          <w:p w14:paraId="6A117667" w14:textId="77777777" w:rsidR="006266A3" w:rsidRPr="006266A3" w:rsidRDefault="006266A3" w:rsidP="006266A3">
            <w:pPr>
              <w:snapToGrid w:val="0"/>
              <w:jc w:val="both"/>
              <w:rPr>
                <w:sz w:val="20"/>
              </w:rPr>
            </w:pPr>
          </w:p>
          <w:p w14:paraId="3AF839EA" w14:textId="77777777" w:rsidR="006266A3" w:rsidRPr="006266A3" w:rsidRDefault="006266A3" w:rsidP="006266A3">
            <w:pPr>
              <w:jc w:val="both"/>
              <w:rPr>
                <w:sz w:val="20"/>
              </w:rPr>
            </w:pPr>
          </w:p>
        </w:tc>
        <w:tc>
          <w:tcPr>
            <w:tcW w:w="5900" w:type="dxa"/>
            <w:gridSpan w:val="5"/>
          </w:tcPr>
          <w:p w14:paraId="5FD2A072" w14:textId="77777777" w:rsidR="006266A3" w:rsidRPr="006266A3" w:rsidRDefault="006266A3" w:rsidP="006266A3">
            <w:pPr>
              <w:snapToGrid w:val="0"/>
              <w:jc w:val="both"/>
              <w:rPr>
                <w:sz w:val="20"/>
              </w:rPr>
            </w:pPr>
          </w:p>
        </w:tc>
      </w:tr>
      <w:tr w:rsidR="006266A3" w:rsidRPr="006266A3" w14:paraId="0E3FD8D0" w14:textId="77777777" w:rsidTr="00A15C01">
        <w:tc>
          <w:tcPr>
            <w:tcW w:w="3708" w:type="dxa"/>
            <w:gridSpan w:val="5"/>
          </w:tcPr>
          <w:p w14:paraId="04519262" w14:textId="77777777" w:rsidR="006266A3" w:rsidRPr="006266A3" w:rsidRDefault="006266A3" w:rsidP="006266A3">
            <w:pPr>
              <w:snapToGrid w:val="0"/>
              <w:jc w:val="both"/>
              <w:rPr>
                <w:sz w:val="20"/>
              </w:rPr>
            </w:pPr>
          </w:p>
        </w:tc>
        <w:tc>
          <w:tcPr>
            <w:tcW w:w="5900" w:type="dxa"/>
            <w:gridSpan w:val="5"/>
            <w:tcBorders>
              <w:top w:val="single" w:sz="4" w:space="0" w:color="000000"/>
              <w:left w:val="nil"/>
              <w:bottom w:val="nil"/>
              <w:right w:val="nil"/>
            </w:tcBorders>
          </w:tcPr>
          <w:p w14:paraId="48696476" w14:textId="77777777" w:rsidR="006266A3" w:rsidRPr="006266A3" w:rsidRDefault="006266A3" w:rsidP="006266A3">
            <w:pPr>
              <w:snapToGrid w:val="0"/>
              <w:rPr>
                <w:sz w:val="20"/>
                <w:vertAlign w:val="superscript"/>
              </w:rPr>
            </w:pPr>
            <w:r w:rsidRPr="006266A3">
              <w:rPr>
                <w:sz w:val="20"/>
                <w:vertAlign w:val="superscript"/>
              </w:rPr>
              <w:t>(подпись лица, в отношении которого возбуждено дело об административном правонарушении)</w:t>
            </w:r>
          </w:p>
        </w:tc>
      </w:tr>
      <w:tr w:rsidR="006266A3" w:rsidRPr="006266A3" w14:paraId="79A7F5AB" w14:textId="77777777" w:rsidTr="00A15C01">
        <w:tc>
          <w:tcPr>
            <w:tcW w:w="9608" w:type="dxa"/>
            <w:gridSpan w:val="10"/>
          </w:tcPr>
          <w:p w14:paraId="426D6427" w14:textId="77777777" w:rsidR="006266A3" w:rsidRPr="006266A3" w:rsidRDefault="006266A3" w:rsidP="006266A3">
            <w:pPr>
              <w:ind w:firstLine="709"/>
              <w:jc w:val="both"/>
              <w:rPr>
                <w:sz w:val="20"/>
              </w:rPr>
            </w:pPr>
            <w:r w:rsidRPr="006266A3">
              <w:rPr>
                <w:sz w:val="20"/>
              </w:rPr>
              <w:t>Протокол составлен в присутствии потерпевшего (их), свидетеля(ей), понятых (нужное подчеркнуть)__________________________________________________________________________________</w:t>
            </w:r>
          </w:p>
        </w:tc>
      </w:tr>
      <w:tr w:rsidR="006266A3" w:rsidRPr="006266A3" w14:paraId="04B89249" w14:textId="77777777" w:rsidTr="00A15C01">
        <w:tc>
          <w:tcPr>
            <w:tcW w:w="9608" w:type="dxa"/>
            <w:gridSpan w:val="10"/>
          </w:tcPr>
          <w:p w14:paraId="3B88A898" w14:textId="77777777" w:rsidR="006266A3" w:rsidRPr="006266A3" w:rsidRDefault="006266A3" w:rsidP="006266A3">
            <w:pPr>
              <w:snapToGrid w:val="0"/>
              <w:jc w:val="both"/>
              <w:rPr>
                <w:sz w:val="20"/>
              </w:rPr>
            </w:pPr>
          </w:p>
        </w:tc>
      </w:tr>
      <w:tr w:rsidR="006266A3" w:rsidRPr="006266A3" w14:paraId="59349DE3" w14:textId="77777777" w:rsidTr="00A15C01">
        <w:tc>
          <w:tcPr>
            <w:tcW w:w="9608" w:type="dxa"/>
            <w:gridSpan w:val="10"/>
            <w:tcBorders>
              <w:top w:val="single" w:sz="4" w:space="0" w:color="000000"/>
              <w:left w:val="nil"/>
              <w:bottom w:val="nil"/>
              <w:right w:val="nil"/>
            </w:tcBorders>
          </w:tcPr>
          <w:p w14:paraId="37D09D70" w14:textId="77777777" w:rsidR="006266A3" w:rsidRPr="006266A3" w:rsidRDefault="006266A3" w:rsidP="006266A3">
            <w:pPr>
              <w:snapToGrid w:val="0"/>
              <w:jc w:val="center"/>
              <w:rPr>
                <w:sz w:val="20"/>
                <w:vertAlign w:val="superscript"/>
              </w:rPr>
            </w:pPr>
            <w:r w:rsidRPr="006266A3">
              <w:rPr>
                <w:sz w:val="20"/>
                <w:vertAlign w:val="superscript"/>
              </w:rPr>
              <w:t>(Ф.И.О., адреса места жительства потерпевшего (их), свидетеля (ей), иных участников)</w:t>
            </w:r>
          </w:p>
        </w:tc>
      </w:tr>
      <w:tr w:rsidR="006266A3" w:rsidRPr="006266A3" w14:paraId="797B9CC4" w14:textId="77777777" w:rsidTr="00A15C01">
        <w:tc>
          <w:tcPr>
            <w:tcW w:w="9608" w:type="dxa"/>
            <w:gridSpan w:val="10"/>
          </w:tcPr>
          <w:p w14:paraId="529A0340" w14:textId="77777777" w:rsidR="006266A3" w:rsidRPr="006266A3" w:rsidRDefault="006266A3" w:rsidP="006266A3">
            <w:pPr>
              <w:snapToGrid w:val="0"/>
              <w:rPr>
                <w:sz w:val="20"/>
                <w:vertAlign w:val="superscript"/>
              </w:rPr>
            </w:pPr>
          </w:p>
        </w:tc>
      </w:tr>
      <w:tr w:rsidR="006266A3" w:rsidRPr="006266A3" w14:paraId="4B5E8BE8" w14:textId="77777777" w:rsidTr="00A15C01">
        <w:tc>
          <w:tcPr>
            <w:tcW w:w="9608" w:type="dxa"/>
            <w:gridSpan w:val="10"/>
            <w:tcBorders>
              <w:top w:val="single" w:sz="4" w:space="0" w:color="000000"/>
              <w:left w:val="nil"/>
              <w:bottom w:val="single" w:sz="4" w:space="0" w:color="000000"/>
              <w:right w:val="nil"/>
            </w:tcBorders>
          </w:tcPr>
          <w:p w14:paraId="163A0856" w14:textId="77777777" w:rsidR="006266A3" w:rsidRPr="006266A3" w:rsidRDefault="006266A3" w:rsidP="006266A3">
            <w:pPr>
              <w:snapToGrid w:val="0"/>
              <w:rPr>
                <w:sz w:val="20"/>
              </w:rPr>
            </w:pPr>
          </w:p>
        </w:tc>
      </w:tr>
      <w:tr w:rsidR="006266A3" w:rsidRPr="006266A3" w14:paraId="3A44B01A" w14:textId="77777777" w:rsidTr="00A15C01">
        <w:tc>
          <w:tcPr>
            <w:tcW w:w="9608" w:type="dxa"/>
            <w:gridSpan w:val="10"/>
            <w:tcBorders>
              <w:top w:val="nil"/>
              <w:left w:val="nil"/>
              <w:bottom w:val="single" w:sz="4" w:space="0" w:color="000000"/>
              <w:right w:val="nil"/>
            </w:tcBorders>
          </w:tcPr>
          <w:p w14:paraId="052A13C2" w14:textId="77777777" w:rsidR="006266A3" w:rsidRPr="006266A3" w:rsidRDefault="006266A3" w:rsidP="006266A3">
            <w:pPr>
              <w:snapToGrid w:val="0"/>
              <w:rPr>
                <w:sz w:val="20"/>
              </w:rPr>
            </w:pPr>
          </w:p>
        </w:tc>
      </w:tr>
    </w:tbl>
    <w:p w14:paraId="782498E1" w14:textId="77777777" w:rsidR="006266A3" w:rsidRPr="006266A3" w:rsidRDefault="006266A3" w:rsidP="006266A3">
      <w:pPr>
        <w:widowControl w:val="0"/>
        <w:suppressAutoHyphens/>
        <w:overflowPunct w:val="0"/>
        <w:autoSpaceDE w:val="0"/>
        <w:ind w:firstLine="709"/>
        <w:jc w:val="both"/>
        <w:rPr>
          <w:rFonts w:eastAsia="Lucida Sans Unicode" w:cs="Tahoma"/>
          <w:sz w:val="20"/>
          <w:szCs w:val="20"/>
        </w:rPr>
      </w:pPr>
      <w:r w:rsidRPr="006266A3">
        <w:rPr>
          <w:rFonts w:eastAsia="Lucida Sans Unicode" w:cs="Tahoma"/>
          <w:sz w:val="20"/>
          <w:szCs w:val="20"/>
        </w:rPr>
        <w:t>К протоколу прилагаются следующие документы (нужное подчеркнуть).</w:t>
      </w:r>
    </w:p>
    <w:p w14:paraId="2F09DBDC" w14:textId="08EE883A" w:rsidR="006266A3" w:rsidRPr="00C3112F" w:rsidRDefault="006266A3" w:rsidP="00C3112F">
      <w:pPr>
        <w:pStyle w:val="afb"/>
        <w:widowControl w:val="0"/>
        <w:numPr>
          <w:ilvl w:val="0"/>
          <w:numId w:val="45"/>
        </w:numPr>
        <w:tabs>
          <w:tab w:val="left" w:pos="1134"/>
        </w:tabs>
        <w:suppressAutoHyphens/>
        <w:overflowPunct w:val="0"/>
        <w:autoSpaceDE w:val="0"/>
        <w:ind w:left="0" w:firstLine="709"/>
        <w:jc w:val="both"/>
        <w:rPr>
          <w:rFonts w:eastAsia="Lucida Sans Unicode" w:cs="Tahoma"/>
          <w:sz w:val="20"/>
          <w:szCs w:val="20"/>
        </w:rPr>
      </w:pPr>
      <w:r w:rsidRPr="00C3112F">
        <w:rPr>
          <w:rFonts w:eastAsia="Lucida Sans Unicode" w:cs="Tahoma"/>
          <w:sz w:val="20"/>
          <w:szCs w:val="20"/>
        </w:rPr>
        <w:t>Объяснение лица, совершившего административное правонарушение, его замечания по содержанию протокола и о мотивах отказа подписания протокола.</w:t>
      </w:r>
    </w:p>
    <w:p w14:paraId="284464F5" w14:textId="30E4DB63" w:rsidR="006266A3" w:rsidRPr="00C3112F" w:rsidRDefault="006266A3" w:rsidP="00C3112F">
      <w:pPr>
        <w:pStyle w:val="afb"/>
        <w:widowControl w:val="0"/>
        <w:numPr>
          <w:ilvl w:val="0"/>
          <w:numId w:val="45"/>
        </w:numPr>
        <w:tabs>
          <w:tab w:val="left" w:pos="1134"/>
        </w:tabs>
        <w:suppressAutoHyphens/>
        <w:overflowPunct w:val="0"/>
        <w:autoSpaceDE w:val="0"/>
        <w:ind w:left="0" w:firstLine="709"/>
        <w:jc w:val="both"/>
        <w:rPr>
          <w:rFonts w:eastAsia="Lucida Sans Unicode" w:cs="Tahoma"/>
          <w:sz w:val="20"/>
          <w:szCs w:val="20"/>
        </w:rPr>
      </w:pPr>
      <w:r w:rsidRPr="00C3112F">
        <w:rPr>
          <w:rFonts w:eastAsia="Lucida Sans Unicode" w:cs="Tahoma"/>
          <w:sz w:val="20"/>
          <w:szCs w:val="20"/>
        </w:rPr>
        <w:t>Показания потерпевшего (их) и свидетеля (ей).</w:t>
      </w:r>
    </w:p>
    <w:p w14:paraId="62E1E345" w14:textId="38738D9B" w:rsidR="006266A3" w:rsidRPr="00C3112F" w:rsidRDefault="006266A3" w:rsidP="00C3112F">
      <w:pPr>
        <w:pStyle w:val="afb"/>
        <w:numPr>
          <w:ilvl w:val="0"/>
          <w:numId w:val="45"/>
        </w:numPr>
        <w:tabs>
          <w:tab w:val="left" w:pos="1134"/>
        </w:tabs>
        <w:autoSpaceDE w:val="0"/>
        <w:autoSpaceDN w:val="0"/>
        <w:adjustRightInd w:val="0"/>
        <w:ind w:left="0" w:firstLine="709"/>
        <w:jc w:val="both"/>
        <w:rPr>
          <w:sz w:val="20"/>
        </w:rPr>
      </w:pPr>
      <w:r w:rsidRPr="00C3112F">
        <w:rPr>
          <w:sz w:val="20"/>
        </w:rPr>
        <w:t xml:space="preserve">Иные документы, имеющие отношение к данному административному правонарушению (указать какие). </w:t>
      </w:r>
    </w:p>
    <w:p w14:paraId="0ED8A6DC" w14:textId="77777777" w:rsidR="006266A3" w:rsidRPr="006266A3" w:rsidRDefault="006266A3" w:rsidP="006266A3">
      <w:pPr>
        <w:numPr>
          <w:ilvl w:val="0"/>
          <w:numId w:val="27"/>
        </w:numPr>
        <w:autoSpaceDE w:val="0"/>
        <w:autoSpaceDN w:val="0"/>
        <w:adjustRightInd w:val="0"/>
        <w:jc w:val="both"/>
        <w:rPr>
          <w:sz w:val="20"/>
        </w:rPr>
      </w:pPr>
      <w:r w:rsidRPr="006266A3">
        <w:rPr>
          <w:sz w:val="20"/>
        </w:rPr>
        <w:t xml:space="preserve">решение избирательной комиссии об отказе в регистрации в качестве кандидата Иванову </w:t>
      </w:r>
      <w:proofErr w:type="spellStart"/>
      <w:r w:rsidRPr="006266A3">
        <w:rPr>
          <w:sz w:val="20"/>
        </w:rPr>
        <w:t>И.И</w:t>
      </w:r>
      <w:proofErr w:type="spellEnd"/>
      <w:r w:rsidRPr="006266A3">
        <w:rPr>
          <w:sz w:val="20"/>
        </w:rPr>
        <w:t>.;</w:t>
      </w:r>
    </w:p>
    <w:p w14:paraId="288602C4" w14:textId="77777777" w:rsidR="006266A3" w:rsidRPr="006266A3" w:rsidRDefault="006266A3" w:rsidP="006266A3">
      <w:pPr>
        <w:numPr>
          <w:ilvl w:val="0"/>
          <w:numId w:val="27"/>
        </w:numPr>
        <w:autoSpaceDE w:val="0"/>
        <w:autoSpaceDN w:val="0"/>
        <w:adjustRightInd w:val="0"/>
        <w:jc w:val="both"/>
        <w:rPr>
          <w:sz w:val="20"/>
        </w:rPr>
      </w:pPr>
      <w:r w:rsidRPr="006266A3">
        <w:rPr>
          <w:sz w:val="20"/>
        </w:rPr>
        <w:t xml:space="preserve">копия справки об открытии избирательного счета Ивановым </w:t>
      </w:r>
      <w:proofErr w:type="spellStart"/>
      <w:r w:rsidRPr="006266A3">
        <w:rPr>
          <w:sz w:val="20"/>
        </w:rPr>
        <w:t>И.И</w:t>
      </w:r>
      <w:proofErr w:type="spellEnd"/>
      <w:r w:rsidRPr="006266A3">
        <w:rPr>
          <w:sz w:val="20"/>
        </w:rPr>
        <w:t>.;</w:t>
      </w:r>
    </w:p>
    <w:p w14:paraId="3824DF90" w14:textId="77777777" w:rsidR="006266A3" w:rsidRPr="006266A3" w:rsidRDefault="006266A3" w:rsidP="006266A3">
      <w:pPr>
        <w:numPr>
          <w:ilvl w:val="0"/>
          <w:numId w:val="27"/>
        </w:numPr>
        <w:autoSpaceDE w:val="0"/>
        <w:autoSpaceDN w:val="0"/>
        <w:adjustRightInd w:val="0"/>
        <w:jc w:val="both"/>
        <w:rPr>
          <w:sz w:val="20"/>
        </w:rPr>
      </w:pPr>
      <w:r w:rsidRPr="006266A3">
        <w:rPr>
          <w:sz w:val="20"/>
        </w:rPr>
        <w:t xml:space="preserve">распечатка о движении финансовых средств на избирательном счете, предоставленная кредитной организацией; </w:t>
      </w:r>
    </w:p>
    <w:p w14:paraId="79A1604A" w14:textId="77777777" w:rsidR="006266A3" w:rsidRPr="006266A3" w:rsidRDefault="006266A3" w:rsidP="006266A3">
      <w:pPr>
        <w:numPr>
          <w:ilvl w:val="0"/>
          <w:numId w:val="27"/>
        </w:numPr>
        <w:autoSpaceDE w:val="0"/>
        <w:autoSpaceDN w:val="0"/>
        <w:adjustRightInd w:val="0"/>
        <w:jc w:val="both"/>
        <w:rPr>
          <w:sz w:val="20"/>
        </w:rPr>
      </w:pPr>
      <w:r w:rsidRPr="006266A3">
        <w:rPr>
          <w:sz w:val="20"/>
        </w:rPr>
        <w:t>копия решения избирательной комиссии о результатах соответствующих выборов;</w:t>
      </w:r>
    </w:p>
    <w:p w14:paraId="3EF7F3F0" w14:textId="77777777" w:rsidR="006266A3" w:rsidRPr="006266A3" w:rsidRDefault="006266A3" w:rsidP="006266A3">
      <w:pPr>
        <w:numPr>
          <w:ilvl w:val="0"/>
          <w:numId w:val="27"/>
        </w:numPr>
        <w:autoSpaceDE w:val="0"/>
        <w:autoSpaceDN w:val="0"/>
        <w:adjustRightInd w:val="0"/>
        <w:jc w:val="both"/>
        <w:rPr>
          <w:sz w:val="20"/>
        </w:rPr>
      </w:pPr>
      <w:r w:rsidRPr="006266A3">
        <w:rPr>
          <w:sz w:val="20"/>
        </w:rPr>
        <w:t>экземпляр печатного издания, в котором официально опубликованы результаты выборов;</w:t>
      </w:r>
    </w:p>
    <w:p w14:paraId="49561E2C" w14:textId="77777777" w:rsidR="006266A3" w:rsidRPr="006266A3" w:rsidRDefault="006266A3" w:rsidP="006266A3">
      <w:pPr>
        <w:numPr>
          <w:ilvl w:val="0"/>
          <w:numId w:val="27"/>
        </w:numPr>
        <w:autoSpaceDE w:val="0"/>
        <w:autoSpaceDN w:val="0"/>
        <w:adjustRightInd w:val="0"/>
        <w:jc w:val="both"/>
        <w:rPr>
          <w:sz w:val="20"/>
        </w:rPr>
      </w:pPr>
      <w:r w:rsidRPr="006266A3">
        <w:rPr>
          <w:sz w:val="20"/>
        </w:rPr>
        <w:lastRenderedPageBreak/>
        <w:t xml:space="preserve">копия письменного напоминания с предупреждением Иванову </w:t>
      </w:r>
      <w:proofErr w:type="spellStart"/>
      <w:r w:rsidRPr="006266A3">
        <w:rPr>
          <w:sz w:val="20"/>
        </w:rPr>
        <w:t>И.И</w:t>
      </w:r>
      <w:proofErr w:type="spellEnd"/>
      <w:r w:rsidRPr="006266A3">
        <w:rPr>
          <w:sz w:val="20"/>
        </w:rPr>
        <w:t>. о необходимости предоставить отчет;</w:t>
      </w:r>
    </w:p>
    <w:p w14:paraId="07D04B9D" w14:textId="77777777" w:rsidR="006266A3" w:rsidRPr="006266A3" w:rsidRDefault="006266A3" w:rsidP="006266A3">
      <w:pPr>
        <w:numPr>
          <w:ilvl w:val="0"/>
          <w:numId w:val="27"/>
        </w:numPr>
        <w:autoSpaceDE w:val="0"/>
        <w:autoSpaceDN w:val="0"/>
        <w:adjustRightInd w:val="0"/>
        <w:jc w:val="both"/>
        <w:rPr>
          <w:sz w:val="20"/>
        </w:rPr>
      </w:pPr>
      <w:r w:rsidRPr="006266A3">
        <w:rPr>
          <w:sz w:val="20"/>
        </w:rPr>
        <w:t>решение избирательной комиссии о назначении лица, уполномоченного составлять протоколы об административных правонарушениях;</w:t>
      </w:r>
    </w:p>
    <w:p w14:paraId="5CF18067" w14:textId="77777777" w:rsidR="006266A3" w:rsidRPr="006266A3" w:rsidRDefault="006266A3" w:rsidP="006266A3">
      <w:pPr>
        <w:numPr>
          <w:ilvl w:val="0"/>
          <w:numId w:val="27"/>
        </w:numPr>
        <w:autoSpaceDE w:val="0"/>
        <w:autoSpaceDN w:val="0"/>
        <w:adjustRightInd w:val="0"/>
        <w:jc w:val="both"/>
        <w:rPr>
          <w:sz w:val="20"/>
        </w:rPr>
      </w:pPr>
      <w:r w:rsidRPr="006266A3">
        <w:rPr>
          <w:sz w:val="20"/>
        </w:rPr>
        <w:t xml:space="preserve">решение избирательной комиссии о наличии в действиях Иванова </w:t>
      </w:r>
      <w:proofErr w:type="spellStart"/>
      <w:r w:rsidRPr="006266A3">
        <w:rPr>
          <w:sz w:val="20"/>
        </w:rPr>
        <w:t>И.И</w:t>
      </w:r>
      <w:proofErr w:type="spellEnd"/>
      <w:r w:rsidRPr="006266A3">
        <w:rPr>
          <w:sz w:val="20"/>
        </w:rPr>
        <w:t>. состава административного правонарушения, предусмотренного ч.1 ст.5.17 КоАП РФ, с последующим поручением уполномоченному члену комиссии составить протокол об административном правонарушении;</w:t>
      </w:r>
    </w:p>
    <w:p w14:paraId="37D7DC5D" w14:textId="77777777" w:rsidR="006266A3" w:rsidRPr="006266A3" w:rsidRDefault="006266A3" w:rsidP="006266A3">
      <w:pPr>
        <w:numPr>
          <w:ilvl w:val="0"/>
          <w:numId w:val="27"/>
        </w:numPr>
        <w:autoSpaceDE w:val="0"/>
        <w:autoSpaceDN w:val="0"/>
        <w:adjustRightInd w:val="0"/>
        <w:jc w:val="both"/>
        <w:rPr>
          <w:sz w:val="20"/>
        </w:rPr>
      </w:pPr>
      <w:r w:rsidRPr="006266A3">
        <w:rPr>
          <w:sz w:val="20"/>
        </w:rPr>
        <w:t xml:space="preserve">документы (в том числе акт, подтверждающий факт направления телефонограммы) о факте уведомления Иванова </w:t>
      </w:r>
      <w:proofErr w:type="spellStart"/>
      <w:r w:rsidRPr="006266A3">
        <w:rPr>
          <w:sz w:val="20"/>
        </w:rPr>
        <w:t>И.И</w:t>
      </w:r>
      <w:proofErr w:type="spellEnd"/>
      <w:r w:rsidRPr="006266A3">
        <w:rPr>
          <w:sz w:val="20"/>
        </w:rPr>
        <w:t>. возбуждении административного дела, о дате и месте составления протокола об административном правонарушении.</w:t>
      </w:r>
    </w:p>
    <w:tbl>
      <w:tblPr>
        <w:tblW w:w="0" w:type="auto"/>
        <w:tblLayout w:type="fixed"/>
        <w:tblLook w:val="0000" w:firstRow="0" w:lastRow="0" w:firstColumn="0" w:lastColumn="0" w:noHBand="0" w:noVBand="0"/>
      </w:tblPr>
      <w:tblGrid>
        <w:gridCol w:w="4503"/>
        <w:gridCol w:w="1530"/>
        <w:gridCol w:w="195"/>
        <w:gridCol w:w="3342"/>
      </w:tblGrid>
      <w:tr w:rsidR="006266A3" w:rsidRPr="006266A3" w14:paraId="1CEFB2AD" w14:textId="77777777" w:rsidTr="00A15C01">
        <w:tc>
          <w:tcPr>
            <w:tcW w:w="4503" w:type="dxa"/>
            <w:tcBorders>
              <w:top w:val="nil"/>
              <w:left w:val="nil"/>
              <w:bottom w:val="single" w:sz="4" w:space="0" w:color="000000"/>
              <w:right w:val="nil"/>
            </w:tcBorders>
          </w:tcPr>
          <w:p w14:paraId="6F2DB9AB" w14:textId="77777777" w:rsidR="006266A3" w:rsidRPr="006266A3" w:rsidRDefault="006266A3" w:rsidP="006266A3">
            <w:pPr>
              <w:widowControl w:val="0"/>
              <w:suppressAutoHyphens/>
              <w:overflowPunct w:val="0"/>
              <w:autoSpaceDE w:val="0"/>
              <w:snapToGrid w:val="0"/>
              <w:jc w:val="both"/>
              <w:rPr>
                <w:rFonts w:eastAsia="Lucida Sans Unicode" w:cs="Tahoma"/>
                <w:sz w:val="20"/>
                <w:szCs w:val="20"/>
              </w:rPr>
            </w:pPr>
          </w:p>
        </w:tc>
        <w:tc>
          <w:tcPr>
            <w:tcW w:w="1530" w:type="dxa"/>
          </w:tcPr>
          <w:p w14:paraId="4838C5D0" w14:textId="77777777" w:rsidR="006266A3" w:rsidRPr="006266A3" w:rsidRDefault="006266A3" w:rsidP="006266A3">
            <w:pPr>
              <w:widowControl w:val="0"/>
              <w:suppressAutoHyphens/>
              <w:overflowPunct w:val="0"/>
              <w:autoSpaceDE w:val="0"/>
              <w:snapToGrid w:val="0"/>
              <w:jc w:val="both"/>
              <w:rPr>
                <w:rFonts w:eastAsia="Lucida Sans Unicode" w:cs="Tahoma"/>
                <w:sz w:val="20"/>
                <w:szCs w:val="20"/>
              </w:rPr>
            </w:pPr>
          </w:p>
        </w:tc>
        <w:tc>
          <w:tcPr>
            <w:tcW w:w="3537" w:type="dxa"/>
            <w:gridSpan w:val="2"/>
            <w:tcBorders>
              <w:top w:val="nil"/>
              <w:left w:val="nil"/>
              <w:bottom w:val="single" w:sz="4" w:space="0" w:color="000000"/>
              <w:right w:val="nil"/>
            </w:tcBorders>
            <w:vAlign w:val="center"/>
          </w:tcPr>
          <w:p w14:paraId="45099D98"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r w:rsidRPr="006266A3">
              <w:rPr>
                <w:rFonts w:eastAsia="Lucida Sans Unicode" w:cs="Tahoma"/>
                <w:sz w:val="20"/>
                <w:szCs w:val="20"/>
              </w:rPr>
              <w:t xml:space="preserve">Петров </w:t>
            </w:r>
            <w:proofErr w:type="spellStart"/>
            <w:r w:rsidRPr="006266A3">
              <w:rPr>
                <w:rFonts w:eastAsia="Lucida Sans Unicode" w:cs="Tahoma"/>
                <w:sz w:val="20"/>
                <w:szCs w:val="20"/>
              </w:rPr>
              <w:t>П.П</w:t>
            </w:r>
            <w:proofErr w:type="spellEnd"/>
            <w:r w:rsidRPr="006266A3">
              <w:rPr>
                <w:rFonts w:eastAsia="Lucida Sans Unicode" w:cs="Tahoma"/>
                <w:sz w:val="20"/>
                <w:szCs w:val="20"/>
              </w:rPr>
              <w:t>.</w:t>
            </w:r>
          </w:p>
        </w:tc>
      </w:tr>
      <w:tr w:rsidR="006266A3" w:rsidRPr="006266A3" w14:paraId="590AED61" w14:textId="77777777" w:rsidTr="00A15C01">
        <w:tc>
          <w:tcPr>
            <w:tcW w:w="4503" w:type="dxa"/>
          </w:tcPr>
          <w:p w14:paraId="32A66440"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(подпись должностного лица, составившего протокол)</w:t>
            </w:r>
          </w:p>
        </w:tc>
        <w:tc>
          <w:tcPr>
            <w:tcW w:w="1530" w:type="dxa"/>
          </w:tcPr>
          <w:p w14:paraId="3460B714"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vAlign w:val="center"/>
          </w:tcPr>
          <w:p w14:paraId="7D5C4D35"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(инициалы, фамилия)</w:t>
            </w:r>
          </w:p>
        </w:tc>
      </w:tr>
      <w:tr w:rsidR="006266A3" w:rsidRPr="006266A3" w14:paraId="7600CF68" w14:textId="77777777" w:rsidTr="00A15C01">
        <w:tc>
          <w:tcPr>
            <w:tcW w:w="4503" w:type="dxa"/>
            <w:tcBorders>
              <w:top w:val="nil"/>
              <w:left w:val="nil"/>
              <w:bottom w:val="single" w:sz="4" w:space="0" w:color="000000"/>
              <w:right w:val="nil"/>
            </w:tcBorders>
          </w:tcPr>
          <w:p w14:paraId="13417749"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1530" w:type="dxa"/>
          </w:tcPr>
          <w:p w14:paraId="5189E537"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p w14:paraId="322B4393" w14:textId="77777777" w:rsidR="006266A3" w:rsidRPr="006266A3" w:rsidRDefault="006266A3" w:rsidP="006266A3">
            <w:pPr>
              <w:widowControl w:val="0"/>
              <w:suppressAutoHyphens/>
              <w:overflowPunct w:val="0"/>
              <w:autoSpaceDE w:val="0"/>
              <w:jc w:val="center"/>
              <w:rPr>
                <w:rFonts w:eastAsia="Lucida Sans Unicode" w:cs="Tahoma"/>
                <w:sz w:val="20"/>
                <w:szCs w:val="20"/>
              </w:rPr>
            </w:pPr>
          </w:p>
        </w:tc>
        <w:tc>
          <w:tcPr>
            <w:tcW w:w="3537" w:type="dxa"/>
            <w:gridSpan w:val="2"/>
            <w:tcBorders>
              <w:top w:val="nil"/>
              <w:left w:val="nil"/>
              <w:bottom w:val="single" w:sz="4" w:space="0" w:color="000000"/>
              <w:right w:val="nil"/>
            </w:tcBorders>
          </w:tcPr>
          <w:p w14:paraId="40CC3B04"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r w:rsidRPr="006266A3">
              <w:rPr>
                <w:rFonts w:eastAsia="Lucida Sans Unicode" w:cs="Tahoma"/>
                <w:sz w:val="20"/>
                <w:szCs w:val="20"/>
              </w:rPr>
              <w:t xml:space="preserve">Иванов </w:t>
            </w:r>
            <w:proofErr w:type="spellStart"/>
            <w:r w:rsidRPr="006266A3">
              <w:rPr>
                <w:rFonts w:eastAsia="Lucida Sans Unicode" w:cs="Tahoma"/>
                <w:sz w:val="20"/>
                <w:szCs w:val="20"/>
              </w:rPr>
              <w:t>И.И</w:t>
            </w:r>
            <w:proofErr w:type="spellEnd"/>
            <w:r w:rsidRPr="006266A3">
              <w:rPr>
                <w:rFonts w:eastAsia="Lucida Sans Unicode" w:cs="Tahoma"/>
                <w:sz w:val="20"/>
                <w:szCs w:val="20"/>
              </w:rPr>
              <w:t>.</w:t>
            </w:r>
          </w:p>
        </w:tc>
      </w:tr>
      <w:tr w:rsidR="006266A3" w:rsidRPr="006266A3" w14:paraId="1F320DBA" w14:textId="77777777" w:rsidTr="00A15C01">
        <w:tc>
          <w:tcPr>
            <w:tcW w:w="4503" w:type="dxa"/>
          </w:tcPr>
          <w:p w14:paraId="1821C983"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(подпись лица, в отношении которого возбуждено дело об административном правонарушении)</w:t>
            </w:r>
          </w:p>
        </w:tc>
        <w:tc>
          <w:tcPr>
            <w:tcW w:w="1530" w:type="dxa"/>
          </w:tcPr>
          <w:p w14:paraId="633C5C76"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tcPr>
          <w:p w14:paraId="1DB40BB6"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(инициалы, фамилия)</w:t>
            </w:r>
          </w:p>
        </w:tc>
      </w:tr>
      <w:tr w:rsidR="006266A3" w:rsidRPr="006266A3" w14:paraId="41246D57" w14:textId="77777777" w:rsidTr="00A15C01">
        <w:tc>
          <w:tcPr>
            <w:tcW w:w="6228" w:type="dxa"/>
            <w:gridSpan w:val="3"/>
          </w:tcPr>
          <w:p w14:paraId="5E454C6B" w14:textId="77777777" w:rsidR="006266A3" w:rsidRPr="006266A3" w:rsidRDefault="006266A3" w:rsidP="006266A3">
            <w:pPr>
              <w:widowControl w:val="0"/>
              <w:suppressAutoHyphens/>
              <w:overflowPunct w:val="0"/>
              <w:autoSpaceDE w:val="0"/>
              <w:snapToGrid w:val="0"/>
              <w:rPr>
                <w:rFonts w:eastAsia="Lucida Sans Unicode" w:cs="Tahoma"/>
                <w:sz w:val="20"/>
                <w:szCs w:val="20"/>
                <w:vertAlign w:val="superscript"/>
              </w:rPr>
            </w:pPr>
          </w:p>
          <w:p w14:paraId="23919963" w14:textId="77777777" w:rsidR="006266A3" w:rsidRPr="006266A3" w:rsidRDefault="006266A3" w:rsidP="006266A3">
            <w:pPr>
              <w:widowControl w:val="0"/>
              <w:suppressAutoHyphens/>
              <w:overflowPunct w:val="0"/>
              <w:autoSpaceDE w:val="0"/>
              <w:rPr>
                <w:rFonts w:eastAsia="Lucida Sans Unicode" w:cs="Tahoma"/>
                <w:sz w:val="20"/>
                <w:szCs w:val="20"/>
              </w:rPr>
            </w:pPr>
            <w:r w:rsidRPr="006266A3">
              <w:rPr>
                <w:rFonts w:eastAsia="Lucida Sans Unicode" w:cs="Tahoma"/>
                <w:sz w:val="20"/>
                <w:szCs w:val="20"/>
              </w:rPr>
              <w:t>Копию протокола об административном правонарушении получили:</w:t>
            </w:r>
          </w:p>
          <w:p w14:paraId="23B62FC0" w14:textId="77777777" w:rsidR="006266A3" w:rsidRPr="006266A3" w:rsidRDefault="006266A3" w:rsidP="006266A3">
            <w:pPr>
              <w:widowControl w:val="0"/>
              <w:suppressAutoHyphens/>
              <w:overflowPunct w:val="0"/>
              <w:autoSpaceDE w:val="0"/>
              <w:rPr>
                <w:rFonts w:eastAsia="Lucida Sans Unicode" w:cs="Tahoma"/>
                <w:sz w:val="20"/>
                <w:szCs w:val="20"/>
              </w:rPr>
            </w:pPr>
          </w:p>
        </w:tc>
        <w:tc>
          <w:tcPr>
            <w:tcW w:w="3342" w:type="dxa"/>
          </w:tcPr>
          <w:p w14:paraId="1F52A8DA"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r>
      <w:tr w:rsidR="006266A3" w:rsidRPr="006266A3" w14:paraId="0DC634F7" w14:textId="77777777" w:rsidTr="00A15C01">
        <w:tc>
          <w:tcPr>
            <w:tcW w:w="4503" w:type="dxa"/>
            <w:tcBorders>
              <w:top w:val="nil"/>
              <w:left w:val="nil"/>
              <w:bottom w:val="single" w:sz="4" w:space="0" w:color="000000"/>
              <w:right w:val="nil"/>
            </w:tcBorders>
          </w:tcPr>
          <w:p w14:paraId="2D837AA6"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c>
          <w:tcPr>
            <w:tcW w:w="1530" w:type="dxa"/>
          </w:tcPr>
          <w:p w14:paraId="2804F631"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c>
          <w:tcPr>
            <w:tcW w:w="3537" w:type="dxa"/>
            <w:gridSpan w:val="2"/>
            <w:tcBorders>
              <w:top w:val="nil"/>
              <w:left w:val="nil"/>
              <w:bottom w:val="single" w:sz="4" w:space="0" w:color="000000"/>
              <w:right w:val="nil"/>
            </w:tcBorders>
          </w:tcPr>
          <w:p w14:paraId="61657F01"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r w:rsidRPr="006266A3">
              <w:rPr>
                <w:rFonts w:eastAsia="Lucida Sans Unicode" w:cs="Tahoma"/>
                <w:sz w:val="20"/>
                <w:szCs w:val="20"/>
              </w:rPr>
              <w:t xml:space="preserve">Иванов </w:t>
            </w:r>
            <w:proofErr w:type="spellStart"/>
            <w:r w:rsidRPr="006266A3">
              <w:rPr>
                <w:rFonts w:eastAsia="Lucida Sans Unicode" w:cs="Tahoma"/>
                <w:sz w:val="20"/>
                <w:szCs w:val="20"/>
              </w:rPr>
              <w:t>И.И</w:t>
            </w:r>
            <w:proofErr w:type="spellEnd"/>
            <w:r w:rsidRPr="006266A3">
              <w:rPr>
                <w:rFonts w:eastAsia="Lucida Sans Unicode" w:cs="Tahoma"/>
                <w:sz w:val="20"/>
                <w:szCs w:val="20"/>
              </w:rPr>
              <w:t>.</w:t>
            </w:r>
          </w:p>
        </w:tc>
      </w:tr>
      <w:tr w:rsidR="006266A3" w:rsidRPr="006266A3" w14:paraId="1AA85A9B" w14:textId="77777777" w:rsidTr="00A15C01">
        <w:tc>
          <w:tcPr>
            <w:tcW w:w="4503" w:type="dxa"/>
          </w:tcPr>
          <w:p w14:paraId="07EA94EA"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(подпись лица, в отношении которого возбуждено дело об административном правонарушении)</w:t>
            </w:r>
          </w:p>
        </w:tc>
        <w:tc>
          <w:tcPr>
            <w:tcW w:w="1530" w:type="dxa"/>
          </w:tcPr>
          <w:p w14:paraId="4D5F9CCA"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tcPr>
          <w:p w14:paraId="680ECBAB"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(инициалы, фамилия)</w:t>
            </w:r>
          </w:p>
        </w:tc>
      </w:tr>
      <w:tr w:rsidR="006266A3" w:rsidRPr="006266A3" w14:paraId="5C6F8636" w14:textId="77777777" w:rsidTr="00A15C01">
        <w:tc>
          <w:tcPr>
            <w:tcW w:w="4503" w:type="dxa"/>
            <w:tcBorders>
              <w:top w:val="nil"/>
              <w:left w:val="nil"/>
              <w:bottom w:val="single" w:sz="4" w:space="0" w:color="000000"/>
              <w:right w:val="nil"/>
            </w:tcBorders>
          </w:tcPr>
          <w:p w14:paraId="47A8ACF9"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1530" w:type="dxa"/>
          </w:tcPr>
          <w:p w14:paraId="2D009CEE"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c>
          <w:tcPr>
            <w:tcW w:w="3537" w:type="dxa"/>
            <w:gridSpan w:val="2"/>
          </w:tcPr>
          <w:p w14:paraId="0B913373"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r>
      <w:tr w:rsidR="006266A3" w:rsidRPr="006266A3" w14:paraId="745B326F" w14:textId="77777777" w:rsidTr="00A15C01">
        <w:tc>
          <w:tcPr>
            <w:tcW w:w="4503" w:type="dxa"/>
          </w:tcPr>
          <w:p w14:paraId="3D7CB1BD"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(дата)</w:t>
            </w:r>
          </w:p>
        </w:tc>
        <w:tc>
          <w:tcPr>
            <w:tcW w:w="1530" w:type="dxa"/>
          </w:tcPr>
          <w:p w14:paraId="73BB7D9E"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tcPr>
          <w:p w14:paraId="7ACF0E0E"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r>
      <w:tr w:rsidR="006266A3" w:rsidRPr="006266A3" w14:paraId="5502BFB4" w14:textId="77777777" w:rsidTr="00A15C01">
        <w:tc>
          <w:tcPr>
            <w:tcW w:w="4503" w:type="dxa"/>
            <w:tcBorders>
              <w:top w:val="nil"/>
              <w:left w:val="nil"/>
              <w:bottom w:val="single" w:sz="4" w:space="0" w:color="000000"/>
              <w:right w:val="nil"/>
            </w:tcBorders>
          </w:tcPr>
          <w:p w14:paraId="69AAB632" w14:textId="77777777" w:rsidR="006266A3" w:rsidRPr="006266A3" w:rsidRDefault="006266A3" w:rsidP="006266A3">
            <w:pPr>
              <w:widowControl w:val="0"/>
              <w:suppressAutoHyphens/>
              <w:overflowPunct w:val="0"/>
              <w:autoSpaceDE w:val="0"/>
              <w:jc w:val="center"/>
              <w:rPr>
                <w:rFonts w:eastAsia="Lucida Sans Unicode" w:cs="Tahoma"/>
                <w:sz w:val="20"/>
                <w:szCs w:val="20"/>
              </w:rPr>
            </w:pPr>
          </w:p>
        </w:tc>
        <w:tc>
          <w:tcPr>
            <w:tcW w:w="1530" w:type="dxa"/>
          </w:tcPr>
          <w:p w14:paraId="551C8F54"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c>
          <w:tcPr>
            <w:tcW w:w="3537" w:type="dxa"/>
            <w:gridSpan w:val="2"/>
            <w:tcBorders>
              <w:top w:val="nil"/>
              <w:left w:val="nil"/>
              <w:bottom w:val="single" w:sz="4" w:space="0" w:color="000000"/>
              <w:right w:val="nil"/>
            </w:tcBorders>
          </w:tcPr>
          <w:p w14:paraId="43B36A53"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r>
      <w:tr w:rsidR="006266A3" w:rsidRPr="006266A3" w14:paraId="3766128D" w14:textId="77777777" w:rsidTr="00A15C01">
        <w:tc>
          <w:tcPr>
            <w:tcW w:w="4503" w:type="dxa"/>
          </w:tcPr>
          <w:p w14:paraId="65813627"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(подпись потерпевшего (ей) </w:t>
            </w:r>
          </w:p>
        </w:tc>
        <w:tc>
          <w:tcPr>
            <w:tcW w:w="1530" w:type="dxa"/>
          </w:tcPr>
          <w:p w14:paraId="2907673D"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tcPr>
          <w:p w14:paraId="1C10464F"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(инициалы, фамилия)</w:t>
            </w:r>
          </w:p>
        </w:tc>
      </w:tr>
      <w:tr w:rsidR="006266A3" w:rsidRPr="006266A3" w14:paraId="52B62852" w14:textId="77777777" w:rsidTr="00A15C01">
        <w:tc>
          <w:tcPr>
            <w:tcW w:w="4503" w:type="dxa"/>
            <w:tcBorders>
              <w:top w:val="nil"/>
              <w:left w:val="nil"/>
              <w:bottom w:val="single" w:sz="4" w:space="0" w:color="000000"/>
              <w:right w:val="nil"/>
            </w:tcBorders>
          </w:tcPr>
          <w:p w14:paraId="61E27A7F"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1530" w:type="dxa"/>
          </w:tcPr>
          <w:p w14:paraId="48823AB8"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c>
          <w:tcPr>
            <w:tcW w:w="3537" w:type="dxa"/>
            <w:gridSpan w:val="2"/>
          </w:tcPr>
          <w:p w14:paraId="471383DA"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rPr>
            </w:pPr>
          </w:p>
        </w:tc>
      </w:tr>
      <w:tr w:rsidR="006266A3" w:rsidRPr="006266A3" w14:paraId="08F2C990" w14:textId="77777777" w:rsidTr="00A15C01">
        <w:tc>
          <w:tcPr>
            <w:tcW w:w="4503" w:type="dxa"/>
          </w:tcPr>
          <w:p w14:paraId="3135C1BC"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r w:rsidRPr="006266A3">
              <w:rPr>
                <w:rFonts w:eastAsia="Lucida Sans Unicode" w:cs="Tahoma"/>
                <w:sz w:val="20"/>
                <w:szCs w:val="20"/>
                <w:vertAlign w:val="superscript"/>
              </w:rPr>
              <w:t>(дата)</w:t>
            </w:r>
          </w:p>
        </w:tc>
        <w:tc>
          <w:tcPr>
            <w:tcW w:w="1530" w:type="dxa"/>
          </w:tcPr>
          <w:p w14:paraId="76560B02"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c>
          <w:tcPr>
            <w:tcW w:w="3537" w:type="dxa"/>
            <w:gridSpan w:val="2"/>
          </w:tcPr>
          <w:p w14:paraId="5DF13107" w14:textId="77777777" w:rsidR="006266A3" w:rsidRPr="006266A3" w:rsidRDefault="006266A3" w:rsidP="006266A3">
            <w:pPr>
              <w:widowControl w:val="0"/>
              <w:suppressAutoHyphens/>
              <w:overflowPunct w:val="0"/>
              <w:autoSpaceDE w:val="0"/>
              <w:snapToGrid w:val="0"/>
              <w:jc w:val="center"/>
              <w:rPr>
                <w:rFonts w:eastAsia="Lucida Sans Unicode" w:cs="Tahoma"/>
                <w:sz w:val="20"/>
                <w:szCs w:val="20"/>
                <w:vertAlign w:val="superscript"/>
              </w:rPr>
            </w:pPr>
          </w:p>
        </w:tc>
      </w:tr>
    </w:tbl>
    <w:p w14:paraId="3279FA20" w14:textId="77777777" w:rsidR="006266A3" w:rsidRPr="00BF2FCF" w:rsidRDefault="006266A3" w:rsidP="007E091A">
      <w:pPr>
        <w:spacing w:after="200" w:line="276" w:lineRule="auto"/>
        <w:rPr>
          <w:sz w:val="22"/>
        </w:rPr>
      </w:pPr>
    </w:p>
    <w:sectPr w:rsidR="006266A3" w:rsidRPr="00BF2FCF" w:rsidSect="00290126">
      <w:headerReference w:type="default" r:id="rId20"/>
      <w:footerReference w:type="default" r:id="rId21"/>
      <w:pgSz w:w="11907" w:h="16840"/>
      <w:pgMar w:top="1134" w:right="851" w:bottom="1134" w:left="1701" w:header="720" w:footer="5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DFD7" w14:textId="77777777" w:rsidR="00D87073" w:rsidRDefault="00D87073" w:rsidP="004A2B47">
      <w:r>
        <w:separator/>
      </w:r>
    </w:p>
  </w:endnote>
  <w:endnote w:type="continuationSeparator" w:id="0">
    <w:p w14:paraId="3645948F" w14:textId="77777777" w:rsidR="00D87073" w:rsidRDefault="00D87073" w:rsidP="004A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7813"/>
      <w:docPartObj>
        <w:docPartGallery w:val="Page Numbers (Bottom of Page)"/>
        <w:docPartUnique/>
      </w:docPartObj>
    </w:sdtPr>
    <w:sdtEndPr/>
    <w:sdtContent>
      <w:p w14:paraId="6C5F3968" w14:textId="46A70497" w:rsidR="00BA1144" w:rsidRDefault="00BA1144">
        <w:pPr>
          <w:pStyle w:val="af0"/>
          <w:jc w:val="center"/>
        </w:pPr>
        <w:r>
          <w:fldChar w:fldCharType="begin"/>
        </w:r>
        <w:r>
          <w:instrText>PAGE   \* MERGEFORMAT</w:instrText>
        </w:r>
        <w:r>
          <w:fldChar w:fldCharType="separate"/>
        </w:r>
        <w:r w:rsidR="001D092B">
          <w:rPr>
            <w:noProof/>
          </w:rPr>
          <w:t>20</w:t>
        </w:r>
        <w:r>
          <w:fldChar w:fldCharType="end"/>
        </w:r>
      </w:p>
    </w:sdtContent>
  </w:sdt>
  <w:p w14:paraId="6ED2AE0F" w14:textId="77777777" w:rsidR="00BA1144" w:rsidRDefault="00BA114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651"/>
      <w:docPartObj>
        <w:docPartGallery w:val="Page Numbers (Bottom of Page)"/>
        <w:docPartUnique/>
      </w:docPartObj>
    </w:sdtPr>
    <w:sdtEndPr/>
    <w:sdtContent>
      <w:p w14:paraId="085062CC" w14:textId="03B6E3A0" w:rsidR="00BA1144" w:rsidRDefault="00BA1144">
        <w:pPr>
          <w:pStyle w:val="af0"/>
          <w:jc w:val="center"/>
        </w:pPr>
        <w:r>
          <w:fldChar w:fldCharType="begin"/>
        </w:r>
        <w:r>
          <w:instrText>PAGE   \* MERGEFORMAT</w:instrText>
        </w:r>
        <w:r>
          <w:fldChar w:fldCharType="separate"/>
        </w:r>
        <w:r w:rsidR="009552C6">
          <w:rPr>
            <w:noProof/>
          </w:rPr>
          <w:t>34</w:t>
        </w:r>
        <w:r>
          <w:fldChar w:fldCharType="end"/>
        </w:r>
      </w:p>
    </w:sdtContent>
  </w:sdt>
  <w:p w14:paraId="0EEAD46D" w14:textId="77777777" w:rsidR="00BA1144" w:rsidRDefault="00BA114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EA6A" w14:textId="77777777" w:rsidR="00D87073" w:rsidRDefault="00D87073" w:rsidP="004A2B47">
      <w:r>
        <w:separator/>
      </w:r>
    </w:p>
  </w:footnote>
  <w:footnote w:type="continuationSeparator" w:id="0">
    <w:p w14:paraId="31B396BA" w14:textId="77777777" w:rsidR="00D87073" w:rsidRDefault="00D87073" w:rsidP="004A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562A" w14:textId="77777777" w:rsidR="00BA1144" w:rsidRDefault="00BA114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30F"/>
    <w:multiLevelType w:val="hybridMultilevel"/>
    <w:tmpl w:val="9982A8B2"/>
    <w:lvl w:ilvl="0" w:tplc="2CC28D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1CA3E14"/>
    <w:multiLevelType w:val="hybridMultilevel"/>
    <w:tmpl w:val="71148DD6"/>
    <w:lvl w:ilvl="0" w:tplc="1F543C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51F2746"/>
    <w:multiLevelType w:val="hybridMultilevel"/>
    <w:tmpl w:val="E4E014A6"/>
    <w:lvl w:ilvl="0" w:tplc="47005DC0">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066D2"/>
    <w:multiLevelType w:val="hybridMultilevel"/>
    <w:tmpl w:val="296A4154"/>
    <w:lvl w:ilvl="0" w:tplc="0419000F">
      <w:start w:val="1"/>
      <w:numFmt w:val="decimal"/>
      <w:lvlText w:val="%1."/>
      <w:lvlJc w:val="left"/>
      <w:pPr>
        <w:tabs>
          <w:tab w:val="num" w:pos="900"/>
        </w:tabs>
        <w:ind w:left="900" w:hanging="360"/>
      </w:pPr>
    </w:lvl>
    <w:lvl w:ilvl="1" w:tplc="0419000F">
      <w:start w:val="1"/>
      <w:numFmt w:val="decimal"/>
      <w:lvlText w:val="%2."/>
      <w:lvlJc w:val="left"/>
      <w:pPr>
        <w:tabs>
          <w:tab w:val="num" w:pos="1620"/>
        </w:tabs>
        <w:ind w:left="1620" w:hanging="360"/>
      </w:p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E1C77FC"/>
    <w:multiLevelType w:val="hybridMultilevel"/>
    <w:tmpl w:val="C46E66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BE3F0F"/>
    <w:multiLevelType w:val="hybridMultilevel"/>
    <w:tmpl w:val="D56E87FA"/>
    <w:lvl w:ilvl="0" w:tplc="47005DC0">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1C6851"/>
    <w:multiLevelType w:val="hybridMultilevel"/>
    <w:tmpl w:val="60D8CB40"/>
    <w:lvl w:ilvl="0" w:tplc="2C6CA8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2B439B"/>
    <w:multiLevelType w:val="hybridMultilevel"/>
    <w:tmpl w:val="A65A482E"/>
    <w:lvl w:ilvl="0" w:tplc="1F543C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5C3E99"/>
    <w:multiLevelType w:val="hybridMultilevel"/>
    <w:tmpl w:val="7B087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0116E"/>
    <w:multiLevelType w:val="hybridMultilevel"/>
    <w:tmpl w:val="DB805080"/>
    <w:lvl w:ilvl="0" w:tplc="1F543C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0120DA1"/>
    <w:multiLevelType w:val="hybridMultilevel"/>
    <w:tmpl w:val="29F27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51312"/>
    <w:multiLevelType w:val="hybridMultilevel"/>
    <w:tmpl w:val="863AD19C"/>
    <w:lvl w:ilvl="0" w:tplc="1F543C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4C67310"/>
    <w:multiLevelType w:val="hybridMultilevel"/>
    <w:tmpl w:val="ED6AC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397A5E"/>
    <w:multiLevelType w:val="multilevel"/>
    <w:tmpl w:val="D4CE92CC"/>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F0549A"/>
    <w:multiLevelType w:val="hybridMultilevel"/>
    <w:tmpl w:val="56CE807E"/>
    <w:lvl w:ilvl="0" w:tplc="0419000F">
      <w:start w:val="1"/>
      <w:numFmt w:val="decimal"/>
      <w:lvlText w:val="%1."/>
      <w:lvlJc w:val="left"/>
      <w:pPr>
        <w:ind w:left="1789" w:hanging="360"/>
      </w:pPr>
    </w:lvl>
    <w:lvl w:ilvl="1" w:tplc="A9FE10A2">
      <w:numFmt w:val="bullet"/>
      <w:lvlText w:val="•"/>
      <w:lvlJc w:val="left"/>
      <w:pPr>
        <w:ind w:left="2869" w:hanging="720"/>
      </w:pPr>
      <w:rPr>
        <w:rFonts w:ascii="Times New Roman" w:eastAsia="Times New Roman" w:hAnsi="Times New Roman" w:cs="Times New Roman" w:hint="default"/>
      </w:rPr>
    </w:lvl>
    <w:lvl w:ilvl="2" w:tplc="D2D60584">
      <w:start w:val="1"/>
      <w:numFmt w:val="decimal"/>
      <w:lvlText w:val="%3)"/>
      <w:lvlJc w:val="left"/>
      <w:pPr>
        <w:ind w:left="3409" w:hanging="360"/>
      </w:pPr>
      <w:rPr>
        <w:rFonts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2AB93264"/>
    <w:multiLevelType w:val="hybridMultilevel"/>
    <w:tmpl w:val="A492ED06"/>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9D70C8"/>
    <w:multiLevelType w:val="hybridMultilevel"/>
    <w:tmpl w:val="E6FE25B0"/>
    <w:lvl w:ilvl="0" w:tplc="1F543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44516B"/>
    <w:multiLevelType w:val="hybridMultilevel"/>
    <w:tmpl w:val="5A9EC016"/>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624016"/>
    <w:multiLevelType w:val="hybridMultilevel"/>
    <w:tmpl w:val="42788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60D4127"/>
    <w:multiLevelType w:val="hybridMultilevel"/>
    <w:tmpl w:val="0922D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074BFD"/>
    <w:multiLevelType w:val="hybridMultilevel"/>
    <w:tmpl w:val="FF82E80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3B9878AE"/>
    <w:multiLevelType w:val="hybridMultilevel"/>
    <w:tmpl w:val="DAE2A8A6"/>
    <w:lvl w:ilvl="0" w:tplc="47005D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47665"/>
    <w:multiLevelType w:val="hybridMultilevel"/>
    <w:tmpl w:val="998C1934"/>
    <w:lvl w:ilvl="0" w:tplc="1F543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C33F6"/>
    <w:multiLevelType w:val="hybridMultilevel"/>
    <w:tmpl w:val="4AF06DD2"/>
    <w:lvl w:ilvl="0" w:tplc="3420F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2112CC"/>
    <w:multiLevelType w:val="hybridMultilevel"/>
    <w:tmpl w:val="EA1AA184"/>
    <w:lvl w:ilvl="0" w:tplc="0419000F">
      <w:start w:val="1"/>
      <w:numFmt w:val="decimal"/>
      <w:lvlText w:val="%1."/>
      <w:lvlJc w:val="left"/>
      <w:pPr>
        <w:ind w:left="249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151D9E"/>
    <w:multiLevelType w:val="hybridMultilevel"/>
    <w:tmpl w:val="DA36F9B8"/>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5935F3"/>
    <w:multiLevelType w:val="hybridMultilevel"/>
    <w:tmpl w:val="D0CE045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99020A"/>
    <w:multiLevelType w:val="hybridMultilevel"/>
    <w:tmpl w:val="B456D864"/>
    <w:lvl w:ilvl="0" w:tplc="0419000F">
      <w:start w:val="1"/>
      <w:numFmt w:val="decimal"/>
      <w:lvlText w:val="%1."/>
      <w:lvlJc w:val="left"/>
      <w:pPr>
        <w:ind w:left="249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4771D"/>
    <w:multiLevelType w:val="hybridMultilevel"/>
    <w:tmpl w:val="DD56E4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49A5503"/>
    <w:multiLevelType w:val="hybridMultilevel"/>
    <w:tmpl w:val="1944BA9C"/>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09156C"/>
    <w:multiLevelType w:val="hybridMultilevel"/>
    <w:tmpl w:val="928A2A9A"/>
    <w:lvl w:ilvl="0" w:tplc="0419000F">
      <w:start w:val="1"/>
      <w:numFmt w:val="decimal"/>
      <w:lvlText w:val="%1."/>
      <w:lvlJc w:val="left"/>
      <w:pPr>
        <w:ind w:left="249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9304E53"/>
    <w:multiLevelType w:val="hybridMultilevel"/>
    <w:tmpl w:val="3C18C32E"/>
    <w:lvl w:ilvl="0" w:tplc="2C6CA8D2">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9A276E7"/>
    <w:multiLevelType w:val="hybridMultilevel"/>
    <w:tmpl w:val="A72A86C4"/>
    <w:lvl w:ilvl="0" w:tplc="1F543C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D6C43D4"/>
    <w:multiLevelType w:val="hybridMultilevel"/>
    <w:tmpl w:val="3E56BC14"/>
    <w:lvl w:ilvl="0" w:tplc="0419000F">
      <w:start w:val="1"/>
      <w:numFmt w:val="decimal"/>
      <w:lvlText w:val="%1."/>
      <w:lvlJc w:val="left"/>
      <w:pPr>
        <w:ind w:left="1789" w:hanging="360"/>
      </w:pPr>
    </w:lvl>
    <w:lvl w:ilvl="1" w:tplc="1F543C98">
      <w:start w:val="1"/>
      <w:numFmt w:val="bullet"/>
      <w:lvlText w:val=""/>
      <w:lvlJc w:val="left"/>
      <w:pPr>
        <w:ind w:left="2869" w:hanging="720"/>
      </w:pPr>
      <w:rPr>
        <w:rFonts w:ascii="Symbol" w:hAnsi="Symbol"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659F4C50"/>
    <w:multiLevelType w:val="hybridMultilevel"/>
    <w:tmpl w:val="A05A1110"/>
    <w:lvl w:ilvl="0" w:tplc="1F543C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63E30EB"/>
    <w:multiLevelType w:val="hybridMultilevel"/>
    <w:tmpl w:val="C06EDAEC"/>
    <w:lvl w:ilvl="0" w:tplc="47005D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50371"/>
    <w:multiLevelType w:val="hybridMultilevel"/>
    <w:tmpl w:val="A9DA8B9C"/>
    <w:lvl w:ilvl="0" w:tplc="ECDEB7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9443280"/>
    <w:multiLevelType w:val="hybridMultilevel"/>
    <w:tmpl w:val="3AAAF240"/>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9967CED"/>
    <w:multiLevelType w:val="hybridMultilevel"/>
    <w:tmpl w:val="CB864FB2"/>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850FC5"/>
    <w:multiLevelType w:val="hybridMultilevel"/>
    <w:tmpl w:val="4ACCFC86"/>
    <w:lvl w:ilvl="0" w:tplc="0419000F">
      <w:start w:val="1"/>
      <w:numFmt w:val="decimal"/>
      <w:lvlText w:val="%1."/>
      <w:lvlJc w:val="left"/>
      <w:pPr>
        <w:ind w:left="249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F31D82"/>
    <w:multiLevelType w:val="singleLevel"/>
    <w:tmpl w:val="5AE2EDD8"/>
    <w:lvl w:ilvl="0">
      <w:start w:val="11"/>
      <w:numFmt w:val="bullet"/>
      <w:pStyle w:val="12"/>
      <w:lvlText w:val="-"/>
      <w:lvlJc w:val="left"/>
      <w:pPr>
        <w:tabs>
          <w:tab w:val="num" w:pos="1069"/>
        </w:tabs>
        <w:ind w:firstLine="709"/>
      </w:pPr>
      <w:rPr>
        <w:rFonts w:hint="default"/>
      </w:rPr>
    </w:lvl>
  </w:abstractNum>
  <w:abstractNum w:abstractNumId="41" w15:restartNumberingAfterBreak="0">
    <w:nsid w:val="6FE5658F"/>
    <w:multiLevelType w:val="hybridMultilevel"/>
    <w:tmpl w:val="FA2AD8D2"/>
    <w:lvl w:ilvl="0" w:tplc="CB726D64">
      <w:start w:val="1"/>
      <w:numFmt w:val="decimal"/>
      <w:lvlText w:val="%1."/>
      <w:lvlJc w:val="left"/>
      <w:pPr>
        <w:ind w:left="928" w:hanging="360"/>
      </w:pPr>
      <w:rPr>
        <w:rFonts w:hint="default"/>
        <w:color w:val="auto"/>
        <w:sz w:val="24"/>
        <w:u w:val="non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2" w15:restartNumberingAfterBreak="0">
    <w:nsid w:val="711912CD"/>
    <w:multiLevelType w:val="hybridMultilevel"/>
    <w:tmpl w:val="FF62E2C6"/>
    <w:lvl w:ilvl="0" w:tplc="1F543C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1F543C98">
      <w:start w:val="1"/>
      <w:numFmt w:val="bullet"/>
      <w:lvlText w:val=""/>
      <w:lvlJc w:val="left"/>
      <w:pPr>
        <w:ind w:left="2868" w:hanging="360"/>
      </w:pPr>
      <w:rPr>
        <w:rFonts w:ascii="Symbol" w:hAnsi="Symbol"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71C30AB6"/>
    <w:multiLevelType w:val="hybridMultilevel"/>
    <w:tmpl w:val="58BC8108"/>
    <w:lvl w:ilvl="0" w:tplc="1F543C98">
      <w:start w:val="1"/>
      <w:numFmt w:val="bullet"/>
      <w:lvlText w:val=""/>
      <w:lvlJc w:val="left"/>
      <w:pPr>
        <w:ind w:left="1429" w:hanging="360"/>
      </w:pPr>
      <w:rPr>
        <w:rFonts w:ascii="Symbol" w:hAnsi="Symbol" w:hint="default"/>
      </w:rPr>
    </w:lvl>
    <w:lvl w:ilvl="1" w:tplc="1F543C9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653919"/>
    <w:multiLevelType w:val="hybridMultilevel"/>
    <w:tmpl w:val="9B348EF0"/>
    <w:lvl w:ilvl="0" w:tplc="1F543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C17430A"/>
    <w:multiLevelType w:val="multilevel"/>
    <w:tmpl w:val="A524CAAE"/>
    <w:lvl w:ilvl="0">
      <w:start w:val="1"/>
      <w:numFmt w:val="decimal"/>
      <w:lvlText w:val="%1."/>
      <w:lvlJc w:val="left"/>
      <w:pPr>
        <w:ind w:left="786" w:hanging="360"/>
      </w:pPr>
      <w:rPr>
        <w:rFonts w:hint="default"/>
      </w:rPr>
    </w:lvl>
    <w:lvl w:ilvl="1">
      <w:start w:val="17"/>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4"/>
  </w:num>
  <w:num w:numId="4">
    <w:abstractNumId w:val="13"/>
  </w:num>
  <w:num w:numId="5">
    <w:abstractNumId w:val="14"/>
  </w:num>
  <w:num w:numId="6">
    <w:abstractNumId w:val="40"/>
  </w:num>
  <w:num w:numId="7">
    <w:abstractNumId w:val="12"/>
  </w:num>
  <w:num w:numId="8">
    <w:abstractNumId w:val="30"/>
  </w:num>
  <w:num w:numId="9">
    <w:abstractNumId w:val="0"/>
  </w:num>
  <w:num w:numId="10">
    <w:abstractNumId w:val="4"/>
  </w:num>
  <w:num w:numId="11">
    <w:abstractNumId w:val="17"/>
  </w:num>
  <w:num w:numId="12">
    <w:abstractNumId w:val="11"/>
  </w:num>
  <w:num w:numId="13">
    <w:abstractNumId w:val="38"/>
  </w:num>
  <w:num w:numId="14">
    <w:abstractNumId w:val="37"/>
  </w:num>
  <w:num w:numId="15">
    <w:abstractNumId w:val="15"/>
  </w:num>
  <w:num w:numId="16">
    <w:abstractNumId w:val="22"/>
  </w:num>
  <w:num w:numId="17">
    <w:abstractNumId w:val="44"/>
  </w:num>
  <w:num w:numId="18">
    <w:abstractNumId w:val="9"/>
  </w:num>
  <w:num w:numId="19">
    <w:abstractNumId w:val="32"/>
  </w:num>
  <w:num w:numId="20">
    <w:abstractNumId w:val="31"/>
  </w:num>
  <w:num w:numId="21">
    <w:abstractNumId w:val="8"/>
  </w:num>
  <w:num w:numId="22">
    <w:abstractNumId w:val="33"/>
  </w:num>
  <w:num w:numId="23">
    <w:abstractNumId w:val="1"/>
  </w:num>
  <w:num w:numId="24">
    <w:abstractNumId w:val="42"/>
  </w:num>
  <w:num w:numId="25">
    <w:abstractNumId w:val="7"/>
  </w:num>
  <w:num w:numId="26">
    <w:abstractNumId w:val="43"/>
  </w:num>
  <w:num w:numId="27">
    <w:abstractNumId w:val="3"/>
  </w:num>
  <w:num w:numId="28">
    <w:abstractNumId w:val="19"/>
  </w:num>
  <w:num w:numId="29">
    <w:abstractNumId w:val="18"/>
  </w:num>
  <w:num w:numId="30">
    <w:abstractNumId w:val="16"/>
  </w:num>
  <w:num w:numId="31">
    <w:abstractNumId w:val="20"/>
  </w:num>
  <w:num w:numId="32">
    <w:abstractNumId w:val="36"/>
  </w:num>
  <w:num w:numId="33">
    <w:abstractNumId w:val="26"/>
  </w:num>
  <w:num w:numId="34">
    <w:abstractNumId w:val="24"/>
  </w:num>
  <w:num w:numId="35">
    <w:abstractNumId w:val="39"/>
  </w:num>
  <w:num w:numId="36">
    <w:abstractNumId w:val="27"/>
  </w:num>
  <w:num w:numId="37">
    <w:abstractNumId w:val="2"/>
  </w:num>
  <w:num w:numId="38">
    <w:abstractNumId w:val="41"/>
  </w:num>
  <w:num w:numId="39">
    <w:abstractNumId w:val="5"/>
  </w:num>
  <w:num w:numId="40">
    <w:abstractNumId w:val="29"/>
  </w:num>
  <w:num w:numId="41">
    <w:abstractNumId w:val="25"/>
  </w:num>
  <w:num w:numId="42">
    <w:abstractNumId w:val="35"/>
  </w:num>
  <w:num w:numId="43">
    <w:abstractNumId w:val="21"/>
  </w:num>
  <w:num w:numId="44">
    <w:abstractNumId w:val="10"/>
  </w:num>
  <w:num w:numId="45">
    <w:abstractNumId w:val="23"/>
  </w:num>
  <w:num w:numId="46">
    <w:abstractNumId w:val="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3A"/>
    <w:rsid w:val="000068C7"/>
    <w:rsid w:val="00010C83"/>
    <w:rsid w:val="00015BE7"/>
    <w:rsid w:val="0002273C"/>
    <w:rsid w:val="00024BC9"/>
    <w:rsid w:val="00030DFB"/>
    <w:rsid w:val="000312C9"/>
    <w:rsid w:val="00031E23"/>
    <w:rsid w:val="000333D2"/>
    <w:rsid w:val="00035F1D"/>
    <w:rsid w:val="0003688D"/>
    <w:rsid w:val="000369E0"/>
    <w:rsid w:val="0003799B"/>
    <w:rsid w:val="00042E4B"/>
    <w:rsid w:val="00046755"/>
    <w:rsid w:val="000501CB"/>
    <w:rsid w:val="00056798"/>
    <w:rsid w:val="00064C17"/>
    <w:rsid w:val="00067FB2"/>
    <w:rsid w:val="00082243"/>
    <w:rsid w:val="000839F8"/>
    <w:rsid w:val="000868BE"/>
    <w:rsid w:val="000904D3"/>
    <w:rsid w:val="00095A32"/>
    <w:rsid w:val="00096D0B"/>
    <w:rsid w:val="00097447"/>
    <w:rsid w:val="000A0C32"/>
    <w:rsid w:val="000A2F72"/>
    <w:rsid w:val="000A44B5"/>
    <w:rsid w:val="000A49AA"/>
    <w:rsid w:val="000A7DF4"/>
    <w:rsid w:val="000B3103"/>
    <w:rsid w:val="000B5836"/>
    <w:rsid w:val="000B71E3"/>
    <w:rsid w:val="000B79EF"/>
    <w:rsid w:val="000C1C63"/>
    <w:rsid w:val="000C3146"/>
    <w:rsid w:val="000C4BBB"/>
    <w:rsid w:val="000C566A"/>
    <w:rsid w:val="000D0E7A"/>
    <w:rsid w:val="000D40CD"/>
    <w:rsid w:val="000D548C"/>
    <w:rsid w:val="000E25DD"/>
    <w:rsid w:val="000F1D60"/>
    <w:rsid w:val="000F33A0"/>
    <w:rsid w:val="000F4B67"/>
    <w:rsid w:val="000F7C13"/>
    <w:rsid w:val="00107E7B"/>
    <w:rsid w:val="00110610"/>
    <w:rsid w:val="00115C39"/>
    <w:rsid w:val="00115C73"/>
    <w:rsid w:val="00116699"/>
    <w:rsid w:val="00117259"/>
    <w:rsid w:val="00120482"/>
    <w:rsid w:val="00120BE8"/>
    <w:rsid w:val="00121753"/>
    <w:rsid w:val="00121A36"/>
    <w:rsid w:val="00121F12"/>
    <w:rsid w:val="0012203D"/>
    <w:rsid w:val="001239B3"/>
    <w:rsid w:val="001247D5"/>
    <w:rsid w:val="001256B7"/>
    <w:rsid w:val="0012671D"/>
    <w:rsid w:val="001278CA"/>
    <w:rsid w:val="001306E0"/>
    <w:rsid w:val="00130A88"/>
    <w:rsid w:val="00132387"/>
    <w:rsid w:val="00133CFB"/>
    <w:rsid w:val="0013593E"/>
    <w:rsid w:val="00136CA1"/>
    <w:rsid w:val="00145ACE"/>
    <w:rsid w:val="0014715A"/>
    <w:rsid w:val="001506BF"/>
    <w:rsid w:val="00155450"/>
    <w:rsid w:val="00155A3C"/>
    <w:rsid w:val="00161A9B"/>
    <w:rsid w:val="00161EF1"/>
    <w:rsid w:val="001708F1"/>
    <w:rsid w:val="00171144"/>
    <w:rsid w:val="001732D6"/>
    <w:rsid w:val="001749AB"/>
    <w:rsid w:val="00177A5A"/>
    <w:rsid w:val="00185167"/>
    <w:rsid w:val="0019260C"/>
    <w:rsid w:val="00193BDD"/>
    <w:rsid w:val="0019485A"/>
    <w:rsid w:val="00195211"/>
    <w:rsid w:val="001A767A"/>
    <w:rsid w:val="001B0A96"/>
    <w:rsid w:val="001B1C2D"/>
    <w:rsid w:val="001B22BF"/>
    <w:rsid w:val="001B7F89"/>
    <w:rsid w:val="001C35B6"/>
    <w:rsid w:val="001C3FAE"/>
    <w:rsid w:val="001C502B"/>
    <w:rsid w:val="001C728D"/>
    <w:rsid w:val="001D092B"/>
    <w:rsid w:val="001E024E"/>
    <w:rsid w:val="001E2696"/>
    <w:rsid w:val="001E2C23"/>
    <w:rsid w:val="001E33C1"/>
    <w:rsid w:val="001E38F1"/>
    <w:rsid w:val="001E3F21"/>
    <w:rsid w:val="001E7A9B"/>
    <w:rsid w:val="001F33D5"/>
    <w:rsid w:val="001F7B94"/>
    <w:rsid w:val="001F7E67"/>
    <w:rsid w:val="0020329C"/>
    <w:rsid w:val="00203481"/>
    <w:rsid w:val="00204F0C"/>
    <w:rsid w:val="00205052"/>
    <w:rsid w:val="002054A6"/>
    <w:rsid w:val="0021335F"/>
    <w:rsid w:val="00213E14"/>
    <w:rsid w:val="0021773A"/>
    <w:rsid w:val="00235856"/>
    <w:rsid w:val="002404E8"/>
    <w:rsid w:val="00243681"/>
    <w:rsid w:val="002437DD"/>
    <w:rsid w:val="0024408A"/>
    <w:rsid w:val="00245EE0"/>
    <w:rsid w:val="0024709D"/>
    <w:rsid w:val="0024744B"/>
    <w:rsid w:val="002501CC"/>
    <w:rsid w:val="00252136"/>
    <w:rsid w:val="002544B4"/>
    <w:rsid w:val="002576E6"/>
    <w:rsid w:val="00260ECD"/>
    <w:rsid w:val="00263786"/>
    <w:rsid w:val="002637FB"/>
    <w:rsid w:val="00265629"/>
    <w:rsid w:val="002678E3"/>
    <w:rsid w:val="00273C30"/>
    <w:rsid w:val="00274625"/>
    <w:rsid w:val="0027592E"/>
    <w:rsid w:val="002760B9"/>
    <w:rsid w:val="002778E2"/>
    <w:rsid w:val="00282AF5"/>
    <w:rsid w:val="0028642E"/>
    <w:rsid w:val="00290126"/>
    <w:rsid w:val="00291D31"/>
    <w:rsid w:val="00294EC8"/>
    <w:rsid w:val="002A1B70"/>
    <w:rsid w:val="002A6F24"/>
    <w:rsid w:val="002A7733"/>
    <w:rsid w:val="002B6494"/>
    <w:rsid w:val="002C0E21"/>
    <w:rsid w:val="002C1376"/>
    <w:rsid w:val="002C1848"/>
    <w:rsid w:val="002C51AC"/>
    <w:rsid w:val="002C5BD5"/>
    <w:rsid w:val="002D35F8"/>
    <w:rsid w:val="002D497E"/>
    <w:rsid w:val="002E57BA"/>
    <w:rsid w:val="002F2F71"/>
    <w:rsid w:val="002F304B"/>
    <w:rsid w:val="002F3941"/>
    <w:rsid w:val="0030011D"/>
    <w:rsid w:val="00300C1F"/>
    <w:rsid w:val="00306670"/>
    <w:rsid w:val="003140FF"/>
    <w:rsid w:val="00314150"/>
    <w:rsid w:val="00314E5E"/>
    <w:rsid w:val="0031737C"/>
    <w:rsid w:val="00322CBE"/>
    <w:rsid w:val="0032302D"/>
    <w:rsid w:val="003255CB"/>
    <w:rsid w:val="00330963"/>
    <w:rsid w:val="00342CE3"/>
    <w:rsid w:val="003464FE"/>
    <w:rsid w:val="00352BE7"/>
    <w:rsid w:val="003554D8"/>
    <w:rsid w:val="003559D8"/>
    <w:rsid w:val="00355AB9"/>
    <w:rsid w:val="00360512"/>
    <w:rsid w:val="00360612"/>
    <w:rsid w:val="003613B6"/>
    <w:rsid w:val="003616E1"/>
    <w:rsid w:val="00362835"/>
    <w:rsid w:val="00365F31"/>
    <w:rsid w:val="00366C0E"/>
    <w:rsid w:val="00373DE9"/>
    <w:rsid w:val="00375B62"/>
    <w:rsid w:val="003760E5"/>
    <w:rsid w:val="003769DA"/>
    <w:rsid w:val="00385A2E"/>
    <w:rsid w:val="00390EED"/>
    <w:rsid w:val="00396388"/>
    <w:rsid w:val="00396B1F"/>
    <w:rsid w:val="003A024D"/>
    <w:rsid w:val="003A184B"/>
    <w:rsid w:val="003A397D"/>
    <w:rsid w:val="003A47B8"/>
    <w:rsid w:val="003A765B"/>
    <w:rsid w:val="003B02E1"/>
    <w:rsid w:val="003B0611"/>
    <w:rsid w:val="003B49FB"/>
    <w:rsid w:val="003B4CA0"/>
    <w:rsid w:val="003B792D"/>
    <w:rsid w:val="003C0C19"/>
    <w:rsid w:val="003C36A9"/>
    <w:rsid w:val="003C5C03"/>
    <w:rsid w:val="003C645D"/>
    <w:rsid w:val="003C6F45"/>
    <w:rsid w:val="003D6BF6"/>
    <w:rsid w:val="003D7FC0"/>
    <w:rsid w:val="003E3677"/>
    <w:rsid w:val="003E49D0"/>
    <w:rsid w:val="003E5F17"/>
    <w:rsid w:val="003F4B7A"/>
    <w:rsid w:val="003F4E25"/>
    <w:rsid w:val="003F66AE"/>
    <w:rsid w:val="004011DB"/>
    <w:rsid w:val="004028DD"/>
    <w:rsid w:val="00402BFB"/>
    <w:rsid w:val="00410F1D"/>
    <w:rsid w:val="0041521C"/>
    <w:rsid w:val="00415A94"/>
    <w:rsid w:val="00416711"/>
    <w:rsid w:val="00420BEA"/>
    <w:rsid w:val="004239D1"/>
    <w:rsid w:val="00424931"/>
    <w:rsid w:val="004266F3"/>
    <w:rsid w:val="004267DB"/>
    <w:rsid w:val="004267F1"/>
    <w:rsid w:val="00430626"/>
    <w:rsid w:val="0043383F"/>
    <w:rsid w:val="004340C9"/>
    <w:rsid w:val="00434246"/>
    <w:rsid w:val="00455A80"/>
    <w:rsid w:val="00457FCE"/>
    <w:rsid w:val="00460F8D"/>
    <w:rsid w:val="004657E3"/>
    <w:rsid w:val="00466B22"/>
    <w:rsid w:val="00471B63"/>
    <w:rsid w:val="00472657"/>
    <w:rsid w:val="00473560"/>
    <w:rsid w:val="00476CA2"/>
    <w:rsid w:val="00477391"/>
    <w:rsid w:val="00483047"/>
    <w:rsid w:val="004864F7"/>
    <w:rsid w:val="00487569"/>
    <w:rsid w:val="004A2B47"/>
    <w:rsid w:val="004B0BCC"/>
    <w:rsid w:val="004B153A"/>
    <w:rsid w:val="004B2D30"/>
    <w:rsid w:val="004B485E"/>
    <w:rsid w:val="004C0639"/>
    <w:rsid w:val="004C09CF"/>
    <w:rsid w:val="004C1961"/>
    <w:rsid w:val="004C26B7"/>
    <w:rsid w:val="004C6D38"/>
    <w:rsid w:val="004D2D77"/>
    <w:rsid w:val="004D43EB"/>
    <w:rsid w:val="004E0D72"/>
    <w:rsid w:val="004E50EA"/>
    <w:rsid w:val="004F1D2E"/>
    <w:rsid w:val="004F2C84"/>
    <w:rsid w:val="004F384B"/>
    <w:rsid w:val="004F4E96"/>
    <w:rsid w:val="004F59D2"/>
    <w:rsid w:val="004F64FF"/>
    <w:rsid w:val="004F7369"/>
    <w:rsid w:val="0050318D"/>
    <w:rsid w:val="00504918"/>
    <w:rsid w:val="0050598F"/>
    <w:rsid w:val="005145B9"/>
    <w:rsid w:val="0051570C"/>
    <w:rsid w:val="0051623A"/>
    <w:rsid w:val="00517E00"/>
    <w:rsid w:val="00521010"/>
    <w:rsid w:val="00523B18"/>
    <w:rsid w:val="00530AD6"/>
    <w:rsid w:val="00533871"/>
    <w:rsid w:val="00535876"/>
    <w:rsid w:val="00540BEE"/>
    <w:rsid w:val="0054246B"/>
    <w:rsid w:val="00546FD7"/>
    <w:rsid w:val="00550B0A"/>
    <w:rsid w:val="00550F6B"/>
    <w:rsid w:val="00552F94"/>
    <w:rsid w:val="005540FB"/>
    <w:rsid w:val="00560AA8"/>
    <w:rsid w:val="00565691"/>
    <w:rsid w:val="00565A26"/>
    <w:rsid w:val="0057253A"/>
    <w:rsid w:val="005750E8"/>
    <w:rsid w:val="005808DB"/>
    <w:rsid w:val="005820CE"/>
    <w:rsid w:val="00584690"/>
    <w:rsid w:val="0058588F"/>
    <w:rsid w:val="00585DAE"/>
    <w:rsid w:val="00593F19"/>
    <w:rsid w:val="005951D4"/>
    <w:rsid w:val="005A2023"/>
    <w:rsid w:val="005A33D8"/>
    <w:rsid w:val="005A5A20"/>
    <w:rsid w:val="005B3B6E"/>
    <w:rsid w:val="005B67C8"/>
    <w:rsid w:val="005B7499"/>
    <w:rsid w:val="005C2A46"/>
    <w:rsid w:val="005C6832"/>
    <w:rsid w:val="005C7D94"/>
    <w:rsid w:val="005E677A"/>
    <w:rsid w:val="005E7EBD"/>
    <w:rsid w:val="005F3819"/>
    <w:rsid w:val="005F4B99"/>
    <w:rsid w:val="005F56A3"/>
    <w:rsid w:val="005F777B"/>
    <w:rsid w:val="006007BD"/>
    <w:rsid w:val="00602EDC"/>
    <w:rsid w:val="006043EA"/>
    <w:rsid w:val="00604407"/>
    <w:rsid w:val="006066DA"/>
    <w:rsid w:val="00610A49"/>
    <w:rsid w:val="00612412"/>
    <w:rsid w:val="0061696A"/>
    <w:rsid w:val="0061792E"/>
    <w:rsid w:val="00617AE4"/>
    <w:rsid w:val="00621EBD"/>
    <w:rsid w:val="0062301C"/>
    <w:rsid w:val="0062512C"/>
    <w:rsid w:val="006266A3"/>
    <w:rsid w:val="00633829"/>
    <w:rsid w:val="00636A0C"/>
    <w:rsid w:val="00641FAD"/>
    <w:rsid w:val="00643CC3"/>
    <w:rsid w:val="00644D82"/>
    <w:rsid w:val="00646775"/>
    <w:rsid w:val="00646DFD"/>
    <w:rsid w:val="006506E3"/>
    <w:rsid w:val="0065345A"/>
    <w:rsid w:val="0065587E"/>
    <w:rsid w:val="00656D97"/>
    <w:rsid w:val="00662CE9"/>
    <w:rsid w:val="006722BB"/>
    <w:rsid w:val="0067413D"/>
    <w:rsid w:val="0067452C"/>
    <w:rsid w:val="0067788B"/>
    <w:rsid w:val="0068307E"/>
    <w:rsid w:val="00685AFB"/>
    <w:rsid w:val="006869AB"/>
    <w:rsid w:val="00686F7C"/>
    <w:rsid w:val="00691362"/>
    <w:rsid w:val="006929DC"/>
    <w:rsid w:val="00693DE6"/>
    <w:rsid w:val="006960CC"/>
    <w:rsid w:val="006A0B44"/>
    <w:rsid w:val="006A63D7"/>
    <w:rsid w:val="006B561C"/>
    <w:rsid w:val="006B71B9"/>
    <w:rsid w:val="006C6EB6"/>
    <w:rsid w:val="006D1681"/>
    <w:rsid w:val="006D392D"/>
    <w:rsid w:val="006D3988"/>
    <w:rsid w:val="006D44F0"/>
    <w:rsid w:val="006D49E7"/>
    <w:rsid w:val="006E229E"/>
    <w:rsid w:val="006E400F"/>
    <w:rsid w:val="006E6101"/>
    <w:rsid w:val="006F2B27"/>
    <w:rsid w:val="006F6340"/>
    <w:rsid w:val="0070444D"/>
    <w:rsid w:val="00710610"/>
    <w:rsid w:val="00710BE4"/>
    <w:rsid w:val="00710CBD"/>
    <w:rsid w:val="00712C66"/>
    <w:rsid w:val="00713596"/>
    <w:rsid w:val="0071726A"/>
    <w:rsid w:val="007174B2"/>
    <w:rsid w:val="00721417"/>
    <w:rsid w:val="00725B0C"/>
    <w:rsid w:val="007328E0"/>
    <w:rsid w:val="00735559"/>
    <w:rsid w:val="0073602A"/>
    <w:rsid w:val="00736D5C"/>
    <w:rsid w:val="00737150"/>
    <w:rsid w:val="007422E5"/>
    <w:rsid w:val="00742CA4"/>
    <w:rsid w:val="00744394"/>
    <w:rsid w:val="007446F5"/>
    <w:rsid w:val="0075058E"/>
    <w:rsid w:val="007534AE"/>
    <w:rsid w:val="007572BF"/>
    <w:rsid w:val="00760831"/>
    <w:rsid w:val="0076479E"/>
    <w:rsid w:val="00765342"/>
    <w:rsid w:val="00766AA0"/>
    <w:rsid w:val="00766F11"/>
    <w:rsid w:val="0076781A"/>
    <w:rsid w:val="00770B0E"/>
    <w:rsid w:val="00771F64"/>
    <w:rsid w:val="00776382"/>
    <w:rsid w:val="00776AFB"/>
    <w:rsid w:val="00776F45"/>
    <w:rsid w:val="00783456"/>
    <w:rsid w:val="00785DA8"/>
    <w:rsid w:val="00787AF5"/>
    <w:rsid w:val="007902D7"/>
    <w:rsid w:val="00793518"/>
    <w:rsid w:val="00795287"/>
    <w:rsid w:val="00796868"/>
    <w:rsid w:val="007973D7"/>
    <w:rsid w:val="007A1AB4"/>
    <w:rsid w:val="007A3938"/>
    <w:rsid w:val="007A4666"/>
    <w:rsid w:val="007B264F"/>
    <w:rsid w:val="007D34FB"/>
    <w:rsid w:val="007D36AD"/>
    <w:rsid w:val="007D4698"/>
    <w:rsid w:val="007D576E"/>
    <w:rsid w:val="007E091A"/>
    <w:rsid w:val="007E535B"/>
    <w:rsid w:val="007E68F7"/>
    <w:rsid w:val="007E7012"/>
    <w:rsid w:val="007F1DDA"/>
    <w:rsid w:val="007F35B2"/>
    <w:rsid w:val="008024CC"/>
    <w:rsid w:val="008044F9"/>
    <w:rsid w:val="0080575B"/>
    <w:rsid w:val="00810342"/>
    <w:rsid w:val="0081063A"/>
    <w:rsid w:val="00810FD7"/>
    <w:rsid w:val="008266CB"/>
    <w:rsid w:val="00831B2A"/>
    <w:rsid w:val="00836E95"/>
    <w:rsid w:val="00840692"/>
    <w:rsid w:val="00842030"/>
    <w:rsid w:val="00852A95"/>
    <w:rsid w:val="0085396F"/>
    <w:rsid w:val="008552A7"/>
    <w:rsid w:val="008564E6"/>
    <w:rsid w:val="00856F06"/>
    <w:rsid w:val="00861679"/>
    <w:rsid w:val="00864A9A"/>
    <w:rsid w:val="00864D78"/>
    <w:rsid w:val="008714E5"/>
    <w:rsid w:val="00881737"/>
    <w:rsid w:val="00883974"/>
    <w:rsid w:val="00886D67"/>
    <w:rsid w:val="008904F0"/>
    <w:rsid w:val="0089487C"/>
    <w:rsid w:val="008967C8"/>
    <w:rsid w:val="008A668B"/>
    <w:rsid w:val="008B18CD"/>
    <w:rsid w:val="008B2402"/>
    <w:rsid w:val="008B444F"/>
    <w:rsid w:val="008B4D88"/>
    <w:rsid w:val="008B6652"/>
    <w:rsid w:val="008C0FFE"/>
    <w:rsid w:val="008C4810"/>
    <w:rsid w:val="008D36A2"/>
    <w:rsid w:val="008D6CC9"/>
    <w:rsid w:val="008E02B0"/>
    <w:rsid w:val="008E0DAE"/>
    <w:rsid w:val="008E27B5"/>
    <w:rsid w:val="008E2AF6"/>
    <w:rsid w:val="008F0546"/>
    <w:rsid w:val="008F17CA"/>
    <w:rsid w:val="008F19A3"/>
    <w:rsid w:val="008F1D45"/>
    <w:rsid w:val="008F60D3"/>
    <w:rsid w:val="00901179"/>
    <w:rsid w:val="00901DAE"/>
    <w:rsid w:val="009075DE"/>
    <w:rsid w:val="00910BA2"/>
    <w:rsid w:val="00911D56"/>
    <w:rsid w:val="00915378"/>
    <w:rsid w:val="00920535"/>
    <w:rsid w:val="00922A47"/>
    <w:rsid w:val="00925ADD"/>
    <w:rsid w:val="00926220"/>
    <w:rsid w:val="00926E5A"/>
    <w:rsid w:val="009339AB"/>
    <w:rsid w:val="0093472E"/>
    <w:rsid w:val="00937348"/>
    <w:rsid w:val="0094053A"/>
    <w:rsid w:val="0094056E"/>
    <w:rsid w:val="0094225B"/>
    <w:rsid w:val="009434F0"/>
    <w:rsid w:val="00944C0A"/>
    <w:rsid w:val="00945600"/>
    <w:rsid w:val="009461BA"/>
    <w:rsid w:val="009463C9"/>
    <w:rsid w:val="00951EDF"/>
    <w:rsid w:val="0095495F"/>
    <w:rsid w:val="00954AAD"/>
    <w:rsid w:val="00955202"/>
    <w:rsid w:val="009552C6"/>
    <w:rsid w:val="009631DB"/>
    <w:rsid w:val="00970CF8"/>
    <w:rsid w:val="00975F59"/>
    <w:rsid w:val="009828C7"/>
    <w:rsid w:val="00985603"/>
    <w:rsid w:val="00986922"/>
    <w:rsid w:val="0098707A"/>
    <w:rsid w:val="00990B67"/>
    <w:rsid w:val="009919C2"/>
    <w:rsid w:val="00996B32"/>
    <w:rsid w:val="009A1FE8"/>
    <w:rsid w:val="009A434F"/>
    <w:rsid w:val="009A784A"/>
    <w:rsid w:val="009B0803"/>
    <w:rsid w:val="009B18F2"/>
    <w:rsid w:val="009B2CF1"/>
    <w:rsid w:val="009B2DBF"/>
    <w:rsid w:val="009B498C"/>
    <w:rsid w:val="009C5B71"/>
    <w:rsid w:val="009C5E1C"/>
    <w:rsid w:val="009D212E"/>
    <w:rsid w:val="009D4E2A"/>
    <w:rsid w:val="009D5009"/>
    <w:rsid w:val="009D59C5"/>
    <w:rsid w:val="009E0BB4"/>
    <w:rsid w:val="009E6EA0"/>
    <w:rsid w:val="009F0F7C"/>
    <w:rsid w:val="009F3021"/>
    <w:rsid w:val="009F4819"/>
    <w:rsid w:val="009F53BA"/>
    <w:rsid w:val="009F7E96"/>
    <w:rsid w:val="00A00237"/>
    <w:rsid w:val="00A04AE8"/>
    <w:rsid w:val="00A155F3"/>
    <w:rsid w:val="00A15833"/>
    <w:rsid w:val="00A16B66"/>
    <w:rsid w:val="00A2182C"/>
    <w:rsid w:val="00A26087"/>
    <w:rsid w:val="00A3230B"/>
    <w:rsid w:val="00A32E1C"/>
    <w:rsid w:val="00A37FCE"/>
    <w:rsid w:val="00A420E4"/>
    <w:rsid w:val="00A50015"/>
    <w:rsid w:val="00A50F21"/>
    <w:rsid w:val="00A535DD"/>
    <w:rsid w:val="00A53D2D"/>
    <w:rsid w:val="00A556E6"/>
    <w:rsid w:val="00A5777B"/>
    <w:rsid w:val="00A60E6B"/>
    <w:rsid w:val="00A64104"/>
    <w:rsid w:val="00A71BAA"/>
    <w:rsid w:val="00A71E5F"/>
    <w:rsid w:val="00A736F5"/>
    <w:rsid w:val="00A77636"/>
    <w:rsid w:val="00A82803"/>
    <w:rsid w:val="00A83C41"/>
    <w:rsid w:val="00A84528"/>
    <w:rsid w:val="00A86AED"/>
    <w:rsid w:val="00A908E2"/>
    <w:rsid w:val="00A91353"/>
    <w:rsid w:val="00A918AA"/>
    <w:rsid w:val="00A9201B"/>
    <w:rsid w:val="00AA24D5"/>
    <w:rsid w:val="00AA4AE2"/>
    <w:rsid w:val="00AA7A58"/>
    <w:rsid w:val="00AB20C1"/>
    <w:rsid w:val="00AB6BCE"/>
    <w:rsid w:val="00AB719F"/>
    <w:rsid w:val="00AC24FA"/>
    <w:rsid w:val="00AC2553"/>
    <w:rsid w:val="00AC47EE"/>
    <w:rsid w:val="00AC55EB"/>
    <w:rsid w:val="00AC7755"/>
    <w:rsid w:val="00AD7446"/>
    <w:rsid w:val="00AE1627"/>
    <w:rsid w:val="00AE5B2B"/>
    <w:rsid w:val="00AE6203"/>
    <w:rsid w:val="00AE6214"/>
    <w:rsid w:val="00AF40CA"/>
    <w:rsid w:val="00B008D8"/>
    <w:rsid w:val="00B02B29"/>
    <w:rsid w:val="00B03BE2"/>
    <w:rsid w:val="00B07D73"/>
    <w:rsid w:val="00B10ED3"/>
    <w:rsid w:val="00B10FE2"/>
    <w:rsid w:val="00B14F7D"/>
    <w:rsid w:val="00B15CC9"/>
    <w:rsid w:val="00B17A83"/>
    <w:rsid w:val="00B22737"/>
    <w:rsid w:val="00B2306B"/>
    <w:rsid w:val="00B23660"/>
    <w:rsid w:val="00B262DC"/>
    <w:rsid w:val="00B26597"/>
    <w:rsid w:val="00B30A7A"/>
    <w:rsid w:val="00B368B8"/>
    <w:rsid w:val="00B37F0A"/>
    <w:rsid w:val="00B46C46"/>
    <w:rsid w:val="00B60A6B"/>
    <w:rsid w:val="00B64A52"/>
    <w:rsid w:val="00B65C54"/>
    <w:rsid w:val="00B67617"/>
    <w:rsid w:val="00B67A72"/>
    <w:rsid w:val="00B7402F"/>
    <w:rsid w:val="00B763F9"/>
    <w:rsid w:val="00B86008"/>
    <w:rsid w:val="00B90196"/>
    <w:rsid w:val="00B9051C"/>
    <w:rsid w:val="00B90F61"/>
    <w:rsid w:val="00B94189"/>
    <w:rsid w:val="00B96E34"/>
    <w:rsid w:val="00BA0D3B"/>
    <w:rsid w:val="00BA1144"/>
    <w:rsid w:val="00BA1E82"/>
    <w:rsid w:val="00BA3511"/>
    <w:rsid w:val="00BA45A1"/>
    <w:rsid w:val="00BA4B4E"/>
    <w:rsid w:val="00BA60F6"/>
    <w:rsid w:val="00BB0625"/>
    <w:rsid w:val="00BB1ABC"/>
    <w:rsid w:val="00BB70DA"/>
    <w:rsid w:val="00BC487A"/>
    <w:rsid w:val="00BC57E9"/>
    <w:rsid w:val="00BC5D96"/>
    <w:rsid w:val="00BC6954"/>
    <w:rsid w:val="00BD30A5"/>
    <w:rsid w:val="00BE176F"/>
    <w:rsid w:val="00BE1A2F"/>
    <w:rsid w:val="00BE1D1E"/>
    <w:rsid w:val="00BE4DE4"/>
    <w:rsid w:val="00BE52DC"/>
    <w:rsid w:val="00BE5508"/>
    <w:rsid w:val="00BE5D85"/>
    <w:rsid w:val="00BF1F3E"/>
    <w:rsid w:val="00BF2FCF"/>
    <w:rsid w:val="00BF3EAE"/>
    <w:rsid w:val="00BF68F5"/>
    <w:rsid w:val="00C004BC"/>
    <w:rsid w:val="00C01262"/>
    <w:rsid w:val="00C047B6"/>
    <w:rsid w:val="00C10200"/>
    <w:rsid w:val="00C11629"/>
    <w:rsid w:val="00C12A29"/>
    <w:rsid w:val="00C17C41"/>
    <w:rsid w:val="00C212B5"/>
    <w:rsid w:val="00C3112F"/>
    <w:rsid w:val="00C3488B"/>
    <w:rsid w:val="00C34A20"/>
    <w:rsid w:val="00C35A8F"/>
    <w:rsid w:val="00C36C6C"/>
    <w:rsid w:val="00C37BF8"/>
    <w:rsid w:val="00C40C1B"/>
    <w:rsid w:val="00C4512D"/>
    <w:rsid w:val="00C459CD"/>
    <w:rsid w:val="00C45A0E"/>
    <w:rsid w:val="00C47562"/>
    <w:rsid w:val="00C52011"/>
    <w:rsid w:val="00C554D4"/>
    <w:rsid w:val="00C56DF0"/>
    <w:rsid w:val="00C57C3D"/>
    <w:rsid w:val="00C64B56"/>
    <w:rsid w:val="00C65743"/>
    <w:rsid w:val="00C67D02"/>
    <w:rsid w:val="00C71541"/>
    <w:rsid w:val="00C72880"/>
    <w:rsid w:val="00C81243"/>
    <w:rsid w:val="00C971FF"/>
    <w:rsid w:val="00C97741"/>
    <w:rsid w:val="00CA09AC"/>
    <w:rsid w:val="00CA2258"/>
    <w:rsid w:val="00CA7F83"/>
    <w:rsid w:val="00CB0B1B"/>
    <w:rsid w:val="00CB3B42"/>
    <w:rsid w:val="00CB79E3"/>
    <w:rsid w:val="00CC62C1"/>
    <w:rsid w:val="00CC6827"/>
    <w:rsid w:val="00CD53DF"/>
    <w:rsid w:val="00CD596D"/>
    <w:rsid w:val="00CD6BCC"/>
    <w:rsid w:val="00CE12CA"/>
    <w:rsid w:val="00CE2F43"/>
    <w:rsid w:val="00CE4FA1"/>
    <w:rsid w:val="00CE6728"/>
    <w:rsid w:val="00CF05A8"/>
    <w:rsid w:val="00CF0A52"/>
    <w:rsid w:val="00CF2B10"/>
    <w:rsid w:val="00CF4433"/>
    <w:rsid w:val="00CF45C9"/>
    <w:rsid w:val="00CF4D25"/>
    <w:rsid w:val="00D019A6"/>
    <w:rsid w:val="00D03137"/>
    <w:rsid w:val="00D03241"/>
    <w:rsid w:val="00D047B7"/>
    <w:rsid w:val="00D12993"/>
    <w:rsid w:val="00D163B7"/>
    <w:rsid w:val="00D1657A"/>
    <w:rsid w:val="00D17F4B"/>
    <w:rsid w:val="00D23DCE"/>
    <w:rsid w:val="00D24E53"/>
    <w:rsid w:val="00D309BB"/>
    <w:rsid w:val="00D35B38"/>
    <w:rsid w:val="00D35CC0"/>
    <w:rsid w:val="00D373C0"/>
    <w:rsid w:val="00D37F71"/>
    <w:rsid w:val="00D4103B"/>
    <w:rsid w:val="00D445A2"/>
    <w:rsid w:val="00D44A53"/>
    <w:rsid w:val="00D64EA2"/>
    <w:rsid w:val="00D657AB"/>
    <w:rsid w:val="00D66783"/>
    <w:rsid w:val="00D67FA3"/>
    <w:rsid w:val="00D72329"/>
    <w:rsid w:val="00D76A1B"/>
    <w:rsid w:val="00D77EEC"/>
    <w:rsid w:val="00D85762"/>
    <w:rsid w:val="00D85A5D"/>
    <w:rsid w:val="00D86997"/>
    <w:rsid w:val="00D87073"/>
    <w:rsid w:val="00D87F3C"/>
    <w:rsid w:val="00D95B1C"/>
    <w:rsid w:val="00D95BFA"/>
    <w:rsid w:val="00DA3BA0"/>
    <w:rsid w:val="00DA4A48"/>
    <w:rsid w:val="00DB4050"/>
    <w:rsid w:val="00DB4630"/>
    <w:rsid w:val="00DB60EE"/>
    <w:rsid w:val="00DC5189"/>
    <w:rsid w:val="00DC69B7"/>
    <w:rsid w:val="00DC6BB8"/>
    <w:rsid w:val="00DD32A0"/>
    <w:rsid w:val="00DD4C6D"/>
    <w:rsid w:val="00DD6A72"/>
    <w:rsid w:val="00DE0135"/>
    <w:rsid w:val="00DE113E"/>
    <w:rsid w:val="00DE35B3"/>
    <w:rsid w:val="00DE3D8B"/>
    <w:rsid w:val="00DE7886"/>
    <w:rsid w:val="00DF4330"/>
    <w:rsid w:val="00DF4F39"/>
    <w:rsid w:val="00E00E81"/>
    <w:rsid w:val="00E01C49"/>
    <w:rsid w:val="00E02A19"/>
    <w:rsid w:val="00E02E86"/>
    <w:rsid w:val="00E0490F"/>
    <w:rsid w:val="00E1117F"/>
    <w:rsid w:val="00E125AB"/>
    <w:rsid w:val="00E16134"/>
    <w:rsid w:val="00E16F88"/>
    <w:rsid w:val="00E20E8E"/>
    <w:rsid w:val="00E237D1"/>
    <w:rsid w:val="00E24C0D"/>
    <w:rsid w:val="00E24EA4"/>
    <w:rsid w:val="00E25CE5"/>
    <w:rsid w:val="00E275C5"/>
    <w:rsid w:val="00E27F44"/>
    <w:rsid w:val="00E35A72"/>
    <w:rsid w:val="00E5302A"/>
    <w:rsid w:val="00E5422E"/>
    <w:rsid w:val="00E60794"/>
    <w:rsid w:val="00E7277E"/>
    <w:rsid w:val="00E75EB3"/>
    <w:rsid w:val="00E770F8"/>
    <w:rsid w:val="00E77201"/>
    <w:rsid w:val="00E81EAF"/>
    <w:rsid w:val="00E93053"/>
    <w:rsid w:val="00E94842"/>
    <w:rsid w:val="00E95560"/>
    <w:rsid w:val="00EA0413"/>
    <w:rsid w:val="00EA0E12"/>
    <w:rsid w:val="00EA113B"/>
    <w:rsid w:val="00EA269B"/>
    <w:rsid w:val="00EB4881"/>
    <w:rsid w:val="00EC0E54"/>
    <w:rsid w:val="00EC5A07"/>
    <w:rsid w:val="00ED1330"/>
    <w:rsid w:val="00ED2E84"/>
    <w:rsid w:val="00ED3745"/>
    <w:rsid w:val="00ED401C"/>
    <w:rsid w:val="00ED62E4"/>
    <w:rsid w:val="00EE05D6"/>
    <w:rsid w:val="00EE06AD"/>
    <w:rsid w:val="00EE08B1"/>
    <w:rsid w:val="00EE0F85"/>
    <w:rsid w:val="00EE24CF"/>
    <w:rsid w:val="00EE3970"/>
    <w:rsid w:val="00EE3DB3"/>
    <w:rsid w:val="00EE6268"/>
    <w:rsid w:val="00EE6F76"/>
    <w:rsid w:val="00EF05A8"/>
    <w:rsid w:val="00EF5952"/>
    <w:rsid w:val="00F022A6"/>
    <w:rsid w:val="00F05054"/>
    <w:rsid w:val="00F10245"/>
    <w:rsid w:val="00F14239"/>
    <w:rsid w:val="00F17D41"/>
    <w:rsid w:val="00F228F1"/>
    <w:rsid w:val="00F25D43"/>
    <w:rsid w:val="00F322FB"/>
    <w:rsid w:val="00F36D96"/>
    <w:rsid w:val="00F40AE3"/>
    <w:rsid w:val="00F418DD"/>
    <w:rsid w:val="00F45465"/>
    <w:rsid w:val="00F50780"/>
    <w:rsid w:val="00F50CDB"/>
    <w:rsid w:val="00F5407A"/>
    <w:rsid w:val="00F65800"/>
    <w:rsid w:val="00F67552"/>
    <w:rsid w:val="00F70D40"/>
    <w:rsid w:val="00F73947"/>
    <w:rsid w:val="00F76321"/>
    <w:rsid w:val="00F77F2B"/>
    <w:rsid w:val="00F8085D"/>
    <w:rsid w:val="00F843BD"/>
    <w:rsid w:val="00F849D9"/>
    <w:rsid w:val="00F86916"/>
    <w:rsid w:val="00F90028"/>
    <w:rsid w:val="00F90AA8"/>
    <w:rsid w:val="00F93DEA"/>
    <w:rsid w:val="00F94979"/>
    <w:rsid w:val="00F9516F"/>
    <w:rsid w:val="00F962BB"/>
    <w:rsid w:val="00FA0BBB"/>
    <w:rsid w:val="00FA4E93"/>
    <w:rsid w:val="00FA5AF4"/>
    <w:rsid w:val="00FA6C7B"/>
    <w:rsid w:val="00FC66DD"/>
    <w:rsid w:val="00FC787E"/>
    <w:rsid w:val="00FD0B0C"/>
    <w:rsid w:val="00FD227B"/>
    <w:rsid w:val="00FD2A87"/>
    <w:rsid w:val="00FE02D7"/>
    <w:rsid w:val="00FE0784"/>
    <w:rsid w:val="00FE0C3B"/>
    <w:rsid w:val="00FE5F5E"/>
    <w:rsid w:val="00FF13E0"/>
    <w:rsid w:val="00FF146B"/>
    <w:rsid w:val="00FF1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069B04"/>
  <w14:defaultImageDpi w14:val="96"/>
  <w15:docId w15:val="{598A6E2A-905B-46E2-B283-7F6F1CF8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footer" w:semiHidden="1" w:uiPriority="0" w:unhideWhenUsed="1"/>
    <w:lsdException w:name="caption" w:semiHidden="1" w:uiPriority="35" w:unhideWhenUsed="1" w:qFormat="1"/>
    <w:lsdException w:name="footnote reference" w:semiHidden="1" w:uiPriority="0" w:unhideWhenUsed="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Plain Text"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D4"/>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7253A"/>
    <w:pPr>
      <w:keepNext/>
      <w:jc w:val="center"/>
      <w:outlineLvl w:val="0"/>
    </w:pPr>
    <w:rPr>
      <w:b/>
      <w:sz w:val="28"/>
      <w:szCs w:val="20"/>
    </w:rPr>
  </w:style>
  <w:style w:type="paragraph" w:styleId="2">
    <w:name w:val="heading 2"/>
    <w:basedOn w:val="a"/>
    <w:next w:val="a"/>
    <w:link w:val="20"/>
    <w:uiPriority w:val="9"/>
    <w:semiHidden/>
    <w:unhideWhenUsed/>
    <w:qFormat/>
    <w:rsid w:val="0057253A"/>
    <w:pPr>
      <w:keepNext/>
      <w:ind w:firstLine="1454"/>
      <w:jc w:val="both"/>
      <w:outlineLvl w:val="1"/>
    </w:pPr>
    <w:rPr>
      <w:szCs w:val="20"/>
    </w:rPr>
  </w:style>
  <w:style w:type="paragraph" w:styleId="3">
    <w:name w:val="heading 3"/>
    <w:basedOn w:val="a"/>
    <w:next w:val="a"/>
    <w:link w:val="30"/>
    <w:uiPriority w:val="9"/>
    <w:semiHidden/>
    <w:unhideWhenUsed/>
    <w:qFormat/>
    <w:rsid w:val="004A2B47"/>
    <w:pPr>
      <w:keepNext/>
      <w:keepLines/>
      <w:spacing w:before="200"/>
      <w:outlineLvl w:val="2"/>
    </w:pPr>
    <w:rPr>
      <w:rFonts w:asciiTheme="majorHAnsi" w:eastAsiaTheme="majorEastAsia" w:hAnsiTheme="majorHAnsi"/>
      <w:b/>
      <w:bCs/>
      <w:color w:val="4F81BD" w:themeColor="accent1"/>
    </w:rPr>
  </w:style>
  <w:style w:type="paragraph" w:styleId="8">
    <w:name w:val="heading 8"/>
    <w:basedOn w:val="a"/>
    <w:next w:val="a"/>
    <w:link w:val="80"/>
    <w:uiPriority w:val="9"/>
    <w:semiHidden/>
    <w:unhideWhenUsed/>
    <w:qFormat/>
    <w:rsid w:val="004A2B47"/>
    <w:pPr>
      <w:keepNext/>
      <w:keepLines/>
      <w:spacing w:before="200"/>
      <w:outlineLvl w:val="7"/>
    </w:pPr>
    <w:rPr>
      <w:rFonts w:asciiTheme="majorHAnsi" w:eastAsiaTheme="majorEastAsia" w:hAnsiTheme="majorHAnsi"/>
      <w:color w:val="404040" w:themeColor="text1" w:themeTint="BF"/>
      <w:sz w:val="20"/>
      <w:szCs w:val="20"/>
    </w:rPr>
  </w:style>
  <w:style w:type="paragraph" w:styleId="9">
    <w:name w:val="heading 9"/>
    <w:basedOn w:val="a"/>
    <w:next w:val="a"/>
    <w:link w:val="90"/>
    <w:uiPriority w:val="9"/>
    <w:semiHidden/>
    <w:unhideWhenUsed/>
    <w:qFormat/>
    <w:rsid w:val="004A2B47"/>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7253A"/>
    <w:rPr>
      <w:rFonts w:ascii="Times New Roman" w:hAnsi="Times New Roman" w:cs="Times New Roman"/>
      <w:b/>
      <w:sz w:val="20"/>
      <w:szCs w:val="20"/>
      <w:lang w:val="x-none" w:eastAsia="ru-RU"/>
    </w:rPr>
  </w:style>
  <w:style w:type="character" w:customStyle="1" w:styleId="20">
    <w:name w:val="Заголовок 2 Знак"/>
    <w:basedOn w:val="a0"/>
    <w:link w:val="2"/>
    <w:uiPriority w:val="9"/>
    <w:semiHidden/>
    <w:locked/>
    <w:rsid w:val="0057253A"/>
    <w:rPr>
      <w:rFonts w:ascii="Times New Roman" w:hAnsi="Times New Roman" w:cs="Times New Roman"/>
      <w:sz w:val="20"/>
      <w:szCs w:val="20"/>
      <w:lang w:val="x-none" w:eastAsia="ru-RU"/>
    </w:rPr>
  </w:style>
  <w:style w:type="character" w:customStyle="1" w:styleId="30">
    <w:name w:val="Заголовок 3 Знак"/>
    <w:basedOn w:val="a0"/>
    <w:link w:val="3"/>
    <w:uiPriority w:val="9"/>
    <w:semiHidden/>
    <w:locked/>
    <w:rsid w:val="004A2B47"/>
    <w:rPr>
      <w:rFonts w:asciiTheme="majorHAnsi" w:eastAsiaTheme="majorEastAsia" w:hAnsiTheme="majorHAnsi" w:cs="Times New Roman"/>
      <w:b/>
      <w:bCs/>
      <w:color w:val="4F81BD" w:themeColor="accent1"/>
      <w:sz w:val="24"/>
      <w:szCs w:val="24"/>
      <w:lang w:val="x-none" w:eastAsia="ru-RU"/>
    </w:rPr>
  </w:style>
  <w:style w:type="character" w:customStyle="1" w:styleId="80">
    <w:name w:val="Заголовок 8 Знак"/>
    <w:basedOn w:val="a0"/>
    <w:link w:val="8"/>
    <w:uiPriority w:val="9"/>
    <w:semiHidden/>
    <w:locked/>
    <w:rsid w:val="004A2B47"/>
    <w:rPr>
      <w:rFonts w:asciiTheme="majorHAnsi" w:eastAsiaTheme="majorEastAsia" w:hAnsiTheme="majorHAnsi" w:cs="Times New Roman"/>
      <w:color w:val="404040" w:themeColor="text1" w:themeTint="BF"/>
      <w:sz w:val="20"/>
      <w:szCs w:val="20"/>
      <w:lang w:val="x-none" w:eastAsia="ru-RU"/>
    </w:rPr>
  </w:style>
  <w:style w:type="character" w:customStyle="1" w:styleId="90">
    <w:name w:val="Заголовок 9 Знак"/>
    <w:basedOn w:val="a0"/>
    <w:link w:val="9"/>
    <w:uiPriority w:val="9"/>
    <w:semiHidden/>
    <w:locked/>
    <w:rsid w:val="004A2B47"/>
    <w:rPr>
      <w:rFonts w:asciiTheme="majorHAnsi" w:eastAsiaTheme="majorEastAsia" w:hAnsiTheme="majorHAnsi" w:cs="Times New Roman"/>
      <w:i/>
      <w:iCs/>
      <w:color w:val="404040" w:themeColor="text1" w:themeTint="BF"/>
      <w:sz w:val="20"/>
      <w:szCs w:val="20"/>
      <w:lang w:val="x-none" w:eastAsia="ru-RU"/>
    </w:rPr>
  </w:style>
  <w:style w:type="paragraph" w:styleId="a3">
    <w:name w:val="header"/>
    <w:basedOn w:val="a"/>
    <w:link w:val="a4"/>
    <w:uiPriority w:val="99"/>
    <w:unhideWhenUsed/>
    <w:rsid w:val="0057253A"/>
    <w:pPr>
      <w:tabs>
        <w:tab w:val="center" w:pos="4153"/>
        <w:tab w:val="right" w:pos="8306"/>
      </w:tabs>
      <w:spacing w:line="360" w:lineRule="auto"/>
      <w:ind w:firstLine="709"/>
      <w:jc w:val="both"/>
    </w:pPr>
    <w:rPr>
      <w:sz w:val="28"/>
      <w:szCs w:val="20"/>
    </w:rPr>
  </w:style>
  <w:style w:type="character" w:customStyle="1" w:styleId="a4">
    <w:name w:val="Верхний колонтитул Знак"/>
    <w:basedOn w:val="a0"/>
    <w:link w:val="a3"/>
    <w:uiPriority w:val="99"/>
    <w:locked/>
    <w:rsid w:val="0057253A"/>
    <w:rPr>
      <w:rFonts w:ascii="Times New Roman" w:hAnsi="Times New Roman" w:cs="Times New Roman"/>
      <w:sz w:val="20"/>
      <w:szCs w:val="20"/>
      <w:lang w:val="x-none" w:eastAsia="ru-RU"/>
    </w:rPr>
  </w:style>
  <w:style w:type="paragraph" w:styleId="a5">
    <w:name w:val="Title"/>
    <w:basedOn w:val="a"/>
    <w:link w:val="a6"/>
    <w:uiPriority w:val="10"/>
    <w:qFormat/>
    <w:rsid w:val="0057253A"/>
    <w:pPr>
      <w:widowControl w:val="0"/>
      <w:spacing w:line="360" w:lineRule="auto"/>
      <w:jc w:val="center"/>
    </w:pPr>
    <w:rPr>
      <w:sz w:val="28"/>
      <w:szCs w:val="20"/>
    </w:rPr>
  </w:style>
  <w:style w:type="character" w:customStyle="1" w:styleId="a6">
    <w:name w:val="Заголовок Знак"/>
    <w:basedOn w:val="a0"/>
    <w:link w:val="a5"/>
    <w:uiPriority w:val="10"/>
    <w:locked/>
    <w:rsid w:val="0057253A"/>
    <w:rPr>
      <w:rFonts w:ascii="Times New Roman" w:hAnsi="Times New Roman" w:cs="Times New Roman"/>
      <w:sz w:val="20"/>
      <w:szCs w:val="20"/>
      <w:lang w:val="x-none" w:eastAsia="ru-RU"/>
    </w:rPr>
  </w:style>
  <w:style w:type="paragraph" w:styleId="a7">
    <w:name w:val="Body Text"/>
    <w:basedOn w:val="a"/>
    <w:link w:val="a8"/>
    <w:uiPriority w:val="99"/>
    <w:unhideWhenUsed/>
    <w:rsid w:val="0057253A"/>
    <w:pPr>
      <w:jc w:val="both"/>
    </w:pPr>
    <w:rPr>
      <w:b/>
      <w:sz w:val="28"/>
      <w:szCs w:val="20"/>
    </w:rPr>
  </w:style>
  <w:style w:type="character" w:customStyle="1" w:styleId="a8">
    <w:name w:val="Основной текст Знак"/>
    <w:basedOn w:val="a0"/>
    <w:link w:val="a7"/>
    <w:uiPriority w:val="99"/>
    <w:locked/>
    <w:rsid w:val="0057253A"/>
    <w:rPr>
      <w:rFonts w:ascii="Times New Roman" w:hAnsi="Times New Roman" w:cs="Times New Roman"/>
      <w:b/>
      <w:sz w:val="20"/>
      <w:szCs w:val="20"/>
      <w:lang w:val="x-none" w:eastAsia="ru-RU"/>
    </w:rPr>
  </w:style>
  <w:style w:type="paragraph" w:styleId="a9">
    <w:name w:val="Body Text Indent"/>
    <w:basedOn w:val="a"/>
    <w:link w:val="aa"/>
    <w:unhideWhenUsed/>
    <w:rsid w:val="0057253A"/>
    <w:pPr>
      <w:jc w:val="center"/>
    </w:pPr>
    <w:rPr>
      <w:rFonts w:ascii="Times New Roman CYR" w:hAnsi="Times New Roman CYR"/>
      <w:sz w:val="34"/>
      <w:szCs w:val="20"/>
    </w:rPr>
  </w:style>
  <w:style w:type="character" w:customStyle="1" w:styleId="aa">
    <w:name w:val="Основной текст с отступом Знак"/>
    <w:basedOn w:val="a0"/>
    <w:link w:val="a9"/>
    <w:locked/>
    <w:rsid w:val="0057253A"/>
    <w:rPr>
      <w:rFonts w:ascii="Times New Roman CYR" w:hAnsi="Times New Roman CYR" w:cs="Times New Roman"/>
      <w:sz w:val="20"/>
      <w:szCs w:val="20"/>
      <w:lang w:val="x-none" w:eastAsia="ru-RU"/>
    </w:rPr>
  </w:style>
  <w:style w:type="paragraph" w:styleId="21">
    <w:name w:val="Body Text 2"/>
    <w:basedOn w:val="a"/>
    <w:link w:val="22"/>
    <w:uiPriority w:val="99"/>
    <w:unhideWhenUsed/>
    <w:rsid w:val="0057253A"/>
    <w:pPr>
      <w:jc w:val="both"/>
    </w:pPr>
    <w:rPr>
      <w:szCs w:val="20"/>
    </w:rPr>
  </w:style>
  <w:style w:type="character" w:customStyle="1" w:styleId="22">
    <w:name w:val="Основной текст 2 Знак"/>
    <w:basedOn w:val="a0"/>
    <w:link w:val="21"/>
    <w:uiPriority w:val="99"/>
    <w:locked/>
    <w:rsid w:val="0057253A"/>
    <w:rPr>
      <w:rFonts w:ascii="Times New Roman" w:hAnsi="Times New Roman" w:cs="Times New Roman"/>
      <w:sz w:val="20"/>
      <w:szCs w:val="20"/>
      <w:lang w:val="x-none" w:eastAsia="ru-RU"/>
    </w:rPr>
  </w:style>
  <w:style w:type="paragraph" w:styleId="23">
    <w:name w:val="Body Text Indent 2"/>
    <w:basedOn w:val="a"/>
    <w:link w:val="24"/>
    <w:uiPriority w:val="99"/>
    <w:semiHidden/>
    <w:unhideWhenUsed/>
    <w:rsid w:val="0057253A"/>
    <w:pPr>
      <w:spacing w:line="360" w:lineRule="auto"/>
      <w:ind w:firstLine="700"/>
      <w:jc w:val="both"/>
    </w:pPr>
    <w:rPr>
      <w:sz w:val="28"/>
      <w:szCs w:val="20"/>
    </w:rPr>
  </w:style>
  <w:style w:type="character" w:customStyle="1" w:styleId="24">
    <w:name w:val="Основной текст с отступом 2 Знак"/>
    <w:basedOn w:val="a0"/>
    <w:link w:val="23"/>
    <w:uiPriority w:val="99"/>
    <w:semiHidden/>
    <w:locked/>
    <w:rsid w:val="0057253A"/>
    <w:rPr>
      <w:rFonts w:ascii="Times New Roman" w:hAnsi="Times New Roman" w:cs="Times New Roman"/>
      <w:sz w:val="20"/>
      <w:szCs w:val="20"/>
      <w:lang w:val="x-none" w:eastAsia="ru-RU"/>
    </w:rPr>
  </w:style>
  <w:style w:type="paragraph" w:styleId="31">
    <w:name w:val="Body Text Indent 3"/>
    <w:basedOn w:val="a"/>
    <w:link w:val="32"/>
    <w:uiPriority w:val="99"/>
    <w:semiHidden/>
    <w:unhideWhenUsed/>
    <w:rsid w:val="0057253A"/>
    <w:pPr>
      <w:spacing w:before="120" w:after="120"/>
      <w:ind w:left="720"/>
      <w:jc w:val="center"/>
    </w:pPr>
    <w:rPr>
      <w:b/>
      <w:sz w:val="28"/>
      <w:szCs w:val="20"/>
    </w:rPr>
  </w:style>
  <w:style w:type="character" w:customStyle="1" w:styleId="32">
    <w:name w:val="Основной текст с отступом 3 Знак"/>
    <w:basedOn w:val="a0"/>
    <w:link w:val="31"/>
    <w:uiPriority w:val="99"/>
    <w:semiHidden/>
    <w:locked/>
    <w:rsid w:val="0057253A"/>
    <w:rPr>
      <w:rFonts w:ascii="Times New Roman" w:hAnsi="Times New Roman" w:cs="Times New Roman"/>
      <w:b/>
      <w:sz w:val="20"/>
      <w:szCs w:val="20"/>
      <w:lang w:val="x-none" w:eastAsia="ru-RU"/>
    </w:rPr>
  </w:style>
  <w:style w:type="paragraph" w:styleId="ab">
    <w:name w:val="Plain Text"/>
    <w:basedOn w:val="a"/>
    <w:link w:val="ac"/>
    <w:uiPriority w:val="99"/>
    <w:semiHidden/>
    <w:unhideWhenUsed/>
    <w:rsid w:val="0057253A"/>
    <w:rPr>
      <w:rFonts w:ascii="Courier New" w:hAnsi="Courier New"/>
      <w:sz w:val="20"/>
      <w:szCs w:val="20"/>
    </w:rPr>
  </w:style>
  <w:style w:type="character" w:customStyle="1" w:styleId="ac">
    <w:name w:val="Текст Знак"/>
    <w:basedOn w:val="a0"/>
    <w:link w:val="ab"/>
    <w:uiPriority w:val="99"/>
    <w:semiHidden/>
    <w:locked/>
    <w:rsid w:val="0057253A"/>
    <w:rPr>
      <w:rFonts w:ascii="Courier New" w:hAnsi="Courier New" w:cs="Times New Roman"/>
      <w:sz w:val="20"/>
      <w:szCs w:val="20"/>
      <w:lang w:val="x-none" w:eastAsia="ru-RU"/>
    </w:rPr>
  </w:style>
  <w:style w:type="paragraph" w:customStyle="1" w:styleId="14-15">
    <w:name w:val="Текст 14-1.5"/>
    <w:basedOn w:val="a"/>
    <w:rsid w:val="0057253A"/>
    <w:pPr>
      <w:widowControl w:val="0"/>
      <w:spacing w:line="360" w:lineRule="auto"/>
      <w:ind w:firstLine="709"/>
      <w:jc w:val="both"/>
    </w:pPr>
    <w:rPr>
      <w:sz w:val="28"/>
      <w:szCs w:val="20"/>
    </w:rPr>
  </w:style>
  <w:style w:type="paragraph" w:customStyle="1" w:styleId="14">
    <w:name w:val="Текст14"/>
    <w:basedOn w:val="a"/>
    <w:rsid w:val="0057253A"/>
    <w:pPr>
      <w:spacing w:line="360" w:lineRule="auto"/>
      <w:ind w:firstLine="709"/>
      <w:jc w:val="both"/>
    </w:pPr>
    <w:rPr>
      <w:sz w:val="28"/>
      <w:szCs w:val="20"/>
    </w:rPr>
  </w:style>
  <w:style w:type="paragraph" w:customStyle="1" w:styleId="ConsNormal">
    <w:name w:val="ConsNormal"/>
    <w:rsid w:val="0057253A"/>
    <w:pPr>
      <w:widowControl w:val="0"/>
      <w:snapToGrid w:val="0"/>
      <w:spacing w:after="0" w:line="240" w:lineRule="auto"/>
      <w:ind w:right="19772" w:firstLine="720"/>
    </w:pPr>
    <w:rPr>
      <w:rFonts w:ascii="Arial" w:hAnsi="Arial" w:cs="Times New Roman"/>
      <w:sz w:val="20"/>
      <w:szCs w:val="20"/>
      <w:lang w:eastAsia="ru-RU"/>
    </w:rPr>
  </w:style>
  <w:style w:type="paragraph" w:customStyle="1" w:styleId="ConsNonformat">
    <w:name w:val="ConsNonformat"/>
    <w:rsid w:val="0057253A"/>
    <w:pPr>
      <w:widowControl w:val="0"/>
      <w:snapToGrid w:val="0"/>
      <w:spacing w:after="0" w:line="240" w:lineRule="auto"/>
    </w:pPr>
    <w:rPr>
      <w:rFonts w:ascii="Courier New" w:hAnsi="Courier New" w:cs="Times New Roman"/>
      <w:sz w:val="16"/>
      <w:szCs w:val="20"/>
      <w:lang w:eastAsia="ru-RU"/>
    </w:rPr>
  </w:style>
  <w:style w:type="paragraph" w:customStyle="1" w:styleId="ConsTitle">
    <w:name w:val="ConsTitle"/>
    <w:rsid w:val="0057253A"/>
    <w:pPr>
      <w:widowControl w:val="0"/>
      <w:snapToGrid w:val="0"/>
      <w:spacing w:after="0" w:line="240" w:lineRule="auto"/>
    </w:pPr>
    <w:rPr>
      <w:rFonts w:ascii="Arial" w:hAnsi="Arial" w:cs="Times New Roman"/>
      <w:b/>
      <w:sz w:val="14"/>
      <w:szCs w:val="20"/>
      <w:lang w:eastAsia="ru-RU"/>
    </w:rPr>
  </w:style>
  <w:style w:type="paragraph" w:customStyle="1" w:styleId="ad">
    <w:name w:val="Таб"/>
    <w:basedOn w:val="a3"/>
    <w:rsid w:val="0057253A"/>
    <w:pPr>
      <w:tabs>
        <w:tab w:val="clear" w:pos="4153"/>
        <w:tab w:val="clear" w:pos="8306"/>
      </w:tabs>
      <w:spacing w:line="240" w:lineRule="auto"/>
      <w:ind w:firstLine="0"/>
      <w:jc w:val="left"/>
    </w:pPr>
  </w:style>
  <w:style w:type="paragraph" w:customStyle="1" w:styleId="11">
    <w:name w:val="Обычный1"/>
    <w:rsid w:val="0057253A"/>
    <w:pPr>
      <w:widowControl w:val="0"/>
      <w:snapToGrid w:val="0"/>
      <w:spacing w:after="0" w:line="300" w:lineRule="auto"/>
      <w:ind w:firstLine="520"/>
      <w:jc w:val="both"/>
    </w:pPr>
    <w:rPr>
      <w:rFonts w:ascii="Times New Roman" w:hAnsi="Times New Roman" w:cs="Times New Roman"/>
      <w:sz w:val="24"/>
      <w:szCs w:val="20"/>
      <w:lang w:eastAsia="ru-RU"/>
    </w:rPr>
  </w:style>
  <w:style w:type="paragraph" w:customStyle="1" w:styleId="ConsPlusTitle">
    <w:name w:val="ConsPlusTitle"/>
    <w:rsid w:val="0057253A"/>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E275C5"/>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12-15">
    <w:name w:val="текст12-15"/>
    <w:basedOn w:val="a"/>
    <w:rsid w:val="002D497E"/>
    <w:pPr>
      <w:widowControl w:val="0"/>
      <w:spacing w:line="360" w:lineRule="auto"/>
      <w:ind w:firstLine="720"/>
      <w:jc w:val="both"/>
    </w:pPr>
    <w:rPr>
      <w:szCs w:val="20"/>
    </w:rPr>
  </w:style>
  <w:style w:type="paragraph" w:styleId="ae">
    <w:name w:val="footnote text"/>
    <w:basedOn w:val="a"/>
    <w:link w:val="af"/>
    <w:uiPriority w:val="99"/>
    <w:semiHidden/>
    <w:unhideWhenUsed/>
    <w:rsid w:val="004A2B47"/>
    <w:pPr>
      <w:spacing w:after="120"/>
      <w:jc w:val="both"/>
    </w:pPr>
    <w:rPr>
      <w:sz w:val="22"/>
      <w:szCs w:val="20"/>
    </w:rPr>
  </w:style>
  <w:style w:type="character" w:customStyle="1" w:styleId="af">
    <w:name w:val="Текст сноски Знак"/>
    <w:basedOn w:val="a0"/>
    <w:link w:val="ae"/>
    <w:uiPriority w:val="99"/>
    <w:semiHidden/>
    <w:locked/>
    <w:rsid w:val="004A2B47"/>
    <w:rPr>
      <w:rFonts w:ascii="Times New Roman" w:hAnsi="Times New Roman" w:cs="Times New Roman"/>
      <w:sz w:val="20"/>
      <w:szCs w:val="20"/>
      <w:lang w:val="x-none" w:eastAsia="ru-RU"/>
    </w:rPr>
  </w:style>
  <w:style w:type="paragraph" w:styleId="af0">
    <w:name w:val="footer"/>
    <w:basedOn w:val="a"/>
    <w:link w:val="af1"/>
    <w:uiPriority w:val="99"/>
    <w:unhideWhenUsed/>
    <w:rsid w:val="004A2B47"/>
    <w:pPr>
      <w:tabs>
        <w:tab w:val="center" w:pos="4677"/>
        <w:tab w:val="right" w:pos="9355"/>
      </w:tabs>
      <w:jc w:val="right"/>
    </w:pPr>
    <w:rPr>
      <w:sz w:val="18"/>
      <w:szCs w:val="20"/>
    </w:rPr>
  </w:style>
  <w:style w:type="character" w:customStyle="1" w:styleId="af1">
    <w:name w:val="Нижний колонтитул Знак"/>
    <w:basedOn w:val="a0"/>
    <w:link w:val="af0"/>
    <w:uiPriority w:val="99"/>
    <w:locked/>
    <w:rsid w:val="004A2B47"/>
    <w:rPr>
      <w:rFonts w:ascii="Times New Roman" w:hAnsi="Times New Roman" w:cs="Times New Roman"/>
      <w:sz w:val="20"/>
      <w:szCs w:val="20"/>
      <w:lang w:val="x-none" w:eastAsia="ru-RU"/>
    </w:rPr>
  </w:style>
  <w:style w:type="paragraph" w:customStyle="1" w:styleId="FR1">
    <w:name w:val="FR1"/>
    <w:uiPriority w:val="99"/>
    <w:rsid w:val="004A2B47"/>
    <w:pPr>
      <w:widowControl w:val="0"/>
      <w:spacing w:after="0" w:line="300" w:lineRule="auto"/>
      <w:ind w:left="1240" w:right="1200"/>
      <w:jc w:val="center"/>
    </w:pPr>
    <w:rPr>
      <w:rFonts w:ascii="Times New Roman" w:hAnsi="Times New Roman" w:cs="Times New Roman"/>
      <w:b/>
      <w:sz w:val="28"/>
      <w:szCs w:val="20"/>
      <w:lang w:eastAsia="ru-RU"/>
    </w:rPr>
  </w:style>
  <w:style w:type="paragraph" w:customStyle="1" w:styleId="FR2">
    <w:name w:val="FR2"/>
    <w:rsid w:val="004A2B47"/>
    <w:pPr>
      <w:widowControl w:val="0"/>
      <w:spacing w:before="140" w:after="0" w:line="240" w:lineRule="auto"/>
      <w:ind w:left="1920"/>
    </w:pPr>
    <w:rPr>
      <w:rFonts w:ascii="Times New Roman" w:hAnsi="Times New Roman" w:cs="Times New Roman"/>
      <w:sz w:val="16"/>
      <w:szCs w:val="20"/>
      <w:lang w:eastAsia="ru-RU"/>
    </w:rPr>
  </w:style>
  <w:style w:type="paragraph" w:customStyle="1" w:styleId="af2">
    <w:name w:val="Расшифровка"/>
    <w:basedOn w:val="a"/>
    <w:next w:val="a"/>
    <w:rsid w:val="004A2B47"/>
    <w:pPr>
      <w:jc w:val="center"/>
    </w:pPr>
    <w:rPr>
      <w:sz w:val="12"/>
      <w:szCs w:val="20"/>
    </w:rPr>
  </w:style>
  <w:style w:type="paragraph" w:customStyle="1" w:styleId="af3">
    <w:name w:val="ОбычныйТаблица"/>
    <w:basedOn w:val="a"/>
    <w:next w:val="a"/>
    <w:rsid w:val="004A2B47"/>
    <w:rPr>
      <w:sz w:val="16"/>
      <w:szCs w:val="20"/>
    </w:rPr>
  </w:style>
  <w:style w:type="paragraph" w:customStyle="1" w:styleId="af4">
    <w:name w:val="ОбычныйТаблицаЦентр"/>
    <w:basedOn w:val="af3"/>
    <w:next w:val="a"/>
    <w:rsid w:val="004A2B47"/>
    <w:pPr>
      <w:jc w:val="center"/>
    </w:pPr>
  </w:style>
  <w:style w:type="paragraph" w:customStyle="1" w:styleId="110">
    <w:name w:val="ОбычныйТаблица11"/>
    <w:basedOn w:val="af3"/>
    <w:next w:val="a"/>
    <w:rsid w:val="004A2B47"/>
    <w:rPr>
      <w:sz w:val="22"/>
    </w:rPr>
  </w:style>
  <w:style w:type="paragraph" w:customStyle="1" w:styleId="25">
    <w:name w:val="Стиль2"/>
    <w:basedOn w:val="a"/>
    <w:rsid w:val="004A2B47"/>
    <w:pPr>
      <w:jc w:val="center"/>
    </w:pPr>
    <w:rPr>
      <w:sz w:val="28"/>
      <w:szCs w:val="20"/>
    </w:rPr>
  </w:style>
  <w:style w:type="paragraph" w:customStyle="1" w:styleId="af5">
    <w:name w:val="ОбычныйТабличный"/>
    <w:basedOn w:val="a"/>
    <w:next w:val="a"/>
    <w:rsid w:val="004A2B47"/>
    <w:pPr>
      <w:jc w:val="center"/>
    </w:pPr>
    <w:rPr>
      <w:sz w:val="16"/>
      <w:szCs w:val="20"/>
    </w:rPr>
  </w:style>
  <w:style w:type="paragraph" w:customStyle="1" w:styleId="ienuii">
    <w:name w:val="ienuii"/>
    <w:basedOn w:val="a"/>
    <w:rsid w:val="004A2B47"/>
    <w:pPr>
      <w:widowControl w:val="0"/>
      <w:spacing w:after="120"/>
      <w:ind w:left="4536"/>
      <w:jc w:val="center"/>
    </w:pPr>
    <w:rPr>
      <w:sz w:val="28"/>
      <w:szCs w:val="20"/>
    </w:rPr>
  </w:style>
  <w:style w:type="paragraph" w:customStyle="1" w:styleId="oaeno14-15">
    <w:name w:val="oaeno14-15"/>
    <w:basedOn w:val="a"/>
    <w:rsid w:val="004A2B47"/>
    <w:pPr>
      <w:widowControl w:val="0"/>
      <w:spacing w:line="360" w:lineRule="auto"/>
      <w:ind w:firstLine="709"/>
      <w:jc w:val="both"/>
    </w:pPr>
    <w:rPr>
      <w:sz w:val="28"/>
      <w:szCs w:val="20"/>
    </w:rPr>
  </w:style>
  <w:style w:type="character" w:styleId="af6">
    <w:name w:val="footnote reference"/>
    <w:basedOn w:val="a0"/>
    <w:uiPriority w:val="99"/>
    <w:semiHidden/>
    <w:unhideWhenUsed/>
    <w:rsid w:val="004A2B47"/>
    <w:rPr>
      <w:rFonts w:cs="Times New Roman"/>
      <w:sz w:val="24"/>
      <w:vertAlign w:val="superscript"/>
    </w:rPr>
  </w:style>
  <w:style w:type="paragraph" w:customStyle="1" w:styleId="ConsPlusNonformat">
    <w:name w:val="ConsPlusNonformat"/>
    <w:rsid w:val="00CF4433"/>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f7">
    <w:name w:val="ТабличныйТекст"/>
    <w:basedOn w:val="a"/>
    <w:rsid w:val="00CF4D25"/>
    <w:pPr>
      <w:jc w:val="both"/>
    </w:pPr>
    <w:rPr>
      <w:sz w:val="20"/>
      <w:szCs w:val="20"/>
    </w:rPr>
  </w:style>
  <w:style w:type="table" w:styleId="af8">
    <w:name w:val="Table Grid"/>
    <w:basedOn w:val="a1"/>
    <w:uiPriority w:val="59"/>
    <w:rsid w:val="007A466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0">
    <w:name w:val="Текст 14-15"/>
    <w:basedOn w:val="a"/>
    <w:rsid w:val="00107E7B"/>
    <w:pPr>
      <w:widowControl w:val="0"/>
      <w:spacing w:line="360" w:lineRule="auto"/>
      <w:ind w:firstLine="709"/>
      <w:jc w:val="both"/>
    </w:pPr>
    <w:rPr>
      <w:sz w:val="28"/>
      <w:szCs w:val="28"/>
    </w:rPr>
  </w:style>
  <w:style w:type="paragraph" w:styleId="af9">
    <w:name w:val="TOC Heading"/>
    <w:basedOn w:val="1"/>
    <w:next w:val="a"/>
    <w:uiPriority w:val="39"/>
    <w:unhideWhenUsed/>
    <w:qFormat/>
    <w:rsid w:val="00A26087"/>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13">
    <w:name w:val="toc 1"/>
    <w:basedOn w:val="a"/>
    <w:next w:val="a"/>
    <w:autoRedefine/>
    <w:uiPriority w:val="39"/>
    <w:unhideWhenUsed/>
    <w:rsid w:val="00A26087"/>
    <w:pPr>
      <w:spacing w:after="100"/>
    </w:pPr>
  </w:style>
  <w:style w:type="character" w:styleId="afa">
    <w:name w:val="Hyperlink"/>
    <w:basedOn w:val="a0"/>
    <w:uiPriority w:val="99"/>
    <w:unhideWhenUsed/>
    <w:rsid w:val="00A26087"/>
    <w:rPr>
      <w:color w:val="0000FF" w:themeColor="hyperlink"/>
      <w:u w:val="single"/>
    </w:rPr>
  </w:style>
  <w:style w:type="paragraph" w:styleId="afb">
    <w:name w:val="List Paragraph"/>
    <w:basedOn w:val="a"/>
    <w:uiPriority w:val="34"/>
    <w:qFormat/>
    <w:rsid w:val="00A26087"/>
    <w:pPr>
      <w:ind w:left="720"/>
      <w:contextualSpacing/>
    </w:pPr>
  </w:style>
  <w:style w:type="paragraph" w:customStyle="1" w:styleId="12">
    <w:name w:val="список12"/>
    <w:basedOn w:val="a"/>
    <w:uiPriority w:val="99"/>
    <w:rsid w:val="00D66783"/>
    <w:pPr>
      <w:numPr>
        <w:numId w:val="6"/>
      </w:numPr>
      <w:tabs>
        <w:tab w:val="left" w:pos="851"/>
      </w:tabs>
      <w:spacing w:line="360" w:lineRule="auto"/>
      <w:jc w:val="both"/>
    </w:pPr>
  </w:style>
  <w:style w:type="paragraph" w:customStyle="1" w:styleId="140">
    <w:name w:val="Список14"/>
    <w:basedOn w:val="12"/>
    <w:uiPriority w:val="99"/>
    <w:rsid w:val="00D66783"/>
    <w:rPr>
      <w:sz w:val="28"/>
      <w:szCs w:val="28"/>
    </w:rPr>
  </w:style>
  <w:style w:type="paragraph" w:styleId="33">
    <w:name w:val="Body Text 3"/>
    <w:basedOn w:val="a"/>
    <w:link w:val="34"/>
    <w:uiPriority w:val="99"/>
    <w:rsid w:val="006266A3"/>
    <w:pPr>
      <w:spacing w:after="120"/>
    </w:pPr>
    <w:rPr>
      <w:sz w:val="16"/>
      <w:szCs w:val="16"/>
    </w:rPr>
  </w:style>
  <w:style w:type="character" w:customStyle="1" w:styleId="34">
    <w:name w:val="Основной текст 3 Знак"/>
    <w:basedOn w:val="a0"/>
    <w:link w:val="33"/>
    <w:uiPriority w:val="99"/>
    <w:rsid w:val="006266A3"/>
    <w:rPr>
      <w:rFonts w:ascii="Times New Roman" w:hAnsi="Times New Roman" w:cs="Times New Roman"/>
      <w:sz w:val="16"/>
      <w:szCs w:val="16"/>
      <w:lang w:eastAsia="ru-RU"/>
    </w:rPr>
  </w:style>
  <w:style w:type="table" w:customStyle="1" w:styleId="15">
    <w:name w:val="Сетка таблицы1"/>
    <w:basedOn w:val="a1"/>
    <w:next w:val="af8"/>
    <w:uiPriority w:val="39"/>
    <w:rsid w:val="009C5E1C"/>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3999">
      <w:bodyDiv w:val="1"/>
      <w:marLeft w:val="0"/>
      <w:marRight w:val="0"/>
      <w:marTop w:val="0"/>
      <w:marBottom w:val="0"/>
      <w:divBdr>
        <w:top w:val="none" w:sz="0" w:space="0" w:color="auto"/>
        <w:left w:val="none" w:sz="0" w:space="0" w:color="auto"/>
        <w:bottom w:val="none" w:sz="0" w:space="0" w:color="auto"/>
        <w:right w:val="none" w:sz="0" w:space="0" w:color="auto"/>
      </w:divBdr>
    </w:div>
    <w:div w:id="25061508">
      <w:bodyDiv w:val="1"/>
      <w:marLeft w:val="0"/>
      <w:marRight w:val="0"/>
      <w:marTop w:val="0"/>
      <w:marBottom w:val="0"/>
      <w:divBdr>
        <w:top w:val="none" w:sz="0" w:space="0" w:color="auto"/>
        <w:left w:val="none" w:sz="0" w:space="0" w:color="auto"/>
        <w:bottom w:val="none" w:sz="0" w:space="0" w:color="auto"/>
        <w:right w:val="none" w:sz="0" w:space="0" w:color="auto"/>
      </w:divBdr>
    </w:div>
    <w:div w:id="51125185">
      <w:bodyDiv w:val="1"/>
      <w:marLeft w:val="0"/>
      <w:marRight w:val="0"/>
      <w:marTop w:val="0"/>
      <w:marBottom w:val="0"/>
      <w:divBdr>
        <w:top w:val="none" w:sz="0" w:space="0" w:color="auto"/>
        <w:left w:val="none" w:sz="0" w:space="0" w:color="auto"/>
        <w:bottom w:val="none" w:sz="0" w:space="0" w:color="auto"/>
        <w:right w:val="none" w:sz="0" w:space="0" w:color="auto"/>
      </w:divBdr>
    </w:div>
    <w:div w:id="62338036">
      <w:bodyDiv w:val="1"/>
      <w:marLeft w:val="0"/>
      <w:marRight w:val="0"/>
      <w:marTop w:val="0"/>
      <w:marBottom w:val="0"/>
      <w:divBdr>
        <w:top w:val="none" w:sz="0" w:space="0" w:color="auto"/>
        <w:left w:val="none" w:sz="0" w:space="0" w:color="auto"/>
        <w:bottom w:val="none" w:sz="0" w:space="0" w:color="auto"/>
        <w:right w:val="none" w:sz="0" w:space="0" w:color="auto"/>
      </w:divBdr>
    </w:div>
    <w:div w:id="63795758">
      <w:bodyDiv w:val="1"/>
      <w:marLeft w:val="0"/>
      <w:marRight w:val="0"/>
      <w:marTop w:val="0"/>
      <w:marBottom w:val="0"/>
      <w:divBdr>
        <w:top w:val="none" w:sz="0" w:space="0" w:color="auto"/>
        <w:left w:val="none" w:sz="0" w:space="0" w:color="auto"/>
        <w:bottom w:val="none" w:sz="0" w:space="0" w:color="auto"/>
        <w:right w:val="none" w:sz="0" w:space="0" w:color="auto"/>
      </w:divBdr>
    </w:div>
    <w:div w:id="71968658">
      <w:bodyDiv w:val="1"/>
      <w:marLeft w:val="0"/>
      <w:marRight w:val="0"/>
      <w:marTop w:val="0"/>
      <w:marBottom w:val="0"/>
      <w:divBdr>
        <w:top w:val="none" w:sz="0" w:space="0" w:color="auto"/>
        <w:left w:val="none" w:sz="0" w:space="0" w:color="auto"/>
        <w:bottom w:val="none" w:sz="0" w:space="0" w:color="auto"/>
        <w:right w:val="none" w:sz="0" w:space="0" w:color="auto"/>
      </w:divBdr>
    </w:div>
    <w:div w:id="85616025">
      <w:bodyDiv w:val="1"/>
      <w:marLeft w:val="0"/>
      <w:marRight w:val="0"/>
      <w:marTop w:val="0"/>
      <w:marBottom w:val="0"/>
      <w:divBdr>
        <w:top w:val="none" w:sz="0" w:space="0" w:color="auto"/>
        <w:left w:val="none" w:sz="0" w:space="0" w:color="auto"/>
        <w:bottom w:val="none" w:sz="0" w:space="0" w:color="auto"/>
        <w:right w:val="none" w:sz="0" w:space="0" w:color="auto"/>
      </w:divBdr>
    </w:div>
    <w:div w:id="85733140">
      <w:bodyDiv w:val="1"/>
      <w:marLeft w:val="0"/>
      <w:marRight w:val="0"/>
      <w:marTop w:val="0"/>
      <w:marBottom w:val="0"/>
      <w:divBdr>
        <w:top w:val="none" w:sz="0" w:space="0" w:color="auto"/>
        <w:left w:val="none" w:sz="0" w:space="0" w:color="auto"/>
        <w:bottom w:val="none" w:sz="0" w:space="0" w:color="auto"/>
        <w:right w:val="none" w:sz="0" w:space="0" w:color="auto"/>
      </w:divBdr>
    </w:div>
    <w:div w:id="90201256">
      <w:bodyDiv w:val="1"/>
      <w:marLeft w:val="0"/>
      <w:marRight w:val="0"/>
      <w:marTop w:val="0"/>
      <w:marBottom w:val="0"/>
      <w:divBdr>
        <w:top w:val="none" w:sz="0" w:space="0" w:color="auto"/>
        <w:left w:val="none" w:sz="0" w:space="0" w:color="auto"/>
        <w:bottom w:val="none" w:sz="0" w:space="0" w:color="auto"/>
        <w:right w:val="none" w:sz="0" w:space="0" w:color="auto"/>
      </w:divBdr>
    </w:div>
    <w:div w:id="91510795">
      <w:bodyDiv w:val="1"/>
      <w:marLeft w:val="0"/>
      <w:marRight w:val="0"/>
      <w:marTop w:val="0"/>
      <w:marBottom w:val="0"/>
      <w:divBdr>
        <w:top w:val="none" w:sz="0" w:space="0" w:color="auto"/>
        <w:left w:val="none" w:sz="0" w:space="0" w:color="auto"/>
        <w:bottom w:val="none" w:sz="0" w:space="0" w:color="auto"/>
        <w:right w:val="none" w:sz="0" w:space="0" w:color="auto"/>
      </w:divBdr>
    </w:div>
    <w:div w:id="92359654">
      <w:bodyDiv w:val="1"/>
      <w:marLeft w:val="0"/>
      <w:marRight w:val="0"/>
      <w:marTop w:val="0"/>
      <w:marBottom w:val="0"/>
      <w:divBdr>
        <w:top w:val="none" w:sz="0" w:space="0" w:color="auto"/>
        <w:left w:val="none" w:sz="0" w:space="0" w:color="auto"/>
        <w:bottom w:val="none" w:sz="0" w:space="0" w:color="auto"/>
        <w:right w:val="none" w:sz="0" w:space="0" w:color="auto"/>
      </w:divBdr>
    </w:div>
    <w:div w:id="110057556">
      <w:bodyDiv w:val="1"/>
      <w:marLeft w:val="0"/>
      <w:marRight w:val="0"/>
      <w:marTop w:val="0"/>
      <w:marBottom w:val="0"/>
      <w:divBdr>
        <w:top w:val="none" w:sz="0" w:space="0" w:color="auto"/>
        <w:left w:val="none" w:sz="0" w:space="0" w:color="auto"/>
        <w:bottom w:val="none" w:sz="0" w:space="0" w:color="auto"/>
        <w:right w:val="none" w:sz="0" w:space="0" w:color="auto"/>
      </w:divBdr>
    </w:div>
    <w:div w:id="118573642">
      <w:bodyDiv w:val="1"/>
      <w:marLeft w:val="0"/>
      <w:marRight w:val="0"/>
      <w:marTop w:val="0"/>
      <w:marBottom w:val="0"/>
      <w:divBdr>
        <w:top w:val="none" w:sz="0" w:space="0" w:color="auto"/>
        <w:left w:val="none" w:sz="0" w:space="0" w:color="auto"/>
        <w:bottom w:val="none" w:sz="0" w:space="0" w:color="auto"/>
        <w:right w:val="none" w:sz="0" w:space="0" w:color="auto"/>
      </w:divBdr>
    </w:div>
    <w:div w:id="129523643">
      <w:bodyDiv w:val="1"/>
      <w:marLeft w:val="0"/>
      <w:marRight w:val="0"/>
      <w:marTop w:val="0"/>
      <w:marBottom w:val="0"/>
      <w:divBdr>
        <w:top w:val="none" w:sz="0" w:space="0" w:color="auto"/>
        <w:left w:val="none" w:sz="0" w:space="0" w:color="auto"/>
        <w:bottom w:val="none" w:sz="0" w:space="0" w:color="auto"/>
        <w:right w:val="none" w:sz="0" w:space="0" w:color="auto"/>
      </w:divBdr>
    </w:div>
    <w:div w:id="140276870">
      <w:bodyDiv w:val="1"/>
      <w:marLeft w:val="0"/>
      <w:marRight w:val="0"/>
      <w:marTop w:val="0"/>
      <w:marBottom w:val="0"/>
      <w:divBdr>
        <w:top w:val="none" w:sz="0" w:space="0" w:color="auto"/>
        <w:left w:val="none" w:sz="0" w:space="0" w:color="auto"/>
        <w:bottom w:val="none" w:sz="0" w:space="0" w:color="auto"/>
        <w:right w:val="none" w:sz="0" w:space="0" w:color="auto"/>
      </w:divBdr>
    </w:div>
    <w:div w:id="148794888">
      <w:bodyDiv w:val="1"/>
      <w:marLeft w:val="0"/>
      <w:marRight w:val="0"/>
      <w:marTop w:val="0"/>
      <w:marBottom w:val="0"/>
      <w:divBdr>
        <w:top w:val="none" w:sz="0" w:space="0" w:color="auto"/>
        <w:left w:val="none" w:sz="0" w:space="0" w:color="auto"/>
        <w:bottom w:val="none" w:sz="0" w:space="0" w:color="auto"/>
        <w:right w:val="none" w:sz="0" w:space="0" w:color="auto"/>
      </w:divBdr>
    </w:div>
    <w:div w:id="150103455">
      <w:bodyDiv w:val="1"/>
      <w:marLeft w:val="0"/>
      <w:marRight w:val="0"/>
      <w:marTop w:val="0"/>
      <w:marBottom w:val="0"/>
      <w:divBdr>
        <w:top w:val="none" w:sz="0" w:space="0" w:color="auto"/>
        <w:left w:val="none" w:sz="0" w:space="0" w:color="auto"/>
        <w:bottom w:val="none" w:sz="0" w:space="0" w:color="auto"/>
        <w:right w:val="none" w:sz="0" w:space="0" w:color="auto"/>
      </w:divBdr>
    </w:div>
    <w:div w:id="173300359">
      <w:bodyDiv w:val="1"/>
      <w:marLeft w:val="0"/>
      <w:marRight w:val="0"/>
      <w:marTop w:val="0"/>
      <w:marBottom w:val="0"/>
      <w:divBdr>
        <w:top w:val="none" w:sz="0" w:space="0" w:color="auto"/>
        <w:left w:val="none" w:sz="0" w:space="0" w:color="auto"/>
        <w:bottom w:val="none" w:sz="0" w:space="0" w:color="auto"/>
        <w:right w:val="none" w:sz="0" w:space="0" w:color="auto"/>
      </w:divBdr>
    </w:div>
    <w:div w:id="173693266">
      <w:bodyDiv w:val="1"/>
      <w:marLeft w:val="0"/>
      <w:marRight w:val="0"/>
      <w:marTop w:val="0"/>
      <w:marBottom w:val="0"/>
      <w:divBdr>
        <w:top w:val="none" w:sz="0" w:space="0" w:color="auto"/>
        <w:left w:val="none" w:sz="0" w:space="0" w:color="auto"/>
        <w:bottom w:val="none" w:sz="0" w:space="0" w:color="auto"/>
        <w:right w:val="none" w:sz="0" w:space="0" w:color="auto"/>
      </w:divBdr>
    </w:div>
    <w:div w:id="177042559">
      <w:bodyDiv w:val="1"/>
      <w:marLeft w:val="0"/>
      <w:marRight w:val="0"/>
      <w:marTop w:val="0"/>
      <w:marBottom w:val="0"/>
      <w:divBdr>
        <w:top w:val="none" w:sz="0" w:space="0" w:color="auto"/>
        <w:left w:val="none" w:sz="0" w:space="0" w:color="auto"/>
        <w:bottom w:val="none" w:sz="0" w:space="0" w:color="auto"/>
        <w:right w:val="none" w:sz="0" w:space="0" w:color="auto"/>
      </w:divBdr>
    </w:div>
    <w:div w:id="188642066">
      <w:bodyDiv w:val="1"/>
      <w:marLeft w:val="0"/>
      <w:marRight w:val="0"/>
      <w:marTop w:val="0"/>
      <w:marBottom w:val="0"/>
      <w:divBdr>
        <w:top w:val="none" w:sz="0" w:space="0" w:color="auto"/>
        <w:left w:val="none" w:sz="0" w:space="0" w:color="auto"/>
        <w:bottom w:val="none" w:sz="0" w:space="0" w:color="auto"/>
        <w:right w:val="none" w:sz="0" w:space="0" w:color="auto"/>
      </w:divBdr>
    </w:div>
    <w:div w:id="198052920">
      <w:bodyDiv w:val="1"/>
      <w:marLeft w:val="0"/>
      <w:marRight w:val="0"/>
      <w:marTop w:val="0"/>
      <w:marBottom w:val="0"/>
      <w:divBdr>
        <w:top w:val="none" w:sz="0" w:space="0" w:color="auto"/>
        <w:left w:val="none" w:sz="0" w:space="0" w:color="auto"/>
        <w:bottom w:val="none" w:sz="0" w:space="0" w:color="auto"/>
        <w:right w:val="none" w:sz="0" w:space="0" w:color="auto"/>
      </w:divBdr>
    </w:div>
    <w:div w:id="202909040">
      <w:bodyDiv w:val="1"/>
      <w:marLeft w:val="0"/>
      <w:marRight w:val="0"/>
      <w:marTop w:val="0"/>
      <w:marBottom w:val="0"/>
      <w:divBdr>
        <w:top w:val="none" w:sz="0" w:space="0" w:color="auto"/>
        <w:left w:val="none" w:sz="0" w:space="0" w:color="auto"/>
        <w:bottom w:val="none" w:sz="0" w:space="0" w:color="auto"/>
        <w:right w:val="none" w:sz="0" w:space="0" w:color="auto"/>
      </w:divBdr>
    </w:div>
    <w:div w:id="209540038">
      <w:bodyDiv w:val="1"/>
      <w:marLeft w:val="0"/>
      <w:marRight w:val="0"/>
      <w:marTop w:val="0"/>
      <w:marBottom w:val="0"/>
      <w:divBdr>
        <w:top w:val="none" w:sz="0" w:space="0" w:color="auto"/>
        <w:left w:val="none" w:sz="0" w:space="0" w:color="auto"/>
        <w:bottom w:val="none" w:sz="0" w:space="0" w:color="auto"/>
        <w:right w:val="none" w:sz="0" w:space="0" w:color="auto"/>
      </w:divBdr>
    </w:div>
    <w:div w:id="215049139">
      <w:bodyDiv w:val="1"/>
      <w:marLeft w:val="0"/>
      <w:marRight w:val="0"/>
      <w:marTop w:val="0"/>
      <w:marBottom w:val="0"/>
      <w:divBdr>
        <w:top w:val="none" w:sz="0" w:space="0" w:color="auto"/>
        <w:left w:val="none" w:sz="0" w:space="0" w:color="auto"/>
        <w:bottom w:val="none" w:sz="0" w:space="0" w:color="auto"/>
        <w:right w:val="none" w:sz="0" w:space="0" w:color="auto"/>
      </w:divBdr>
    </w:div>
    <w:div w:id="229312673">
      <w:bodyDiv w:val="1"/>
      <w:marLeft w:val="0"/>
      <w:marRight w:val="0"/>
      <w:marTop w:val="0"/>
      <w:marBottom w:val="0"/>
      <w:divBdr>
        <w:top w:val="none" w:sz="0" w:space="0" w:color="auto"/>
        <w:left w:val="none" w:sz="0" w:space="0" w:color="auto"/>
        <w:bottom w:val="none" w:sz="0" w:space="0" w:color="auto"/>
        <w:right w:val="none" w:sz="0" w:space="0" w:color="auto"/>
      </w:divBdr>
    </w:div>
    <w:div w:id="241332129">
      <w:bodyDiv w:val="1"/>
      <w:marLeft w:val="0"/>
      <w:marRight w:val="0"/>
      <w:marTop w:val="0"/>
      <w:marBottom w:val="0"/>
      <w:divBdr>
        <w:top w:val="none" w:sz="0" w:space="0" w:color="auto"/>
        <w:left w:val="none" w:sz="0" w:space="0" w:color="auto"/>
        <w:bottom w:val="none" w:sz="0" w:space="0" w:color="auto"/>
        <w:right w:val="none" w:sz="0" w:space="0" w:color="auto"/>
      </w:divBdr>
    </w:div>
    <w:div w:id="256720006">
      <w:bodyDiv w:val="1"/>
      <w:marLeft w:val="0"/>
      <w:marRight w:val="0"/>
      <w:marTop w:val="0"/>
      <w:marBottom w:val="0"/>
      <w:divBdr>
        <w:top w:val="none" w:sz="0" w:space="0" w:color="auto"/>
        <w:left w:val="none" w:sz="0" w:space="0" w:color="auto"/>
        <w:bottom w:val="none" w:sz="0" w:space="0" w:color="auto"/>
        <w:right w:val="none" w:sz="0" w:space="0" w:color="auto"/>
      </w:divBdr>
    </w:div>
    <w:div w:id="284821353">
      <w:bodyDiv w:val="1"/>
      <w:marLeft w:val="0"/>
      <w:marRight w:val="0"/>
      <w:marTop w:val="0"/>
      <w:marBottom w:val="0"/>
      <w:divBdr>
        <w:top w:val="none" w:sz="0" w:space="0" w:color="auto"/>
        <w:left w:val="none" w:sz="0" w:space="0" w:color="auto"/>
        <w:bottom w:val="none" w:sz="0" w:space="0" w:color="auto"/>
        <w:right w:val="none" w:sz="0" w:space="0" w:color="auto"/>
      </w:divBdr>
    </w:div>
    <w:div w:id="299310277">
      <w:bodyDiv w:val="1"/>
      <w:marLeft w:val="0"/>
      <w:marRight w:val="0"/>
      <w:marTop w:val="0"/>
      <w:marBottom w:val="0"/>
      <w:divBdr>
        <w:top w:val="none" w:sz="0" w:space="0" w:color="auto"/>
        <w:left w:val="none" w:sz="0" w:space="0" w:color="auto"/>
        <w:bottom w:val="none" w:sz="0" w:space="0" w:color="auto"/>
        <w:right w:val="none" w:sz="0" w:space="0" w:color="auto"/>
      </w:divBdr>
    </w:div>
    <w:div w:id="320039990">
      <w:bodyDiv w:val="1"/>
      <w:marLeft w:val="0"/>
      <w:marRight w:val="0"/>
      <w:marTop w:val="0"/>
      <w:marBottom w:val="0"/>
      <w:divBdr>
        <w:top w:val="none" w:sz="0" w:space="0" w:color="auto"/>
        <w:left w:val="none" w:sz="0" w:space="0" w:color="auto"/>
        <w:bottom w:val="none" w:sz="0" w:space="0" w:color="auto"/>
        <w:right w:val="none" w:sz="0" w:space="0" w:color="auto"/>
      </w:divBdr>
    </w:div>
    <w:div w:id="325746623">
      <w:bodyDiv w:val="1"/>
      <w:marLeft w:val="0"/>
      <w:marRight w:val="0"/>
      <w:marTop w:val="0"/>
      <w:marBottom w:val="0"/>
      <w:divBdr>
        <w:top w:val="none" w:sz="0" w:space="0" w:color="auto"/>
        <w:left w:val="none" w:sz="0" w:space="0" w:color="auto"/>
        <w:bottom w:val="none" w:sz="0" w:space="0" w:color="auto"/>
        <w:right w:val="none" w:sz="0" w:space="0" w:color="auto"/>
      </w:divBdr>
    </w:div>
    <w:div w:id="345861683">
      <w:bodyDiv w:val="1"/>
      <w:marLeft w:val="0"/>
      <w:marRight w:val="0"/>
      <w:marTop w:val="0"/>
      <w:marBottom w:val="0"/>
      <w:divBdr>
        <w:top w:val="none" w:sz="0" w:space="0" w:color="auto"/>
        <w:left w:val="none" w:sz="0" w:space="0" w:color="auto"/>
        <w:bottom w:val="none" w:sz="0" w:space="0" w:color="auto"/>
        <w:right w:val="none" w:sz="0" w:space="0" w:color="auto"/>
      </w:divBdr>
    </w:div>
    <w:div w:id="354961490">
      <w:bodyDiv w:val="1"/>
      <w:marLeft w:val="0"/>
      <w:marRight w:val="0"/>
      <w:marTop w:val="0"/>
      <w:marBottom w:val="0"/>
      <w:divBdr>
        <w:top w:val="none" w:sz="0" w:space="0" w:color="auto"/>
        <w:left w:val="none" w:sz="0" w:space="0" w:color="auto"/>
        <w:bottom w:val="none" w:sz="0" w:space="0" w:color="auto"/>
        <w:right w:val="none" w:sz="0" w:space="0" w:color="auto"/>
      </w:divBdr>
    </w:div>
    <w:div w:id="355235954">
      <w:bodyDiv w:val="1"/>
      <w:marLeft w:val="0"/>
      <w:marRight w:val="0"/>
      <w:marTop w:val="0"/>
      <w:marBottom w:val="0"/>
      <w:divBdr>
        <w:top w:val="none" w:sz="0" w:space="0" w:color="auto"/>
        <w:left w:val="none" w:sz="0" w:space="0" w:color="auto"/>
        <w:bottom w:val="none" w:sz="0" w:space="0" w:color="auto"/>
        <w:right w:val="none" w:sz="0" w:space="0" w:color="auto"/>
      </w:divBdr>
    </w:div>
    <w:div w:id="356279181">
      <w:bodyDiv w:val="1"/>
      <w:marLeft w:val="0"/>
      <w:marRight w:val="0"/>
      <w:marTop w:val="0"/>
      <w:marBottom w:val="0"/>
      <w:divBdr>
        <w:top w:val="none" w:sz="0" w:space="0" w:color="auto"/>
        <w:left w:val="none" w:sz="0" w:space="0" w:color="auto"/>
        <w:bottom w:val="none" w:sz="0" w:space="0" w:color="auto"/>
        <w:right w:val="none" w:sz="0" w:space="0" w:color="auto"/>
      </w:divBdr>
    </w:div>
    <w:div w:id="358748461">
      <w:bodyDiv w:val="1"/>
      <w:marLeft w:val="0"/>
      <w:marRight w:val="0"/>
      <w:marTop w:val="0"/>
      <w:marBottom w:val="0"/>
      <w:divBdr>
        <w:top w:val="none" w:sz="0" w:space="0" w:color="auto"/>
        <w:left w:val="none" w:sz="0" w:space="0" w:color="auto"/>
        <w:bottom w:val="none" w:sz="0" w:space="0" w:color="auto"/>
        <w:right w:val="none" w:sz="0" w:space="0" w:color="auto"/>
      </w:divBdr>
    </w:div>
    <w:div w:id="359362275">
      <w:bodyDiv w:val="1"/>
      <w:marLeft w:val="0"/>
      <w:marRight w:val="0"/>
      <w:marTop w:val="0"/>
      <w:marBottom w:val="0"/>
      <w:divBdr>
        <w:top w:val="none" w:sz="0" w:space="0" w:color="auto"/>
        <w:left w:val="none" w:sz="0" w:space="0" w:color="auto"/>
        <w:bottom w:val="none" w:sz="0" w:space="0" w:color="auto"/>
        <w:right w:val="none" w:sz="0" w:space="0" w:color="auto"/>
      </w:divBdr>
    </w:div>
    <w:div w:id="362706893">
      <w:bodyDiv w:val="1"/>
      <w:marLeft w:val="0"/>
      <w:marRight w:val="0"/>
      <w:marTop w:val="0"/>
      <w:marBottom w:val="0"/>
      <w:divBdr>
        <w:top w:val="none" w:sz="0" w:space="0" w:color="auto"/>
        <w:left w:val="none" w:sz="0" w:space="0" w:color="auto"/>
        <w:bottom w:val="none" w:sz="0" w:space="0" w:color="auto"/>
        <w:right w:val="none" w:sz="0" w:space="0" w:color="auto"/>
      </w:divBdr>
    </w:div>
    <w:div w:id="389963404">
      <w:bodyDiv w:val="1"/>
      <w:marLeft w:val="0"/>
      <w:marRight w:val="0"/>
      <w:marTop w:val="0"/>
      <w:marBottom w:val="0"/>
      <w:divBdr>
        <w:top w:val="none" w:sz="0" w:space="0" w:color="auto"/>
        <w:left w:val="none" w:sz="0" w:space="0" w:color="auto"/>
        <w:bottom w:val="none" w:sz="0" w:space="0" w:color="auto"/>
        <w:right w:val="none" w:sz="0" w:space="0" w:color="auto"/>
      </w:divBdr>
    </w:div>
    <w:div w:id="393166583">
      <w:bodyDiv w:val="1"/>
      <w:marLeft w:val="0"/>
      <w:marRight w:val="0"/>
      <w:marTop w:val="0"/>
      <w:marBottom w:val="0"/>
      <w:divBdr>
        <w:top w:val="none" w:sz="0" w:space="0" w:color="auto"/>
        <w:left w:val="none" w:sz="0" w:space="0" w:color="auto"/>
        <w:bottom w:val="none" w:sz="0" w:space="0" w:color="auto"/>
        <w:right w:val="none" w:sz="0" w:space="0" w:color="auto"/>
      </w:divBdr>
    </w:div>
    <w:div w:id="435517451">
      <w:bodyDiv w:val="1"/>
      <w:marLeft w:val="0"/>
      <w:marRight w:val="0"/>
      <w:marTop w:val="0"/>
      <w:marBottom w:val="0"/>
      <w:divBdr>
        <w:top w:val="none" w:sz="0" w:space="0" w:color="auto"/>
        <w:left w:val="none" w:sz="0" w:space="0" w:color="auto"/>
        <w:bottom w:val="none" w:sz="0" w:space="0" w:color="auto"/>
        <w:right w:val="none" w:sz="0" w:space="0" w:color="auto"/>
      </w:divBdr>
    </w:div>
    <w:div w:id="452602522">
      <w:bodyDiv w:val="1"/>
      <w:marLeft w:val="0"/>
      <w:marRight w:val="0"/>
      <w:marTop w:val="0"/>
      <w:marBottom w:val="0"/>
      <w:divBdr>
        <w:top w:val="none" w:sz="0" w:space="0" w:color="auto"/>
        <w:left w:val="none" w:sz="0" w:space="0" w:color="auto"/>
        <w:bottom w:val="none" w:sz="0" w:space="0" w:color="auto"/>
        <w:right w:val="none" w:sz="0" w:space="0" w:color="auto"/>
      </w:divBdr>
    </w:div>
    <w:div w:id="454446511">
      <w:bodyDiv w:val="1"/>
      <w:marLeft w:val="0"/>
      <w:marRight w:val="0"/>
      <w:marTop w:val="0"/>
      <w:marBottom w:val="0"/>
      <w:divBdr>
        <w:top w:val="none" w:sz="0" w:space="0" w:color="auto"/>
        <w:left w:val="none" w:sz="0" w:space="0" w:color="auto"/>
        <w:bottom w:val="none" w:sz="0" w:space="0" w:color="auto"/>
        <w:right w:val="none" w:sz="0" w:space="0" w:color="auto"/>
      </w:divBdr>
    </w:div>
    <w:div w:id="459223671">
      <w:bodyDiv w:val="1"/>
      <w:marLeft w:val="0"/>
      <w:marRight w:val="0"/>
      <w:marTop w:val="0"/>
      <w:marBottom w:val="0"/>
      <w:divBdr>
        <w:top w:val="none" w:sz="0" w:space="0" w:color="auto"/>
        <w:left w:val="none" w:sz="0" w:space="0" w:color="auto"/>
        <w:bottom w:val="none" w:sz="0" w:space="0" w:color="auto"/>
        <w:right w:val="none" w:sz="0" w:space="0" w:color="auto"/>
      </w:divBdr>
    </w:div>
    <w:div w:id="462773471">
      <w:bodyDiv w:val="1"/>
      <w:marLeft w:val="0"/>
      <w:marRight w:val="0"/>
      <w:marTop w:val="0"/>
      <w:marBottom w:val="0"/>
      <w:divBdr>
        <w:top w:val="none" w:sz="0" w:space="0" w:color="auto"/>
        <w:left w:val="none" w:sz="0" w:space="0" w:color="auto"/>
        <w:bottom w:val="none" w:sz="0" w:space="0" w:color="auto"/>
        <w:right w:val="none" w:sz="0" w:space="0" w:color="auto"/>
      </w:divBdr>
    </w:div>
    <w:div w:id="470950256">
      <w:bodyDiv w:val="1"/>
      <w:marLeft w:val="0"/>
      <w:marRight w:val="0"/>
      <w:marTop w:val="0"/>
      <w:marBottom w:val="0"/>
      <w:divBdr>
        <w:top w:val="none" w:sz="0" w:space="0" w:color="auto"/>
        <w:left w:val="none" w:sz="0" w:space="0" w:color="auto"/>
        <w:bottom w:val="none" w:sz="0" w:space="0" w:color="auto"/>
        <w:right w:val="none" w:sz="0" w:space="0" w:color="auto"/>
      </w:divBdr>
    </w:div>
    <w:div w:id="505754243">
      <w:bodyDiv w:val="1"/>
      <w:marLeft w:val="0"/>
      <w:marRight w:val="0"/>
      <w:marTop w:val="0"/>
      <w:marBottom w:val="0"/>
      <w:divBdr>
        <w:top w:val="none" w:sz="0" w:space="0" w:color="auto"/>
        <w:left w:val="none" w:sz="0" w:space="0" w:color="auto"/>
        <w:bottom w:val="none" w:sz="0" w:space="0" w:color="auto"/>
        <w:right w:val="none" w:sz="0" w:space="0" w:color="auto"/>
      </w:divBdr>
    </w:div>
    <w:div w:id="517625460">
      <w:bodyDiv w:val="1"/>
      <w:marLeft w:val="0"/>
      <w:marRight w:val="0"/>
      <w:marTop w:val="0"/>
      <w:marBottom w:val="0"/>
      <w:divBdr>
        <w:top w:val="none" w:sz="0" w:space="0" w:color="auto"/>
        <w:left w:val="none" w:sz="0" w:space="0" w:color="auto"/>
        <w:bottom w:val="none" w:sz="0" w:space="0" w:color="auto"/>
        <w:right w:val="none" w:sz="0" w:space="0" w:color="auto"/>
      </w:divBdr>
    </w:div>
    <w:div w:id="530456316">
      <w:bodyDiv w:val="1"/>
      <w:marLeft w:val="0"/>
      <w:marRight w:val="0"/>
      <w:marTop w:val="0"/>
      <w:marBottom w:val="0"/>
      <w:divBdr>
        <w:top w:val="none" w:sz="0" w:space="0" w:color="auto"/>
        <w:left w:val="none" w:sz="0" w:space="0" w:color="auto"/>
        <w:bottom w:val="none" w:sz="0" w:space="0" w:color="auto"/>
        <w:right w:val="none" w:sz="0" w:space="0" w:color="auto"/>
      </w:divBdr>
    </w:div>
    <w:div w:id="534002252">
      <w:bodyDiv w:val="1"/>
      <w:marLeft w:val="0"/>
      <w:marRight w:val="0"/>
      <w:marTop w:val="0"/>
      <w:marBottom w:val="0"/>
      <w:divBdr>
        <w:top w:val="none" w:sz="0" w:space="0" w:color="auto"/>
        <w:left w:val="none" w:sz="0" w:space="0" w:color="auto"/>
        <w:bottom w:val="none" w:sz="0" w:space="0" w:color="auto"/>
        <w:right w:val="none" w:sz="0" w:space="0" w:color="auto"/>
      </w:divBdr>
    </w:div>
    <w:div w:id="566232349">
      <w:bodyDiv w:val="1"/>
      <w:marLeft w:val="0"/>
      <w:marRight w:val="0"/>
      <w:marTop w:val="0"/>
      <w:marBottom w:val="0"/>
      <w:divBdr>
        <w:top w:val="none" w:sz="0" w:space="0" w:color="auto"/>
        <w:left w:val="none" w:sz="0" w:space="0" w:color="auto"/>
        <w:bottom w:val="none" w:sz="0" w:space="0" w:color="auto"/>
        <w:right w:val="none" w:sz="0" w:space="0" w:color="auto"/>
      </w:divBdr>
    </w:div>
    <w:div w:id="569653148">
      <w:bodyDiv w:val="1"/>
      <w:marLeft w:val="0"/>
      <w:marRight w:val="0"/>
      <w:marTop w:val="0"/>
      <w:marBottom w:val="0"/>
      <w:divBdr>
        <w:top w:val="none" w:sz="0" w:space="0" w:color="auto"/>
        <w:left w:val="none" w:sz="0" w:space="0" w:color="auto"/>
        <w:bottom w:val="none" w:sz="0" w:space="0" w:color="auto"/>
        <w:right w:val="none" w:sz="0" w:space="0" w:color="auto"/>
      </w:divBdr>
    </w:div>
    <w:div w:id="572400237">
      <w:bodyDiv w:val="1"/>
      <w:marLeft w:val="0"/>
      <w:marRight w:val="0"/>
      <w:marTop w:val="0"/>
      <w:marBottom w:val="0"/>
      <w:divBdr>
        <w:top w:val="none" w:sz="0" w:space="0" w:color="auto"/>
        <w:left w:val="none" w:sz="0" w:space="0" w:color="auto"/>
        <w:bottom w:val="none" w:sz="0" w:space="0" w:color="auto"/>
        <w:right w:val="none" w:sz="0" w:space="0" w:color="auto"/>
      </w:divBdr>
    </w:div>
    <w:div w:id="573245340">
      <w:bodyDiv w:val="1"/>
      <w:marLeft w:val="0"/>
      <w:marRight w:val="0"/>
      <w:marTop w:val="0"/>
      <w:marBottom w:val="0"/>
      <w:divBdr>
        <w:top w:val="none" w:sz="0" w:space="0" w:color="auto"/>
        <w:left w:val="none" w:sz="0" w:space="0" w:color="auto"/>
        <w:bottom w:val="none" w:sz="0" w:space="0" w:color="auto"/>
        <w:right w:val="none" w:sz="0" w:space="0" w:color="auto"/>
      </w:divBdr>
    </w:div>
    <w:div w:id="591283487">
      <w:bodyDiv w:val="1"/>
      <w:marLeft w:val="0"/>
      <w:marRight w:val="0"/>
      <w:marTop w:val="0"/>
      <w:marBottom w:val="0"/>
      <w:divBdr>
        <w:top w:val="none" w:sz="0" w:space="0" w:color="auto"/>
        <w:left w:val="none" w:sz="0" w:space="0" w:color="auto"/>
        <w:bottom w:val="none" w:sz="0" w:space="0" w:color="auto"/>
        <w:right w:val="none" w:sz="0" w:space="0" w:color="auto"/>
      </w:divBdr>
    </w:div>
    <w:div w:id="639261408">
      <w:bodyDiv w:val="1"/>
      <w:marLeft w:val="0"/>
      <w:marRight w:val="0"/>
      <w:marTop w:val="0"/>
      <w:marBottom w:val="0"/>
      <w:divBdr>
        <w:top w:val="none" w:sz="0" w:space="0" w:color="auto"/>
        <w:left w:val="none" w:sz="0" w:space="0" w:color="auto"/>
        <w:bottom w:val="none" w:sz="0" w:space="0" w:color="auto"/>
        <w:right w:val="none" w:sz="0" w:space="0" w:color="auto"/>
      </w:divBdr>
    </w:div>
    <w:div w:id="640119427">
      <w:bodyDiv w:val="1"/>
      <w:marLeft w:val="0"/>
      <w:marRight w:val="0"/>
      <w:marTop w:val="0"/>
      <w:marBottom w:val="0"/>
      <w:divBdr>
        <w:top w:val="none" w:sz="0" w:space="0" w:color="auto"/>
        <w:left w:val="none" w:sz="0" w:space="0" w:color="auto"/>
        <w:bottom w:val="none" w:sz="0" w:space="0" w:color="auto"/>
        <w:right w:val="none" w:sz="0" w:space="0" w:color="auto"/>
      </w:divBdr>
    </w:div>
    <w:div w:id="651183226">
      <w:bodyDiv w:val="1"/>
      <w:marLeft w:val="0"/>
      <w:marRight w:val="0"/>
      <w:marTop w:val="0"/>
      <w:marBottom w:val="0"/>
      <w:divBdr>
        <w:top w:val="none" w:sz="0" w:space="0" w:color="auto"/>
        <w:left w:val="none" w:sz="0" w:space="0" w:color="auto"/>
        <w:bottom w:val="none" w:sz="0" w:space="0" w:color="auto"/>
        <w:right w:val="none" w:sz="0" w:space="0" w:color="auto"/>
      </w:divBdr>
    </w:div>
    <w:div w:id="659427158">
      <w:bodyDiv w:val="1"/>
      <w:marLeft w:val="0"/>
      <w:marRight w:val="0"/>
      <w:marTop w:val="0"/>
      <w:marBottom w:val="0"/>
      <w:divBdr>
        <w:top w:val="none" w:sz="0" w:space="0" w:color="auto"/>
        <w:left w:val="none" w:sz="0" w:space="0" w:color="auto"/>
        <w:bottom w:val="none" w:sz="0" w:space="0" w:color="auto"/>
        <w:right w:val="none" w:sz="0" w:space="0" w:color="auto"/>
      </w:divBdr>
    </w:div>
    <w:div w:id="667562114">
      <w:bodyDiv w:val="1"/>
      <w:marLeft w:val="0"/>
      <w:marRight w:val="0"/>
      <w:marTop w:val="0"/>
      <w:marBottom w:val="0"/>
      <w:divBdr>
        <w:top w:val="none" w:sz="0" w:space="0" w:color="auto"/>
        <w:left w:val="none" w:sz="0" w:space="0" w:color="auto"/>
        <w:bottom w:val="none" w:sz="0" w:space="0" w:color="auto"/>
        <w:right w:val="none" w:sz="0" w:space="0" w:color="auto"/>
      </w:divBdr>
    </w:div>
    <w:div w:id="673606868">
      <w:bodyDiv w:val="1"/>
      <w:marLeft w:val="0"/>
      <w:marRight w:val="0"/>
      <w:marTop w:val="0"/>
      <w:marBottom w:val="0"/>
      <w:divBdr>
        <w:top w:val="none" w:sz="0" w:space="0" w:color="auto"/>
        <w:left w:val="none" w:sz="0" w:space="0" w:color="auto"/>
        <w:bottom w:val="none" w:sz="0" w:space="0" w:color="auto"/>
        <w:right w:val="none" w:sz="0" w:space="0" w:color="auto"/>
      </w:divBdr>
    </w:div>
    <w:div w:id="674840703">
      <w:bodyDiv w:val="1"/>
      <w:marLeft w:val="0"/>
      <w:marRight w:val="0"/>
      <w:marTop w:val="0"/>
      <w:marBottom w:val="0"/>
      <w:divBdr>
        <w:top w:val="none" w:sz="0" w:space="0" w:color="auto"/>
        <w:left w:val="none" w:sz="0" w:space="0" w:color="auto"/>
        <w:bottom w:val="none" w:sz="0" w:space="0" w:color="auto"/>
        <w:right w:val="none" w:sz="0" w:space="0" w:color="auto"/>
      </w:divBdr>
    </w:div>
    <w:div w:id="717703273">
      <w:bodyDiv w:val="1"/>
      <w:marLeft w:val="0"/>
      <w:marRight w:val="0"/>
      <w:marTop w:val="0"/>
      <w:marBottom w:val="0"/>
      <w:divBdr>
        <w:top w:val="none" w:sz="0" w:space="0" w:color="auto"/>
        <w:left w:val="none" w:sz="0" w:space="0" w:color="auto"/>
        <w:bottom w:val="none" w:sz="0" w:space="0" w:color="auto"/>
        <w:right w:val="none" w:sz="0" w:space="0" w:color="auto"/>
      </w:divBdr>
    </w:div>
    <w:div w:id="752816851">
      <w:bodyDiv w:val="1"/>
      <w:marLeft w:val="0"/>
      <w:marRight w:val="0"/>
      <w:marTop w:val="0"/>
      <w:marBottom w:val="0"/>
      <w:divBdr>
        <w:top w:val="none" w:sz="0" w:space="0" w:color="auto"/>
        <w:left w:val="none" w:sz="0" w:space="0" w:color="auto"/>
        <w:bottom w:val="none" w:sz="0" w:space="0" w:color="auto"/>
        <w:right w:val="none" w:sz="0" w:space="0" w:color="auto"/>
      </w:divBdr>
    </w:div>
    <w:div w:id="769474618">
      <w:bodyDiv w:val="1"/>
      <w:marLeft w:val="0"/>
      <w:marRight w:val="0"/>
      <w:marTop w:val="0"/>
      <w:marBottom w:val="0"/>
      <w:divBdr>
        <w:top w:val="none" w:sz="0" w:space="0" w:color="auto"/>
        <w:left w:val="none" w:sz="0" w:space="0" w:color="auto"/>
        <w:bottom w:val="none" w:sz="0" w:space="0" w:color="auto"/>
        <w:right w:val="none" w:sz="0" w:space="0" w:color="auto"/>
      </w:divBdr>
    </w:div>
    <w:div w:id="812718827">
      <w:bodyDiv w:val="1"/>
      <w:marLeft w:val="0"/>
      <w:marRight w:val="0"/>
      <w:marTop w:val="0"/>
      <w:marBottom w:val="0"/>
      <w:divBdr>
        <w:top w:val="none" w:sz="0" w:space="0" w:color="auto"/>
        <w:left w:val="none" w:sz="0" w:space="0" w:color="auto"/>
        <w:bottom w:val="none" w:sz="0" w:space="0" w:color="auto"/>
        <w:right w:val="none" w:sz="0" w:space="0" w:color="auto"/>
      </w:divBdr>
    </w:div>
    <w:div w:id="820318459">
      <w:bodyDiv w:val="1"/>
      <w:marLeft w:val="0"/>
      <w:marRight w:val="0"/>
      <w:marTop w:val="0"/>
      <w:marBottom w:val="0"/>
      <w:divBdr>
        <w:top w:val="none" w:sz="0" w:space="0" w:color="auto"/>
        <w:left w:val="none" w:sz="0" w:space="0" w:color="auto"/>
        <w:bottom w:val="none" w:sz="0" w:space="0" w:color="auto"/>
        <w:right w:val="none" w:sz="0" w:space="0" w:color="auto"/>
      </w:divBdr>
    </w:div>
    <w:div w:id="832798137">
      <w:bodyDiv w:val="1"/>
      <w:marLeft w:val="0"/>
      <w:marRight w:val="0"/>
      <w:marTop w:val="0"/>
      <w:marBottom w:val="0"/>
      <w:divBdr>
        <w:top w:val="none" w:sz="0" w:space="0" w:color="auto"/>
        <w:left w:val="none" w:sz="0" w:space="0" w:color="auto"/>
        <w:bottom w:val="none" w:sz="0" w:space="0" w:color="auto"/>
        <w:right w:val="none" w:sz="0" w:space="0" w:color="auto"/>
      </w:divBdr>
    </w:div>
    <w:div w:id="835072432">
      <w:bodyDiv w:val="1"/>
      <w:marLeft w:val="0"/>
      <w:marRight w:val="0"/>
      <w:marTop w:val="0"/>
      <w:marBottom w:val="0"/>
      <w:divBdr>
        <w:top w:val="none" w:sz="0" w:space="0" w:color="auto"/>
        <w:left w:val="none" w:sz="0" w:space="0" w:color="auto"/>
        <w:bottom w:val="none" w:sz="0" w:space="0" w:color="auto"/>
        <w:right w:val="none" w:sz="0" w:space="0" w:color="auto"/>
      </w:divBdr>
    </w:div>
    <w:div w:id="840968563">
      <w:bodyDiv w:val="1"/>
      <w:marLeft w:val="0"/>
      <w:marRight w:val="0"/>
      <w:marTop w:val="0"/>
      <w:marBottom w:val="0"/>
      <w:divBdr>
        <w:top w:val="none" w:sz="0" w:space="0" w:color="auto"/>
        <w:left w:val="none" w:sz="0" w:space="0" w:color="auto"/>
        <w:bottom w:val="none" w:sz="0" w:space="0" w:color="auto"/>
        <w:right w:val="none" w:sz="0" w:space="0" w:color="auto"/>
      </w:divBdr>
    </w:div>
    <w:div w:id="849880987">
      <w:bodyDiv w:val="1"/>
      <w:marLeft w:val="0"/>
      <w:marRight w:val="0"/>
      <w:marTop w:val="0"/>
      <w:marBottom w:val="0"/>
      <w:divBdr>
        <w:top w:val="none" w:sz="0" w:space="0" w:color="auto"/>
        <w:left w:val="none" w:sz="0" w:space="0" w:color="auto"/>
        <w:bottom w:val="none" w:sz="0" w:space="0" w:color="auto"/>
        <w:right w:val="none" w:sz="0" w:space="0" w:color="auto"/>
      </w:divBdr>
      <w:divsChild>
        <w:div w:id="1225872013">
          <w:marLeft w:val="0"/>
          <w:marRight w:val="0"/>
          <w:marTop w:val="0"/>
          <w:marBottom w:val="0"/>
          <w:divBdr>
            <w:top w:val="none" w:sz="0" w:space="0" w:color="auto"/>
            <w:left w:val="none" w:sz="0" w:space="0" w:color="auto"/>
            <w:bottom w:val="none" w:sz="0" w:space="0" w:color="auto"/>
            <w:right w:val="none" w:sz="0" w:space="0" w:color="auto"/>
          </w:divBdr>
        </w:div>
        <w:div w:id="78603074">
          <w:marLeft w:val="0"/>
          <w:marRight w:val="0"/>
          <w:marTop w:val="0"/>
          <w:marBottom w:val="0"/>
          <w:divBdr>
            <w:top w:val="none" w:sz="0" w:space="0" w:color="auto"/>
            <w:left w:val="none" w:sz="0" w:space="0" w:color="auto"/>
            <w:bottom w:val="none" w:sz="0" w:space="0" w:color="auto"/>
            <w:right w:val="none" w:sz="0" w:space="0" w:color="auto"/>
          </w:divBdr>
        </w:div>
        <w:div w:id="6256303">
          <w:marLeft w:val="0"/>
          <w:marRight w:val="0"/>
          <w:marTop w:val="0"/>
          <w:marBottom w:val="0"/>
          <w:divBdr>
            <w:top w:val="none" w:sz="0" w:space="0" w:color="auto"/>
            <w:left w:val="none" w:sz="0" w:space="0" w:color="auto"/>
            <w:bottom w:val="none" w:sz="0" w:space="0" w:color="auto"/>
            <w:right w:val="none" w:sz="0" w:space="0" w:color="auto"/>
          </w:divBdr>
        </w:div>
        <w:div w:id="1429813423">
          <w:marLeft w:val="0"/>
          <w:marRight w:val="0"/>
          <w:marTop w:val="0"/>
          <w:marBottom w:val="0"/>
          <w:divBdr>
            <w:top w:val="none" w:sz="0" w:space="0" w:color="auto"/>
            <w:left w:val="none" w:sz="0" w:space="0" w:color="auto"/>
            <w:bottom w:val="none" w:sz="0" w:space="0" w:color="auto"/>
            <w:right w:val="none" w:sz="0" w:space="0" w:color="auto"/>
          </w:divBdr>
        </w:div>
      </w:divsChild>
    </w:div>
    <w:div w:id="851257821">
      <w:bodyDiv w:val="1"/>
      <w:marLeft w:val="0"/>
      <w:marRight w:val="0"/>
      <w:marTop w:val="0"/>
      <w:marBottom w:val="0"/>
      <w:divBdr>
        <w:top w:val="none" w:sz="0" w:space="0" w:color="auto"/>
        <w:left w:val="none" w:sz="0" w:space="0" w:color="auto"/>
        <w:bottom w:val="none" w:sz="0" w:space="0" w:color="auto"/>
        <w:right w:val="none" w:sz="0" w:space="0" w:color="auto"/>
      </w:divBdr>
    </w:div>
    <w:div w:id="861745420">
      <w:bodyDiv w:val="1"/>
      <w:marLeft w:val="0"/>
      <w:marRight w:val="0"/>
      <w:marTop w:val="0"/>
      <w:marBottom w:val="0"/>
      <w:divBdr>
        <w:top w:val="none" w:sz="0" w:space="0" w:color="auto"/>
        <w:left w:val="none" w:sz="0" w:space="0" w:color="auto"/>
        <w:bottom w:val="none" w:sz="0" w:space="0" w:color="auto"/>
        <w:right w:val="none" w:sz="0" w:space="0" w:color="auto"/>
      </w:divBdr>
    </w:div>
    <w:div w:id="862867745">
      <w:bodyDiv w:val="1"/>
      <w:marLeft w:val="0"/>
      <w:marRight w:val="0"/>
      <w:marTop w:val="0"/>
      <w:marBottom w:val="0"/>
      <w:divBdr>
        <w:top w:val="none" w:sz="0" w:space="0" w:color="auto"/>
        <w:left w:val="none" w:sz="0" w:space="0" w:color="auto"/>
        <w:bottom w:val="none" w:sz="0" w:space="0" w:color="auto"/>
        <w:right w:val="none" w:sz="0" w:space="0" w:color="auto"/>
      </w:divBdr>
    </w:div>
    <w:div w:id="887573013">
      <w:bodyDiv w:val="1"/>
      <w:marLeft w:val="0"/>
      <w:marRight w:val="0"/>
      <w:marTop w:val="0"/>
      <w:marBottom w:val="0"/>
      <w:divBdr>
        <w:top w:val="none" w:sz="0" w:space="0" w:color="auto"/>
        <w:left w:val="none" w:sz="0" w:space="0" w:color="auto"/>
        <w:bottom w:val="none" w:sz="0" w:space="0" w:color="auto"/>
        <w:right w:val="none" w:sz="0" w:space="0" w:color="auto"/>
      </w:divBdr>
    </w:div>
    <w:div w:id="890578872">
      <w:bodyDiv w:val="1"/>
      <w:marLeft w:val="0"/>
      <w:marRight w:val="0"/>
      <w:marTop w:val="0"/>
      <w:marBottom w:val="0"/>
      <w:divBdr>
        <w:top w:val="none" w:sz="0" w:space="0" w:color="auto"/>
        <w:left w:val="none" w:sz="0" w:space="0" w:color="auto"/>
        <w:bottom w:val="none" w:sz="0" w:space="0" w:color="auto"/>
        <w:right w:val="none" w:sz="0" w:space="0" w:color="auto"/>
      </w:divBdr>
    </w:div>
    <w:div w:id="916784101">
      <w:bodyDiv w:val="1"/>
      <w:marLeft w:val="0"/>
      <w:marRight w:val="0"/>
      <w:marTop w:val="0"/>
      <w:marBottom w:val="0"/>
      <w:divBdr>
        <w:top w:val="none" w:sz="0" w:space="0" w:color="auto"/>
        <w:left w:val="none" w:sz="0" w:space="0" w:color="auto"/>
        <w:bottom w:val="none" w:sz="0" w:space="0" w:color="auto"/>
        <w:right w:val="none" w:sz="0" w:space="0" w:color="auto"/>
      </w:divBdr>
    </w:div>
    <w:div w:id="933319235">
      <w:bodyDiv w:val="1"/>
      <w:marLeft w:val="0"/>
      <w:marRight w:val="0"/>
      <w:marTop w:val="0"/>
      <w:marBottom w:val="0"/>
      <w:divBdr>
        <w:top w:val="none" w:sz="0" w:space="0" w:color="auto"/>
        <w:left w:val="none" w:sz="0" w:space="0" w:color="auto"/>
        <w:bottom w:val="none" w:sz="0" w:space="0" w:color="auto"/>
        <w:right w:val="none" w:sz="0" w:space="0" w:color="auto"/>
      </w:divBdr>
    </w:div>
    <w:div w:id="937906204">
      <w:bodyDiv w:val="1"/>
      <w:marLeft w:val="0"/>
      <w:marRight w:val="0"/>
      <w:marTop w:val="0"/>
      <w:marBottom w:val="0"/>
      <w:divBdr>
        <w:top w:val="none" w:sz="0" w:space="0" w:color="auto"/>
        <w:left w:val="none" w:sz="0" w:space="0" w:color="auto"/>
        <w:bottom w:val="none" w:sz="0" w:space="0" w:color="auto"/>
        <w:right w:val="none" w:sz="0" w:space="0" w:color="auto"/>
      </w:divBdr>
    </w:div>
    <w:div w:id="989674029">
      <w:bodyDiv w:val="1"/>
      <w:marLeft w:val="0"/>
      <w:marRight w:val="0"/>
      <w:marTop w:val="0"/>
      <w:marBottom w:val="0"/>
      <w:divBdr>
        <w:top w:val="none" w:sz="0" w:space="0" w:color="auto"/>
        <w:left w:val="none" w:sz="0" w:space="0" w:color="auto"/>
        <w:bottom w:val="none" w:sz="0" w:space="0" w:color="auto"/>
        <w:right w:val="none" w:sz="0" w:space="0" w:color="auto"/>
      </w:divBdr>
    </w:div>
    <w:div w:id="996494356">
      <w:bodyDiv w:val="1"/>
      <w:marLeft w:val="0"/>
      <w:marRight w:val="0"/>
      <w:marTop w:val="0"/>
      <w:marBottom w:val="0"/>
      <w:divBdr>
        <w:top w:val="none" w:sz="0" w:space="0" w:color="auto"/>
        <w:left w:val="none" w:sz="0" w:space="0" w:color="auto"/>
        <w:bottom w:val="none" w:sz="0" w:space="0" w:color="auto"/>
        <w:right w:val="none" w:sz="0" w:space="0" w:color="auto"/>
      </w:divBdr>
    </w:div>
    <w:div w:id="1006900910">
      <w:bodyDiv w:val="1"/>
      <w:marLeft w:val="0"/>
      <w:marRight w:val="0"/>
      <w:marTop w:val="0"/>
      <w:marBottom w:val="0"/>
      <w:divBdr>
        <w:top w:val="none" w:sz="0" w:space="0" w:color="auto"/>
        <w:left w:val="none" w:sz="0" w:space="0" w:color="auto"/>
        <w:bottom w:val="none" w:sz="0" w:space="0" w:color="auto"/>
        <w:right w:val="none" w:sz="0" w:space="0" w:color="auto"/>
      </w:divBdr>
    </w:div>
    <w:div w:id="1008605909">
      <w:bodyDiv w:val="1"/>
      <w:marLeft w:val="0"/>
      <w:marRight w:val="0"/>
      <w:marTop w:val="0"/>
      <w:marBottom w:val="0"/>
      <w:divBdr>
        <w:top w:val="none" w:sz="0" w:space="0" w:color="auto"/>
        <w:left w:val="none" w:sz="0" w:space="0" w:color="auto"/>
        <w:bottom w:val="none" w:sz="0" w:space="0" w:color="auto"/>
        <w:right w:val="none" w:sz="0" w:space="0" w:color="auto"/>
      </w:divBdr>
    </w:div>
    <w:div w:id="1012219965">
      <w:bodyDiv w:val="1"/>
      <w:marLeft w:val="0"/>
      <w:marRight w:val="0"/>
      <w:marTop w:val="0"/>
      <w:marBottom w:val="0"/>
      <w:divBdr>
        <w:top w:val="none" w:sz="0" w:space="0" w:color="auto"/>
        <w:left w:val="none" w:sz="0" w:space="0" w:color="auto"/>
        <w:bottom w:val="none" w:sz="0" w:space="0" w:color="auto"/>
        <w:right w:val="none" w:sz="0" w:space="0" w:color="auto"/>
      </w:divBdr>
    </w:div>
    <w:div w:id="1016158615">
      <w:bodyDiv w:val="1"/>
      <w:marLeft w:val="0"/>
      <w:marRight w:val="0"/>
      <w:marTop w:val="0"/>
      <w:marBottom w:val="0"/>
      <w:divBdr>
        <w:top w:val="none" w:sz="0" w:space="0" w:color="auto"/>
        <w:left w:val="none" w:sz="0" w:space="0" w:color="auto"/>
        <w:bottom w:val="none" w:sz="0" w:space="0" w:color="auto"/>
        <w:right w:val="none" w:sz="0" w:space="0" w:color="auto"/>
      </w:divBdr>
    </w:div>
    <w:div w:id="1023626583">
      <w:bodyDiv w:val="1"/>
      <w:marLeft w:val="0"/>
      <w:marRight w:val="0"/>
      <w:marTop w:val="0"/>
      <w:marBottom w:val="0"/>
      <w:divBdr>
        <w:top w:val="none" w:sz="0" w:space="0" w:color="auto"/>
        <w:left w:val="none" w:sz="0" w:space="0" w:color="auto"/>
        <w:bottom w:val="none" w:sz="0" w:space="0" w:color="auto"/>
        <w:right w:val="none" w:sz="0" w:space="0" w:color="auto"/>
      </w:divBdr>
    </w:div>
    <w:div w:id="1027290601">
      <w:bodyDiv w:val="1"/>
      <w:marLeft w:val="0"/>
      <w:marRight w:val="0"/>
      <w:marTop w:val="0"/>
      <w:marBottom w:val="0"/>
      <w:divBdr>
        <w:top w:val="none" w:sz="0" w:space="0" w:color="auto"/>
        <w:left w:val="none" w:sz="0" w:space="0" w:color="auto"/>
        <w:bottom w:val="none" w:sz="0" w:space="0" w:color="auto"/>
        <w:right w:val="none" w:sz="0" w:space="0" w:color="auto"/>
      </w:divBdr>
    </w:div>
    <w:div w:id="1031147443">
      <w:bodyDiv w:val="1"/>
      <w:marLeft w:val="0"/>
      <w:marRight w:val="0"/>
      <w:marTop w:val="0"/>
      <w:marBottom w:val="0"/>
      <w:divBdr>
        <w:top w:val="none" w:sz="0" w:space="0" w:color="auto"/>
        <w:left w:val="none" w:sz="0" w:space="0" w:color="auto"/>
        <w:bottom w:val="none" w:sz="0" w:space="0" w:color="auto"/>
        <w:right w:val="none" w:sz="0" w:space="0" w:color="auto"/>
      </w:divBdr>
    </w:div>
    <w:div w:id="1036009637">
      <w:bodyDiv w:val="1"/>
      <w:marLeft w:val="0"/>
      <w:marRight w:val="0"/>
      <w:marTop w:val="0"/>
      <w:marBottom w:val="0"/>
      <w:divBdr>
        <w:top w:val="none" w:sz="0" w:space="0" w:color="auto"/>
        <w:left w:val="none" w:sz="0" w:space="0" w:color="auto"/>
        <w:bottom w:val="none" w:sz="0" w:space="0" w:color="auto"/>
        <w:right w:val="none" w:sz="0" w:space="0" w:color="auto"/>
      </w:divBdr>
    </w:div>
    <w:div w:id="1049912678">
      <w:bodyDiv w:val="1"/>
      <w:marLeft w:val="0"/>
      <w:marRight w:val="0"/>
      <w:marTop w:val="0"/>
      <w:marBottom w:val="0"/>
      <w:divBdr>
        <w:top w:val="none" w:sz="0" w:space="0" w:color="auto"/>
        <w:left w:val="none" w:sz="0" w:space="0" w:color="auto"/>
        <w:bottom w:val="none" w:sz="0" w:space="0" w:color="auto"/>
        <w:right w:val="none" w:sz="0" w:space="0" w:color="auto"/>
      </w:divBdr>
    </w:div>
    <w:div w:id="1082409205">
      <w:bodyDiv w:val="1"/>
      <w:marLeft w:val="0"/>
      <w:marRight w:val="0"/>
      <w:marTop w:val="0"/>
      <w:marBottom w:val="0"/>
      <w:divBdr>
        <w:top w:val="none" w:sz="0" w:space="0" w:color="auto"/>
        <w:left w:val="none" w:sz="0" w:space="0" w:color="auto"/>
        <w:bottom w:val="none" w:sz="0" w:space="0" w:color="auto"/>
        <w:right w:val="none" w:sz="0" w:space="0" w:color="auto"/>
      </w:divBdr>
    </w:div>
    <w:div w:id="1090542135">
      <w:bodyDiv w:val="1"/>
      <w:marLeft w:val="0"/>
      <w:marRight w:val="0"/>
      <w:marTop w:val="0"/>
      <w:marBottom w:val="0"/>
      <w:divBdr>
        <w:top w:val="none" w:sz="0" w:space="0" w:color="auto"/>
        <w:left w:val="none" w:sz="0" w:space="0" w:color="auto"/>
        <w:bottom w:val="none" w:sz="0" w:space="0" w:color="auto"/>
        <w:right w:val="none" w:sz="0" w:space="0" w:color="auto"/>
      </w:divBdr>
    </w:div>
    <w:div w:id="1134833039">
      <w:bodyDiv w:val="1"/>
      <w:marLeft w:val="0"/>
      <w:marRight w:val="0"/>
      <w:marTop w:val="0"/>
      <w:marBottom w:val="0"/>
      <w:divBdr>
        <w:top w:val="none" w:sz="0" w:space="0" w:color="auto"/>
        <w:left w:val="none" w:sz="0" w:space="0" w:color="auto"/>
        <w:bottom w:val="none" w:sz="0" w:space="0" w:color="auto"/>
        <w:right w:val="none" w:sz="0" w:space="0" w:color="auto"/>
      </w:divBdr>
    </w:div>
    <w:div w:id="1135873830">
      <w:bodyDiv w:val="1"/>
      <w:marLeft w:val="0"/>
      <w:marRight w:val="0"/>
      <w:marTop w:val="0"/>
      <w:marBottom w:val="0"/>
      <w:divBdr>
        <w:top w:val="none" w:sz="0" w:space="0" w:color="auto"/>
        <w:left w:val="none" w:sz="0" w:space="0" w:color="auto"/>
        <w:bottom w:val="none" w:sz="0" w:space="0" w:color="auto"/>
        <w:right w:val="none" w:sz="0" w:space="0" w:color="auto"/>
      </w:divBdr>
    </w:div>
    <w:div w:id="1148322142">
      <w:bodyDiv w:val="1"/>
      <w:marLeft w:val="0"/>
      <w:marRight w:val="0"/>
      <w:marTop w:val="0"/>
      <w:marBottom w:val="0"/>
      <w:divBdr>
        <w:top w:val="none" w:sz="0" w:space="0" w:color="auto"/>
        <w:left w:val="none" w:sz="0" w:space="0" w:color="auto"/>
        <w:bottom w:val="none" w:sz="0" w:space="0" w:color="auto"/>
        <w:right w:val="none" w:sz="0" w:space="0" w:color="auto"/>
      </w:divBdr>
    </w:div>
    <w:div w:id="1186675496">
      <w:bodyDiv w:val="1"/>
      <w:marLeft w:val="0"/>
      <w:marRight w:val="0"/>
      <w:marTop w:val="0"/>
      <w:marBottom w:val="0"/>
      <w:divBdr>
        <w:top w:val="none" w:sz="0" w:space="0" w:color="auto"/>
        <w:left w:val="none" w:sz="0" w:space="0" w:color="auto"/>
        <w:bottom w:val="none" w:sz="0" w:space="0" w:color="auto"/>
        <w:right w:val="none" w:sz="0" w:space="0" w:color="auto"/>
      </w:divBdr>
    </w:div>
    <w:div w:id="1200122732">
      <w:bodyDiv w:val="1"/>
      <w:marLeft w:val="0"/>
      <w:marRight w:val="0"/>
      <w:marTop w:val="0"/>
      <w:marBottom w:val="0"/>
      <w:divBdr>
        <w:top w:val="none" w:sz="0" w:space="0" w:color="auto"/>
        <w:left w:val="none" w:sz="0" w:space="0" w:color="auto"/>
        <w:bottom w:val="none" w:sz="0" w:space="0" w:color="auto"/>
        <w:right w:val="none" w:sz="0" w:space="0" w:color="auto"/>
      </w:divBdr>
    </w:div>
    <w:div w:id="1202204975">
      <w:bodyDiv w:val="1"/>
      <w:marLeft w:val="0"/>
      <w:marRight w:val="0"/>
      <w:marTop w:val="0"/>
      <w:marBottom w:val="0"/>
      <w:divBdr>
        <w:top w:val="none" w:sz="0" w:space="0" w:color="auto"/>
        <w:left w:val="none" w:sz="0" w:space="0" w:color="auto"/>
        <w:bottom w:val="none" w:sz="0" w:space="0" w:color="auto"/>
        <w:right w:val="none" w:sz="0" w:space="0" w:color="auto"/>
      </w:divBdr>
    </w:div>
    <w:div w:id="1210802306">
      <w:bodyDiv w:val="1"/>
      <w:marLeft w:val="0"/>
      <w:marRight w:val="0"/>
      <w:marTop w:val="0"/>
      <w:marBottom w:val="0"/>
      <w:divBdr>
        <w:top w:val="none" w:sz="0" w:space="0" w:color="auto"/>
        <w:left w:val="none" w:sz="0" w:space="0" w:color="auto"/>
        <w:bottom w:val="none" w:sz="0" w:space="0" w:color="auto"/>
        <w:right w:val="none" w:sz="0" w:space="0" w:color="auto"/>
      </w:divBdr>
    </w:div>
    <w:div w:id="1211261859">
      <w:bodyDiv w:val="1"/>
      <w:marLeft w:val="0"/>
      <w:marRight w:val="0"/>
      <w:marTop w:val="0"/>
      <w:marBottom w:val="0"/>
      <w:divBdr>
        <w:top w:val="none" w:sz="0" w:space="0" w:color="auto"/>
        <w:left w:val="none" w:sz="0" w:space="0" w:color="auto"/>
        <w:bottom w:val="none" w:sz="0" w:space="0" w:color="auto"/>
        <w:right w:val="none" w:sz="0" w:space="0" w:color="auto"/>
      </w:divBdr>
    </w:div>
    <w:div w:id="1214850551">
      <w:bodyDiv w:val="1"/>
      <w:marLeft w:val="0"/>
      <w:marRight w:val="0"/>
      <w:marTop w:val="0"/>
      <w:marBottom w:val="0"/>
      <w:divBdr>
        <w:top w:val="none" w:sz="0" w:space="0" w:color="auto"/>
        <w:left w:val="none" w:sz="0" w:space="0" w:color="auto"/>
        <w:bottom w:val="none" w:sz="0" w:space="0" w:color="auto"/>
        <w:right w:val="none" w:sz="0" w:space="0" w:color="auto"/>
      </w:divBdr>
    </w:div>
    <w:div w:id="1241912515">
      <w:bodyDiv w:val="1"/>
      <w:marLeft w:val="0"/>
      <w:marRight w:val="0"/>
      <w:marTop w:val="0"/>
      <w:marBottom w:val="0"/>
      <w:divBdr>
        <w:top w:val="none" w:sz="0" w:space="0" w:color="auto"/>
        <w:left w:val="none" w:sz="0" w:space="0" w:color="auto"/>
        <w:bottom w:val="none" w:sz="0" w:space="0" w:color="auto"/>
        <w:right w:val="none" w:sz="0" w:space="0" w:color="auto"/>
      </w:divBdr>
    </w:div>
    <w:div w:id="1300307325">
      <w:bodyDiv w:val="1"/>
      <w:marLeft w:val="0"/>
      <w:marRight w:val="0"/>
      <w:marTop w:val="0"/>
      <w:marBottom w:val="0"/>
      <w:divBdr>
        <w:top w:val="none" w:sz="0" w:space="0" w:color="auto"/>
        <w:left w:val="none" w:sz="0" w:space="0" w:color="auto"/>
        <w:bottom w:val="none" w:sz="0" w:space="0" w:color="auto"/>
        <w:right w:val="none" w:sz="0" w:space="0" w:color="auto"/>
      </w:divBdr>
    </w:div>
    <w:div w:id="1308629913">
      <w:bodyDiv w:val="1"/>
      <w:marLeft w:val="0"/>
      <w:marRight w:val="0"/>
      <w:marTop w:val="0"/>
      <w:marBottom w:val="0"/>
      <w:divBdr>
        <w:top w:val="none" w:sz="0" w:space="0" w:color="auto"/>
        <w:left w:val="none" w:sz="0" w:space="0" w:color="auto"/>
        <w:bottom w:val="none" w:sz="0" w:space="0" w:color="auto"/>
        <w:right w:val="none" w:sz="0" w:space="0" w:color="auto"/>
      </w:divBdr>
    </w:div>
    <w:div w:id="1309676091">
      <w:bodyDiv w:val="1"/>
      <w:marLeft w:val="0"/>
      <w:marRight w:val="0"/>
      <w:marTop w:val="0"/>
      <w:marBottom w:val="0"/>
      <w:divBdr>
        <w:top w:val="none" w:sz="0" w:space="0" w:color="auto"/>
        <w:left w:val="none" w:sz="0" w:space="0" w:color="auto"/>
        <w:bottom w:val="none" w:sz="0" w:space="0" w:color="auto"/>
        <w:right w:val="none" w:sz="0" w:space="0" w:color="auto"/>
      </w:divBdr>
    </w:div>
    <w:div w:id="1333802647">
      <w:bodyDiv w:val="1"/>
      <w:marLeft w:val="0"/>
      <w:marRight w:val="0"/>
      <w:marTop w:val="0"/>
      <w:marBottom w:val="0"/>
      <w:divBdr>
        <w:top w:val="none" w:sz="0" w:space="0" w:color="auto"/>
        <w:left w:val="none" w:sz="0" w:space="0" w:color="auto"/>
        <w:bottom w:val="none" w:sz="0" w:space="0" w:color="auto"/>
        <w:right w:val="none" w:sz="0" w:space="0" w:color="auto"/>
      </w:divBdr>
    </w:div>
    <w:div w:id="1353335219">
      <w:bodyDiv w:val="1"/>
      <w:marLeft w:val="0"/>
      <w:marRight w:val="0"/>
      <w:marTop w:val="0"/>
      <w:marBottom w:val="0"/>
      <w:divBdr>
        <w:top w:val="none" w:sz="0" w:space="0" w:color="auto"/>
        <w:left w:val="none" w:sz="0" w:space="0" w:color="auto"/>
        <w:bottom w:val="none" w:sz="0" w:space="0" w:color="auto"/>
        <w:right w:val="none" w:sz="0" w:space="0" w:color="auto"/>
      </w:divBdr>
    </w:div>
    <w:div w:id="1354267568">
      <w:bodyDiv w:val="1"/>
      <w:marLeft w:val="0"/>
      <w:marRight w:val="0"/>
      <w:marTop w:val="0"/>
      <w:marBottom w:val="0"/>
      <w:divBdr>
        <w:top w:val="none" w:sz="0" w:space="0" w:color="auto"/>
        <w:left w:val="none" w:sz="0" w:space="0" w:color="auto"/>
        <w:bottom w:val="none" w:sz="0" w:space="0" w:color="auto"/>
        <w:right w:val="none" w:sz="0" w:space="0" w:color="auto"/>
      </w:divBdr>
    </w:div>
    <w:div w:id="1364289178">
      <w:bodyDiv w:val="1"/>
      <w:marLeft w:val="0"/>
      <w:marRight w:val="0"/>
      <w:marTop w:val="0"/>
      <w:marBottom w:val="0"/>
      <w:divBdr>
        <w:top w:val="none" w:sz="0" w:space="0" w:color="auto"/>
        <w:left w:val="none" w:sz="0" w:space="0" w:color="auto"/>
        <w:bottom w:val="none" w:sz="0" w:space="0" w:color="auto"/>
        <w:right w:val="none" w:sz="0" w:space="0" w:color="auto"/>
      </w:divBdr>
    </w:div>
    <w:div w:id="1394814536">
      <w:bodyDiv w:val="1"/>
      <w:marLeft w:val="0"/>
      <w:marRight w:val="0"/>
      <w:marTop w:val="0"/>
      <w:marBottom w:val="0"/>
      <w:divBdr>
        <w:top w:val="none" w:sz="0" w:space="0" w:color="auto"/>
        <w:left w:val="none" w:sz="0" w:space="0" w:color="auto"/>
        <w:bottom w:val="none" w:sz="0" w:space="0" w:color="auto"/>
        <w:right w:val="none" w:sz="0" w:space="0" w:color="auto"/>
      </w:divBdr>
    </w:div>
    <w:div w:id="1414888466">
      <w:bodyDiv w:val="1"/>
      <w:marLeft w:val="0"/>
      <w:marRight w:val="0"/>
      <w:marTop w:val="0"/>
      <w:marBottom w:val="0"/>
      <w:divBdr>
        <w:top w:val="none" w:sz="0" w:space="0" w:color="auto"/>
        <w:left w:val="none" w:sz="0" w:space="0" w:color="auto"/>
        <w:bottom w:val="none" w:sz="0" w:space="0" w:color="auto"/>
        <w:right w:val="none" w:sz="0" w:space="0" w:color="auto"/>
      </w:divBdr>
    </w:div>
    <w:div w:id="1454131726">
      <w:bodyDiv w:val="1"/>
      <w:marLeft w:val="0"/>
      <w:marRight w:val="0"/>
      <w:marTop w:val="0"/>
      <w:marBottom w:val="0"/>
      <w:divBdr>
        <w:top w:val="none" w:sz="0" w:space="0" w:color="auto"/>
        <w:left w:val="none" w:sz="0" w:space="0" w:color="auto"/>
        <w:bottom w:val="none" w:sz="0" w:space="0" w:color="auto"/>
        <w:right w:val="none" w:sz="0" w:space="0" w:color="auto"/>
      </w:divBdr>
    </w:div>
    <w:div w:id="1458068551">
      <w:bodyDiv w:val="1"/>
      <w:marLeft w:val="0"/>
      <w:marRight w:val="0"/>
      <w:marTop w:val="0"/>
      <w:marBottom w:val="0"/>
      <w:divBdr>
        <w:top w:val="none" w:sz="0" w:space="0" w:color="auto"/>
        <w:left w:val="none" w:sz="0" w:space="0" w:color="auto"/>
        <w:bottom w:val="none" w:sz="0" w:space="0" w:color="auto"/>
        <w:right w:val="none" w:sz="0" w:space="0" w:color="auto"/>
      </w:divBdr>
    </w:div>
    <w:div w:id="1460877506">
      <w:bodyDiv w:val="1"/>
      <w:marLeft w:val="0"/>
      <w:marRight w:val="0"/>
      <w:marTop w:val="0"/>
      <w:marBottom w:val="0"/>
      <w:divBdr>
        <w:top w:val="none" w:sz="0" w:space="0" w:color="auto"/>
        <w:left w:val="none" w:sz="0" w:space="0" w:color="auto"/>
        <w:bottom w:val="none" w:sz="0" w:space="0" w:color="auto"/>
        <w:right w:val="none" w:sz="0" w:space="0" w:color="auto"/>
      </w:divBdr>
    </w:div>
    <w:div w:id="1472402483">
      <w:bodyDiv w:val="1"/>
      <w:marLeft w:val="0"/>
      <w:marRight w:val="0"/>
      <w:marTop w:val="0"/>
      <w:marBottom w:val="0"/>
      <w:divBdr>
        <w:top w:val="none" w:sz="0" w:space="0" w:color="auto"/>
        <w:left w:val="none" w:sz="0" w:space="0" w:color="auto"/>
        <w:bottom w:val="none" w:sz="0" w:space="0" w:color="auto"/>
        <w:right w:val="none" w:sz="0" w:space="0" w:color="auto"/>
      </w:divBdr>
    </w:div>
    <w:div w:id="1472938095">
      <w:bodyDiv w:val="1"/>
      <w:marLeft w:val="0"/>
      <w:marRight w:val="0"/>
      <w:marTop w:val="0"/>
      <w:marBottom w:val="0"/>
      <w:divBdr>
        <w:top w:val="none" w:sz="0" w:space="0" w:color="auto"/>
        <w:left w:val="none" w:sz="0" w:space="0" w:color="auto"/>
        <w:bottom w:val="none" w:sz="0" w:space="0" w:color="auto"/>
        <w:right w:val="none" w:sz="0" w:space="0" w:color="auto"/>
      </w:divBdr>
    </w:div>
    <w:div w:id="1511679956">
      <w:bodyDiv w:val="1"/>
      <w:marLeft w:val="0"/>
      <w:marRight w:val="0"/>
      <w:marTop w:val="0"/>
      <w:marBottom w:val="0"/>
      <w:divBdr>
        <w:top w:val="none" w:sz="0" w:space="0" w:color="auto"/>
        <w:left w:val="none" w:sz="0" w:space="0" w:color="auto"/>
        <w:bottom w:val="none" w:sz="0" w:space="0" w:color="auto"/>
        <w:right w:val="none" w:sz="0" w:space="0" w:color="auto"/>
      </w:divBdr>
    </w:div>
    <w:div w:id="1515269914">
      <w:bodyDiv w:val="1"/>
      <w:marLeft w:val="0"/>
      <w:marRight w:val="0"/>
      <w:marTop w:val="0"/>
      <w:marBottom w:val="0"/>
      <w:divBdr>
        <w:top w:val="none" w:sz="0" w:space="0" w:color="auto"/>
        <w:left w:val="none" w:sz="0" w:space="0" w:color="auto"/>
        <w:bottom w:val="none" w:sz="0" w:space="0" w:color="auto"/>
        <w:right w:val="none" w:sz="0" w:space="0" w:color="auto"/>
      </w:divBdr>
    </w:div>
    <w:div w:id="1531260928">
      <w:bodyDiv w:val="1"/>
      <w:marLeft w:val="0"/>
      <w:marRight w:val="0"/>
      <w:marTop w:val="0"/>
      <w:marBottom w:val="0"/>
      <w:divBdr>
        <w:top w:val="none" w:sz="0" w:space="0" w:color="auto"/>
        <w:left w:val="none" w:sz="0" w:space="0" w:color="auto"/>
        <w:bottom w:val="none" w:sz="0" w:space="0" w:color="auto"/>
        <w:right w:val="none" w:sz="0" w:space="0" w:color="auto"/>
      </w:divBdr>
    </w:div>
    <w:div w:id="1535382944">
      <w:bodyDiv w:val="1"/>
      <w:marLeft w:val="0"/>
      <w:marRight w:val="0"/>
      <w:marTop w:val="0"/>
      <w:marBottom w:val="0"/>
      <w:divBdr>
        <w:top w:val="none" w:sz="0" w:space="0" w:color="auto"/>
        <w:left w:val="none" w:sz="0" w:space="0" w:color="auto"/>
        <w:bottom w:val="none" w:sz="0" w:space="0" w:color="auto"/>
        <w:right w:val="none" w:sz="0" w:space="0" w:color="auto"/>
      </w:divBdr>
    </w:div>
    <w:div w:id="1565065265">
      <w:bodyDiv w:val="1"/>
      <w:marLeft w:val="0"/>
      <w:marRight w:val="0"/>
      <w:marTop w:val="0"/>
      <w:marBottom w:val="0"/>
      <w:divBdr>
        <w:top w:val="none" w:sz="0" w:space="0" w:color="auto"/>
        <w:left w:val="none" w:sz="0" w:space="0" w:color="auto"/>
        <w:bottom w:val="none" w:sz="0" w:space="0" w:color="auto"/>
        <w:right w:val="none" w:sz="0" w:space="0" w:color="auto"/>
      </w:divBdr>
    </w:div>
    <w:div w:id="1571303276">
      <w:bodyDiv w:val="1"/>
      <w:marLeft w:val="0"/>
      <w:marRight w:val="0"/>
      <w:marTop w:val="0"/>
      <w:marBottom w:val="0"/>
      <w:divBdr>
        <w:top w:val="none" w:sz="0" w:space="0" w:color="auto"/>
        <w:left w:val="none" w:sz="0" w:space="0" w:color="auto"/>
        <w:bottom w:val="none" w:sz="0" w:space="0" w:color="auto"/>
        <w:right w:val="none" w:sz="0" w:space="0" w:color="auto"/>
      </w:divBdr>
    </w:div>
    <w:div w:id="1572230148">
      <w:bodyDiv w:val="1"/>
      <w:marLeft w:val="0"/>
      <w:marRight w:val="0"/>
      <w:marTop w:val="0"/>
      <w:marBottom w:val="0"/>
      <w:divBdr>
        <w:top w:val="none" w:sz="0" w:space="0" w:color="auto"/>
        <w:left w:val="none" w:sz="0" w:space="0" w:color="auto"/>
        <w:bottom w:val="none" w:sz="0" w:space="0" w:color="auto"/>
        <w:right w:val="none" w:sz="0" w:space="0" w:color="auto"/>
      </w:divBdr>
    </w:div>
    <w:div w:id="1608535348">
      <w:bodyDiv w:val="1"/>
      <w:marLeft w:val="0"/>
      <w:marRight w:val="0"/>
      <w:marTop w:val="0"/>
      <w:marBottom w:val="0"/>
      <w:divBdr>
        <w:top w:val="none" w:sz="0" w:space="0" w:color="auto"/>
        <w:left w:val="none" w:sz="0" w:space="0" w:color="auto"/>
        <w:bottom w:val="none" w:sz="0" w:space="0" w:color="auto"/>
        <w:right w:val="none" w:sz="0" w:space="0" w:color="auto"/>
      </w:divBdr>
    </w:div>
    <w:div w:id="1634411364">
      <w:bodyDiv w:val="1"/>
      <w:marLeft w:val="0"/>
      <w:marRight w:val="0"/>
      <w:marTop w:val="0"/>
      <w:marBottom w:val="0"/>
      <w:divBdr>
        <w:top w:val="none" w:sz="0" w:space="0" w:color="auto"/>
        <w:left w:val="none" w:sz="0" w:space="0" w:color="auto"/>
        <w:bottom w:val="none" w:sz="0" w:space="0" w:color="auto"/>
        <w:right w:val="none" w:sz="0" w:space="0" w:color="auto"/>
      </w:divBdr>
    </w:div>
    <w:div w:id="1652832926">
      <w:bodyDiv w:val="1"/>
      <w:marLeft w:val="0"/>
      <w:marRight w:val="0"/>
      <w:marTop w:val="0"/>
      <w:marBottom w:val="0"/>
      <w:divBdr>
        <w:top w:val="none" w:sz="0" w:space="0" w:color="auto"/>
        <w:left w:val="none" w:sz="0" w:space="0" w:color="auto"/>
        <w:bottom w:val="none" w:sz="0" w:space="0" w:color="auto"/>
        <w:right w:val="none" w:sz="0" w:space="0" w:color="auto"/>
      </w:divBdr>
    </w:div>
    <w:div w:id="1657030858">
      <w:bodyDiv w:val="1"/>
      <w:marLeft w:val="0"/>
      <w:marRight w:val="0"/>
      <w:marTop w:val="0"/>
      <w:marBottom w:val="0"/>
      <w:divBdr>
        <w:top w:val="none" w:sz="0" w:space="0" w:color="auto"/>
        <w:left w:val="none" w:sz="0" w:space="0" w:color="auto"/>
        <w:bottom w:val="none" w:sz="0" w:space="0" w:color="auto"/>
        <w:right w:val="none" w:sz="0" w:space="0" w:color="auto"/>
      </w:divBdr>
    </w:div>
    <w:div w:id="1661035261">
      <w:bodyDiv w:val="1"/>
      <w:marLeft w:val="0"/>
      <w:marRight w:val="0"/>
      <w:marTop w:val="0"/>
      <w:marBottom w:val="0"/>
      <w:divBdr>
        <w:top w:val="none" w:sz="0" w:space="0" w:color="auto"/>
        <w:left w:val="none" w:sz="0" w:space="0" w:color="auto"/>
        <w:bottom w:val="none" w:sz="0" w:space="0" w:color="auto"/>
        <w:right w:val="none" w:sz="0" w:space="0" w:color="auto"/>
      </w:divBdr>
    </w:div>
    <w:div w:id="1669013365">
      <w:bodyDiv w:val="1"/>
      <w:marLeft w:val="0"/>
      <w:marRight w:val="0"/>
      <w:marTop w:val="0"/>
      <w:marBottom w:val="0"/>
      <w:divBdr>
        <w:top w:val="none" w:sz="0" w:space="0" w:color="auto"/>
        <w:left w:val="none" w:sz="0" w:space="0" w:color="auto"/>
        <w:bottom w:val="none" w:sz="0" w:space="0" w:color="auto"/>
        <w:right w:val="none" w:sz="0" w:space="0" w:color="auto"/>
      </w:divBdr>
    </w:div>
    <w:div w:id="1674139952">
      <w:bodyDiv w:val="1"/>
      <w:marLeft w:val="0"/>
      <w:marRight w:val="0"/>
      <w:marTop w:val="0"/>
      <w:marBottom w:val="0"/>
      <w:divBdr>
        <w:top w:val="none" w:sz="0" w:space="0" w:color="auto"/>
        <w:left w:val="none" w:sz="0" w:space="0" w:color="auto"/>
        <w:bottom w:val="none" w:sz="0" w:space="0" w:color="auto"/>
        <w:right w:val="none" w:sz="0" w:space="0" w:color="auto"/>
      </w:divBdr>
    </w:div>
    <w:div w:id="1677270833">
      <w:marLeft w:val="0"/>
      <w:marRight w:val="0"/>
      <w:marTop w:val="0"/>
      <w:marBottom w:val="0"/>
      <w:divBdr>
        <w:top w:val="none" w:sz="0" w:space="0" w:color="auto"/>
        <w:left w:val="none" w:sz="0" w:space="0" w:color="auto"/>
        <w:bottom w:val="none" w:sz="0" w:space="0" w:color="auto"/>
        <w:right w:val="none" w:sz="0" w:space="0" w:color="auto"/>
      </w:divBdr>
    </w:div>
    <w:div w:id="1677270834">
      <w:marLeft w:val="0"/>
      <w:marRight w:val="0"/>
      <w:marTop w:val="0"/>
      <w:marBottom w:val="0"/>
      <w:divBdr>
        <w:top w:val="none" w:sz="0" w:space="0" w:color="auto"/>
        <w:left w:val="none" w:sz="0" w:space="0" w:color="auto"/>
        <w:bottom w:val="none" w:sz="0" w:space="0" w:color="auto"/>
        <w:right w:val="none" w:sz="0" w:space="0" w:color="auto"/>
      </w:divBdr>
    </w:div>
    <w:div w:id="1683897548">
      <w:bodyDiv w:val="1"/>
      <w:marLeft w:val="0"/>
      <w:marRight w:val="0"/>
      <w:marTop w:val="0"/>
      <w:marBottom w:val="0"/>
      <w:divBdr>
        <w:top w:val="none" w:sz="0" w:space="0" w:color="auto"/>
        <w:left w:val="none" w:sz="0" w:space="0" w:color="auto"/>
        <w:bottom w:val="none" w:sz="0" w:space="0" w:color="auto"/>
        <w:right w:val="none" w:sz="0" w:space="0" w:color="auto"/>
      </w:divBdr>
    </w:div>
    <w:div w:id="1712877501">
      <w:bodyDiv w:val="1"/>
      <w:marLeft w:val="0"/>
      <w:marRight w:val="0"/>
      <w:marTop w:val="0"/>
      <w:marBottom w:val="0"/>
      <w:divBdr>
        <w:top w:val="none" w:sz="0" w:space="0" w:color="auto"/>
        <w:left w:val="none" w:sz="0" w:space="0" w:color="auto"/>
        <w:bottom w:val="none" w:sz="0" w:space="0" w:color="auto"/>
        <w:right w:val="none" w:sz="0" w:space="0" w:color="auto"/>
      </w:divBdr>
    </w:div>
    <w:div w:id="1719670338">
      <w:bodyDiv w:val="1"/>
      <w:marLeft w:val="0"/>
      <w:marRight w:val="0"/>
      <w:marTop w:val="0"/>
      <w:marBottom w:val="0"/>
      <w:divBdr>
        <w:top w:val="none" w:sz="0" w:space="0" w:color="auto"/>
        <w:left w:val="none" w:sz="0" w:space="0" w:color="auto"/>
        <w:bottom w:val="none" w:sz="0" w:space="0" w:color="auto"/>
        <w:right w:val="none" w:sz="0" w:space="0" w:color="auto"/>
      </w:divBdr>
    </w:div>
    <w:div w:id="1725787419">
      <w:bodyDiv w:val="1"/>
      <w:marLeft w:val="0"/>
      <w:marRight w:val="0"/>
      <w:marTop w:val="0"/>
      <w:marBottom w:val="0"/>
      <w:divBdr>
        <w:top w:val="none" w:sz="0" w:space="0" w:color="auto"/>
        <w:left w:val="none" w:sz="0" w:space="0" w:color="auto"/>
        <w:bottom w:val="none" w:sz="0" w:space="0" w:color="auto"/>
        <w:right w:val="none" w:sz="0" w:space="0" w:color="auto"/>
      </w:divBdr>
    </w:div>
    <w:div w:id="1736926681">
      <w:bodyDiv w:val="1"/>
      <w:marLeft w:val="0"/>
      <w:marRight w:val="0"/>
      <w:marTop w:val="0"/>
      <w:marBottom w:val="0"/>
      <w:divBdr>
        <w:top w:val="none" w:sz="0" w:space="0" w:color="auto"/>
        <w:left w:val="none" w:sz="0" w:space="0" w:color="auto"/>
        <w:bottom w:val="none" w:sz="0" w:space="0" w:color="auto"/>
        <w:right w:val="none" w:sz="0" w:space="0" w:color="auto"/>
      </w:divBdr>
    </w:div>
    <w:div w:id="1755664312">
      <w:bodyDiv w:val="1"/>
      <w:marLeft w:val="0"/>
      <w:marRight w:val="0"/>
      <w:marTop w:val="0"/>
      <w:marBottom w:val="0"/>
      <w:divBdr>
        <w:top w:val="none" w:sz="0" w:space="0" w:color="auto"/>
        <w:left w:val="none" w:sz="0" w:space="0" w:color="auto"/>
        <w:bottom w:val="none" w:sz="0" w:space="0" w:color="auto"/>
        <w:right w:val="none" w:sz="0" w:space="0" w:color="auto"/>
      </w:divBdr>
    </w:div>
    <w:div w:id="1770077080">
      <w:bodyDiv w:val="1"/>
      <w:marLeft w:val="0"/>
      <w:marRight w:val="0"/>
      <w:marTop w:val="0"/>
      <w:marBottom w:val="0"/>
      <w:divBdr>
        <w:top w:val="none" w:sz="0" w:space="0" w:color="auto"/>
        <w:left w:val="none" w:sz="0" w:space="0" w:color="auto"/>
        <w:bottom w:val="none" w:sz="0" w:space="0" w:color="auto"/>
        <w:right w:val="none" w:sz="0" w:space="0" w:color="auto"/>
      </w:divBdr>
    </w:div>
    <w:div w:id="1779640128">
      <w:bodyDiv w:val="1"/>
      <w:marLeft w:val="0"/>
      <w:marRight w:val="0"/>
      <w:marTop w:val="0"/>
      <w:marBottom w:val="0"/>
      <w:divBdr>
        <w:top w:val="none" w:sz="0" w:space="0" w:color="auto"/>
        <w:left w:val="none" w:sz="0" w:space="0" w:color="auto"/>
        <w:bottom w:val="none" w:sz="0" w:space="0" w:color="auto"/>
        <w:right w:val="none" w:sz="0" w:space="0" w:color="auto"/>
      </w:divBdr>
    </w:div>
    <w:div w:id="1801341280">
      <w:bodyDiv w:val="1"/>
      <w:marLeft w:val="0"/>
      <w:marRight w:val="0"/>
      <w:marTop w:val="0"/>
      <w:marBottom w:val="0"/>
      <w:divBdr>
        <w:top w:val="none" w:sz="0" w:space="0" w:color="auto"/>
        <w:left w:val="none" w:sz="0" w:space="0" w:color="auto"/>
        <w:bottom w:val="none" w:sz="0" w:space="0" w:color="auto"/>
        <w:right w:val="none" w:sz="0" w:space="0" w:color="auto"/>
      </w:divBdr>
    </w:div>
    <w:div w:id="1836264845">
      <w:bodyDiv w:val="1"/>
      <w:marLeft w:val="0"/>
      <w:marRight w:val="0"/>
      <w:marTop w:val="0"/>
      <w:marBottom w:val="0"/>
      <w:divBdr>
        <w:top w:val="none" w:sz="0" w:space="0" w:color="auto"/>
        <w:left w:val="none" w:sz="0" w:space="0" w:color="auto"/>
        <w:bottom w:val="none" w:sz="0" w:space="0" w:color="auto"/>
        <w:right w:val="none" w:sz="0" w:space="0" w:color="auto"/>
      </w:divBdr>
    </w:div>
    <w:div w:id="1837182039">
      <w:bodyDiv w:val="1"/>
      <w:marLeft w:val="0"/>
      <w:marRight w:val="0"/>
      <w:marTop w:val="0"/>
      <w:marBottom w:val="0"/>
      <w:divBdr>
        <w:top w:val="none" w:sz="0" w:space="0" w:color="auto"/>
        <w:left w:val="none" w:sz="0" w:space="0" w:color="auto"/>
        <w:bottom w:val="none" w:sz="0" w:space="0" w:color="auto"/>
        <w:right w:val="none" w:sz="0" w:space="0" w:color="auto"/>
      </w:divBdr>
      <w:divsChild>
        <w:div w:id="1550340169">
          <w:marLeft w:val="0"/>
          <w:marRight w:val="0"/>
          <w:marTop w:val="0"/>
          <w:marBottom w:val="0"/>
          <w:divBdr>
            <w:top w:val="none" w:sz="0" w:space="0" w:color="auto"/>
            <w:left w:val="none" w:sz="0" w:space="0" w:color="auto"/>
            <w:bottom w:val="none" w:sz="0" w:space="0" w:color="auto"/>
            <w:right w:val="none" w:sz="0" w:space="0" w:color="auto"/>
          </w:divBdr>
        </w:div>
        <w:div w:id="843398882">
          <w:marLeft w:val="0"/>
          <w:marRight w:val="0"/>
          <w:marTop w:val="0"/>
          <w:marBottom w:val="0"/>
          <w:divBdr>
            <w:top w:val="none" w:sz="0" w:space="0" w:color="auto"/>
            <w:left w:val="none" w:sz="0" w:space="0" w:color="auto"/>
            <w:bottom w:val="none" w:sz="0" w:space="0" w:color="auto"/>
            <w:right w:val="none" w:sz="0" w:space="0" w:color="auto"/>
          </w:divBdr>
        </w:div>
      </w:divsChild>
    </w:div>
    <w:div w:id="1837576429">
      <w:bodyDiv w:val="1"/>
      <w:marLeft w:val="0"/>
      <w:marRight w:val="0"/>
      <w:marTop w:val="0"/>
      <w:marBottom w:val="0"/>
      <w:divBdr>
        <w:top w:val="none" w:sz="0" w:space="0" w:color="auto"/>
        <w:left w:val="none" w:sz="0" w:space="0" w:color="auto"/>
        <w:bottom w:val="none" w:sz="0" w:space="0" w:color="auto"/>
        <w:right w:val="none" w:sz="0" w:space="0" w:color="auto"/>
      </w:divBdr>
    </w:div>
    <w:div w:id="1851286272">
      <w:bodyDiv w:val="1"/>
      <w:marLeft w:val="0"/>
      <w:marRight w:val="0"/>
      <w:marTop w:val="0"/>
      <w:marBottom w:val="0"/>
      <w:divBdr>
        <w:top w:val="none" w:sz="0" w:space="0" w:color="auto"/>
        <w:left w:val="none" w:sz="0" w:space="0" w:color="auto"/>
        <w:bottom w:val="none" w:sz="0" w:space="0" w:color="auto"/>
        <w:right w:val="none" w:sz="0" w:space="0" w:color="auto"/>
      </w:divBdr>
    </w:div>
    <w:div w:id="1851868426">
      <w:bodyDiv w:val="1"/>
      <w:marLeft w:val="0"/>
      <w:marRight w:val="0"/>
      <w:marTop w:val="0"/>
      <w:marBottom w:val="0"/>
      <w:divBdr>
        <w:top w:val="none" w:sz="0" w:space="0" w:color="auto"/>
        <w:left w:val="none" w:sz="0" w:space="0" w:color="auto"/>
        <w:bottom w:val="none" w:sz="0" w:space="0" w:color="auto"/>
        <w:right w:val="none" w:sz="0" w:space="0" w:color="auto"/>
      </w:divBdr>
    </w:div>
    <w:div w:id="1852602395">
      <w:bodyDiv w:val="1"/>
      <w:marLeft w:val="0"/>
      <w:marRight w:val="0"/>
      <w:marTop w:val="0"/>
      <w:marBottom w:val="0"/>
      <w:divBdr>
        <w:top w:val="none" w:sz="0" w:space="0" w:color="auto"/>
        <w:left w:val="none" w:sz="0" w:space="0" w:color="auto"/>
        <w:bottom w:val="none" w:sz="0" w:space="0" w:color="auto"/>
        <w:right w:val="none" w:sz="0" w:space="0" w:color="auto"/>
      </w:divBdr>
    </w:div>
    <w:div w:id="1863283025">
      <w:bodyDiv w:val="1"/>
      <w:marLeft w:val="0"/>
      <w:marRight w:val="0"/>
      <w:marTop w:val="0"/>
      <w:marBottom w:val="0"/>
      <w:divBdr>
        <w:top w:val="none" w:sz="0" w:space="0" w:color="auto"/>
        <w:left w:val="none" w:sz="0" w:space="0" w:color="auto"/>
        <w:bottom w:val="none" w:sz="0" w:space="0" w:color="auto"/>
        <w:right w:val="none" w:sz="0" w:space="0" w:color="auto"/>
      </w:divBdr>
    </w:div>
    <w:div w:id="1883130453">
      <w:bodyDiv w:val="1"/>
      <w:marLeft w:val="0"/>
      <w:marRight w:val="0"/>
      <w:marTop w:val="0"/>
      <w:marBottom w:val="0"/>
      <w:divBdr>
        <w:top w:val="none" w:sz="0" w:space="0" w:color="auto"/>
        <w:left w:val="none" w:sz="0" w:space="0" w:color="auto"/>
        <w:bottom w:val="none" w:sz="0" w:space="0" w:color="auto"/>
        <w:right w:val="none" w:sz="0" w:space="0" w:color="auto"/>
      </w:divBdr>
    </w:div>
    <w:div w:id="1891454006">
      <w:bodyDiv w:val="1"/>
      <w:marLeft w:val="0"/>
      <w:marRight w:val="0"/>
      <w:marTop w:val="0"/>
      <w:marBottom w:val="0"/>
      <w:divBdr>
        <w:top w:val="none" w:sz="0" w:space="0" w:color="auto"/>
        <w:left w:val="none" w:sz="0" w:space="0" w:color="auto"/>
        <w:bottom w:val="none" w:sz="0" w:space="0" w:color="auto"/>
        <w:right w:val="none" w:sz="0" w:space="0" w:color="auto"/>
      </w:divBdr>
    </w:div>
    <w:div w:id="1908952826">
      <w:bodyDiv w:val="1"/>
      <w:marLeft w:val="0"/>
      <w:marRight w:val="0"/>
      <w:marTop w:val="0"/>
      <w:marBottom w:val="0"/>
      <w:divBdr>
        <w:top w:val="none" w:sz="0" w:space="0" w:color="auto"/>
        <w:left w:val="none" w:sz="0" w:space="0" w:color="auto"/>
        <w:bottom w:val="none" w:sz="0" w:space="0" w:color="auto"/>
        <w:right w:val="none" w:sz="0" w:space="0" w:color="auto"/>
      </w:divBdr>
    </w:div>
    <w:div w:id="1913464816">
      <w:bodyDiv w:val="1"/>
      <w:marLeft w:val="0"/>
      <w:marRight w:val="0"/>
      <w:marTop w:val="0"/>
      <w:marBottom w:val="0"/>
      <w:divBdr>
        <w:top w:val="none" w:sz="0" w:space="0" w:color="auto"/>
        <w:left w:val="none" w:sz="0" w:space="0" w:color="auto"/>
        <w:bottom w:val="none" w:sz="0" w:space="0" w:color="auto"/>
        <w:right w:val="none" w:sz="0" w:space="0" w:color="auto"/>
      </w:divBdr>
    </w:div>
    <w:div w:id="1921131588">
      <w:bodyDiv w:val="1"/>
      <w:marLeft w:val="0"/>
      <w:marRight w:val="0"/>
      <w:marTop w:val="0"/>
      <w:marBottom w:val="0"/>
      <w:divBdr>
        <w:top w:val="none" w:sz="0" w:space="0" w:color="auto"/>
        <w:left w:val="none" w:sz="0" w:space="0" w:color="auto"/>
        <w:bottom w:val="none" w:sz="0" w:space="0" w:color="auto"/>
        <w:right w:val="none" w:sz="0" w:space="0" w:color="auto"/>
      </w:divBdr>
    </w:div>
    <w:div w:id="1924416833">
      <w:bodyDiv w:val="1"/>
      <w:marLeft w:val="0"/>
      <w:marRight w:val="0"/>
      <w:marTop w:val="0"/>
      <w:marBottom w:val="0"/>
      <w:divBdr>
        <w:top w:val="none" w:sz="0" w:space="0" w:color="auto"/>
        <w:left w:val="none" w:sz="0" w:space="0" w:color="auto"/>
        <w:bottom w:val="none" w:sz="0" w:space="0" w:color="auto"/>
        <w:right w:val="none" w:sz="0" w:space="0" w:color="auto"/>
      </w:divBdr>
    </w:div>
    <w:div w:id="1927880741">
      <w:bodyDiv w:val="1"/>
      <w:marLeft w:val="0"/>
      <w:marRight w:val="0"/>
      <w:marTop w:val="0"/>
      <w:marBottom w:val="0"/>
      <w:divBdr>
        <w:top w:val="none" w:sz="0" w:space="0" w:color="auto"/>
        <w:left w:val="none" w:sz="0" w:space="0" w:color="auto"/>
        <w:bottom w:val="none" w:sz="0" w:space="0" w:color="auto"/>
        <w:right w:val="none" w:sz="0" w:space="0" w:color="auto"/>
      </w:divBdr>
    </w:div>
    <w:div w:id="1939479369">
      <w:bodyDiv w:val="1"/>
      <w:marLeft w:val="0"/>
      <w:marRight w:val="0"/>
      <w:marTop w:val="0"/>
      <w:marBottom w:val="0"/>
      <w:divBdr>
        <w:top w:val="none" w:sz="0" w:space="0" w:color="auto"/>
        <w:left w:val="none" w:sz="0" w:space="0" w:color="auto"/>
        <w:bottom w:val="none" w:sz="0" w:space="0" w:color="auto"/>
        <w:right w:val="none" w:sz="0" w:space="0" w:color="auto"/>
      </w:divBdr>
    </w:div>
    <w:div w:id="1953243327">
      <w:bodyDiv w:val="1"/>
      <w:marLeft w:val="0"/>
      <w:marRight w:val="0"/>
      <w:marTop w:val="0"/>
      <w:marBottom w:val="0"/>
      <w:divBdr>
        <w:top w:val="none" w:sz="0" w:space="0" w:color="auto"/>
        <w:left w:val="none" w:sz="0" w:space="0" w:color="auto"/>
        <w:bottom w:val="none" w:sz="0" w:space="0" w:color="auto"/>
        <w:right w:val="none" w:sz="0" w:space="0" w:color="auto"/>
      </w:divBdr>
    </w:div>
    <w:div w:id="1969503206">
      <w:bodyDiv w:val="1"/>
      <w:marLeft w:val="0"/>
      <w:marRight w:val="0"/>
      <w:marTop w:val="0"/>
      <w:marBottom w:val="0"/>
      <w:divBdr>
        <w:top w:val="none" w:sz="0" w:space="0" w:color="auto"/>
        <w:left w:val="none" w:sz="0" w:space="0" w:color="auto"/>
        <w:bottom w:val="none" w:sz="0" w:space="0" w:color="auto"/>
        <w:right w:val="none" w:sz="0" w:space="0" w:color="auto"/>
      </w:divBdr>
    </w:div>
    <w:div w:id="1984967769">
      <w:bodyDiv w:val="1"/>
      <w:marLeft w:val="0"/>
      <w:marRight w:val="0"/>
      <w:marTop w:val="0"/>
      <w:marBottom w:val="0"/>
      <w:divBdr>
        <w:top w:val="none" w:sz="0" w:space="0" w:color="auto"/>
        <w:left w:val="none" w:sz="0" w:space="0" w:color="auto"/>
        <w:bottom w:val="none" w:sz="0" w:space="0" w:color="auto"/>
        <w:right w:val="none" w:sz="0" w:space="0" w:color="auto"/>
      </w:divBdr>
    </w:div>
    <w:div w:id="1994480323">
      <w:bodyDiv w:val="1"/>
      <w:marLeft w:val="0"/>
      <w:marRight w:val="0"/>
      <w:marTop w:val="0"/>
      <w:marBottom w:val="0"/>
      <w:divBdr>
        <w:top w:val="none" w:sz="0" w:space="0" w:color="auto"/>
        <w:left w:val="none" w:sz="0" w:space="0" w:color="auto"/>
        <w:bottom w:val="none" w:sz="0" w:space="0" w:color="auto"/>
        <w:right w:val="none" w:sz="0" w:space="0" w:color="auto"/>
      </w:divBdr>
    </w:div>
    <w:div w:id="2006740993">
      <w:bodyDiv w:val="1"/>
      <w:marLeft w:val="0"/>
      <w:marRight w:val="0"/>
      <w:marTop w:val="0"/>
      <w:marBottom w:val="0"/>
      <w:divBdr>
        <w:top w:val="none" w:sz="0" w:space="0" w:color="auto"/>
        <w:left w:val="none" w:sz="0" w:space="0" w:color="auto"/>
        <w:bottom w:val="none" w:sz="0" w:space="0" w:color="auto"/>
        <w:right w:val="none" w:sz="0" w:space="0" w:color="auto"/>
      </w:divBdr>
    </w:div>
    <w:div w:id="2021278087">
      <w:bodyDiv w:val="1"/>
      <w:marLeft w:val="0"/>
      <w:marRight w:val="0"/>
      <w:marTop w:val="0"/>
      <w:marBottom w:val="0"/>
      <w:divBdr>
        <w:top w:val="none" w:sz="0" w:space="0" w:color="auto"/>
        <w:left w:val="none" w:sz="0" w:space="0" w:color="auto"/>
        <w:bottom w:val="none" w:sz="0" w:space="0" w:color="auto"/>
        <w:right w:val="none" w:sz="0" w:space="0" w:color="auto"/>
      </w:divBdr>
    </w:div>
    <w:div w:id="2068382728">
      <w:bodyDiv w:val="1"/>
      <w:marLeft w:val="0"/>
      <w:marRight w:val="0"/>
      <w:marTop w:val="0"/>
      <w:marBottom w:val="0"/>
      <w:divBdr>
        <w:top w:val="none" w:sz="0" w:space="0" w:color="auto"/>
        <w:left w:val="none" w:sz="0" w:space="0" w:color="auto"/>
        <w:bottom w:val="none" w:sz="0" w:space="0" w:color="auto"/>
        <w:right w:val="none" w:sz="0" w:space="0" w:color="auto"/>
      </w:divBdr>
    </w:div>
    <w:div w:id="2090228651">
      <w:bodyDiv w:val="1"/>
      <w:marLeft w:val="0"/>
      <w:marRight w:val="0"/>
      <w:marTop w:val="0"/>
      <w:marBottom w:val="0"/>
      <w:divBdr>
        <w:top w:val="none" w:sz="0" w:space="0" w:color="auto"/>
        <w:left w:val="none" w:sz="0" w:space="0" w:color="auto"/>
        <w:bottom w:val="none" w:sz="0" w:space="0" w:color="auto"/>
        <w:right w:val="none" w:sz="0" w:space="0" w:color="auto"/>
      </w:divBdr>
    </w:div>
    <w:div w:id="2094547313">
      <w:bodyDiv w:val="1"/>
      <w:marLeft w:val="0"/>
      <w:marRight w:val="0"/>
      <w:marTop w:val="0"/>
      <w:marBottom w:val="0"/>
      <w:divBdr>
        <w:top w:val="none" w:sz="0" w:space="0" w:color="auto"/>
        <w:left w:val="none" w:sz="0" w:space="0" w:color="auto"/>
        <w:bottom w:val="none" w:sz="0" w:space="0" w:color="auto"/>
        <w:right w:val="none" w:sz="0" w:space="0" w:color="auto"/>
      </w:divBdr>
    </w:div>
    <w:div w:id="2095667271">
      <w:bodyDiv w:val="1"/>
      <w:marLeft w:val="0"/>
      <w:marRight w:val="0"/>
      <w:marTop w:val="0"/>
      <w:marBottom w:val="0"/>
      <w:divBdr>
        <w:top w:val="none" w:sz="0" w:space="0" w:color="auto"/>
        <w:left w:val="none" w:sz="0" w:space="0" w:color="auto"/>
        <w:bottom w:val="none" w:sz="0" w:space="0" w:color="auto"/>
        <w:right w:val="none" w:sz="0" w:space="0" w:color="auto"/>
      </w:divBdr>
    </w:div>
    <w:div w:id="2109688375">
      <w:bodyDiv w:val="1"/>
      <w:marLeft w:val="0"/>
      <w:marRight w:val="0"/>
      <w:marTop w:val="0"/>
      <w:marBottom w:val="0"/>
      <w:divBdr>
        <w:top w:val="none" w:sz="0" w:space="0" w:color="auto"/>
        <w:left w:val="none" w:sz="0" w:space="0" w:color="auto"/>
        <w:bottom w:val="none" w:sz="0" w:space="0" w:color="auto"/>
        <w:right w:val="none" w:sz="0" w:space="0" w:color="auto"/>
      </w:divBdr>
    </w:div>
    <w:div w:id="2116514102">
      <w:bodyDiv w:val="1"/>
      <w:marLeft w:val="0"/>
      <w:marRight w:val="0"/>
      <w:marTop w:val="0"/>
      <w:marBottom w:val="0"/>
      <w:divBdr>
        <w:top w:val="none" w:sz="0" w:space="0" w:color="auto"/>
        <w:left w:val="none" w:sz="0" w:space="0" w:color="auto"/>
        <w:bottom w:val="none" w:sz="0" w:space="0" w:color="auto"/>
        <w:right w:val="none" w:sz="0" w:space="0" w:color="auto"/>
      </w:divBdr>
    </w:div>
    <w:div w:id="2134513823">
      <w:bodyDiv w:val="1"/>
      <w:marLeft w:val="0"/>
      <w:marRight w:val="0"/>
      <w:marTop w:val="0"/>
      <w:marBottom w:val="0"/>
      <w:divBdr>
        <w:top w:val="none" w:sz="0" w:space="0" w:color="auto"/>
        <w:left w:val="none" w:sz="0" w:space="0" w:color="auto"/>
        <w:bottom w:val="none" w:sz="0" w:space="0" w:color="auto"/>
        <w:right w:val="none" w:sz="0" w:space="0" w:color="auto"/>
      </w:divBdr>
    </w:div>
    <w:div w:id="21425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ims@39.mchs.gov.ru" TargetMode="External"/><Relationship Id="rId18" Type="http://schemas.openxmlformats.org/officeDocument/2006/relationships/hyperlink" Target="mailto:mreougibdd39@mvd.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ostehnadzor@gov39.ru" TargetMode="External"/><Relationship Id="rId17" Type="http://schemas.openxmlformats.org/officeDocument/2006/relationships/hyperlink" Target="mailto:kaliningrad@mid.ru" TargetMode="External"/><Relationship Id="rId2" Type="http://schemas.openxmlformats.org/officeDocument/2006/relationships/numbering" Target="numbering.xml"/><Relationship Id="rId16" Type="http://schemas.openxmlformats.org/officeDocument/2006/relationships/hyperlink" Target="mailto:priemnaya_opfr@049.pfr.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lial@39.kadastr.ru" TargetMode="External"/><Relationship Id="rId5" Type="http://schemas.openxmlformats.org/officeDocument/2006/relationships/webSettings" Target="webSettings.xml"/><Relationship Id="rId15" Type="http://schemas.openxmlformats.org/officeDocument/2006/relationships/hyperlink" Target="mailto:rabota@rkd39.ru" TargetMode="External"/><Relationship Id="rId23" Type="http://schemas.openxmlformats.org/officeDocument/2006/relationships/theme" Target="theme/theme1.xml"/><Relationship Id="rId10" Type="http://schemas.openxmlformats.org/officeDocument/2006/relationships/hyperlink" Target="mailto:kaliningradskaya_obl@rosinv.ru" TargetMode="External"/><Relationship Id="rId19" Type="http://schemas.openxmlformats.org/officeDocument/2006/relationships/hyperlink" Target="mailto:minobr@edu.ru" TargetMode="External"/><Relationship Id="rId4" Type="http://schemas.openxmlformats.org/officeDocument/2006/relationships/settings" Target="settings.xml"/><Relationship Id="rId9" Type="http://schemas.openxmlformats.org/officeDocument/2006/relationships/hyperlink" Target="mailto:nalog_39@list.ru" TargetMode="External"/><Relationship Id="rId14" Type="http://schemas.openxmlformats.org/officeDocument/2006/relationships/hyperlink" Target="mailto:nalog_39@li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16F4B-6F5F-49C2-B386-B70B58C9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21202</Words>
  <Characters>120854</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Лачук С.В.</dc:creator>
  <cp:keywords/>
  <dc:description/>
  <cp:lastModifiedBy>user39s</cp:lastModifiedBy>
  <cp:revision>2</cp:revision>
  <cp:lastPrinted>2019-05-14T17:13:00Z</cp:lastPrinted>
  <dcterms:created xsi:type="dcterms:W3CDTF">2021-06-21T08:45:00Z</dcterms:created>
  <dcterms:modified xsi:type="dcterms:W3CDTF">2021-06-21T08:45:00Z</dcterms:modified>
</cp:coreProperties>
</file>